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78b7" w14:textId="ba57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ақпандағы N 288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қыркүйектегі N 827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жұмысты жүзеге асыру және арнайы су көлігін оңтайлы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Арнайы су көлігінің тиесілілік табелінде: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Көлік және коммуникация министрлігі" деген 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"Теңіз"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"Атырау" деген жолдағы "1" деген сан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"Маңғыстау" деген жол "1" деген санмен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"Шағын көлемді"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"Алматы" және "Атырау" деген жолдардағы "2" және "1" деген сандар тиісінше "1" және "2" деген сандармен ауыстырылсын.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 рет ресми жарияланғаннан кейін он күнтізбелік күн өткен соң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