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102e" w14:textId="2f31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10 қазандағы N 925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демалысы үшін қолайлы жағдайлар жасау және 2007 жылғы қазанда жұмыс уақытын ұтымды пайдалану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  Демалыс күні 2007 жылғы 28 қазан жексенбіден 2007 жылғы 26 қазан жұмаға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Қажетті өнім шығару, қаржылықты қоса алғанда, қызметтер көрсету, сондай-ақ құрылыс объектілерін іске қосу үшін еңбек, материалдық және қаржы ресурстарымен қамтамасыз етілген ұйымдарға кәсіподақ ұйымдарымен келісім бойынша 2007 жылғы 26 қазанда жұмыс жүргізуге құқық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күнгі жұмыс Қазақстан Республикасының қолданыстағы заңнамасына сәйкес өтеледі.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