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da38" w14:textId="38ed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сот ісін жүргізуге катысушыларды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12 қарашадағы N 1067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"Қылмыстық сот ісін жүргізуге қатысушыларды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сот ісін жүргізуге қатысушыларды қорғау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28 қарашада Минскіде жасалған Қылмыстық сот ісін жүргізуге қатысушыларды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сот ісін жүргізуге қатысушыларды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қол қойған, Тәуелсіз Мемлекеттер Достығына қатысушы мемлекеттер
</w:t>
      </w:r>
      <w:r>
        <w:br/>
      </w:r>
      <w:r>
        <w:rPr>
          <w:rFonts w:ascii="Times New Roman"/>
          <w:b w:val="false"/>
          <w:i w:val="false"/>
          <w:color w:val="000000"/>
          <w:sz w:val="28"/>
        </w:rPr>
        <w:t>
      Тараптардың аумақтарында қылмысқа қарсы тиімді күресті қамтамасыз ету және қылмыстық сот ісін жүргізу міндеттерін сәтті жүзеге асыру мақсатында,
</w:t>
      </w:r>
      <w:r>
        <w:br/>
      </w:r>
      <w:r>
        <w:rPr>
          <w:rFonts w:ascii="Times New Roman"/>
          <w:b w:val="false"/>
          <w:i w:val="false"/>
          <w:color w:val="000000"/>
          <w:sz w:val="28"/>
        </w:rPr>
        <w:t>
      осы мақсаттарға қол жеткізуге көмек көрсететін адамдардың заңды құқықтары мен мүдделерін тиесілі қорғауды қамтамасыз етуге ұмтыла отырып,
</w:t>
      </w:r>
      <w:r>
        <w:br/>
      </w:r>
      <w:r>
        <w:rPr>
          <w:rFonts w:ascii="Times New Roman"/>
          <w:b w:val="false"/>
          <w:i w:val="false"/>
          <w:color w:val="000000"/>
          <w:sz w:val="28"/>
        </w:rPr>
        <w:t>
      қылмысқа қарсы күресте Тараптардың келісілген әрекеттері табанды қажеттілік болып табылатынына сенімді бола отырып,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мақсаттарында мына терминдер қолданылады:
</w:t>
      </w:r>
      <w:r>
        <w:br/>
      </w:r>
      <w:r>
        <w:rPr>
          <w:rFonts w:ascii="Times New Roman"/>
          <w:b w:val="false"/>
          <w:i w:val="false"/>
          <w:color w:val="000000"/>
          <w:sz w:val="28"/>
        </w:rPr>
        <w:t>
      а) қылмыстық сот ісін жүргізу
</w:t>
      </w:r>
      <w:r>
        <w:rPr>
          <w:rFonts w:ascii="Times New Roman"/>
          <w:b/>
          <w:i w:val="false"/>
          <w:color w:val="000000"/>
          <w:sz w:val="28"/>
        </w:rPr>
        <w:t>
</w:t>
      </w:r>
      <w:r>
        <w:rPr>
          <w:rFonts w:ascii="Times New Roman"/>
          <w:b w:val="false"/>
          <w:i w:val="false"/>
          <w:color w:val="000000"/>
          <w:sz w:val="28"/>
        </w:rPr>
        <w:t>
- Тараптардың ұлттық заңнамасына сәйкес жүзеге асырылатын қылмыстық іс бойынша сотқа дейінгі және сот өндірісі;
</w:t>
      </w:r>
      <w:r>
        <w:br/>
      </w:r>
      <w:r>
        <w:rPr>
          <w:rFonts w:ascii="Times New Roman"/>
          <w:b w:val="false"/>
          <w:i w:val="false"/>
          <w:color w:val="000000"/>
          <w:sz w:val="28"/>
        </w:rPr>
        <w:t>
      б) қорғалатын адамдар - қылмыстық сот ісін жүргізуге қатысушылар (жәбірленуші, куә, жеке айыптаушы, сезікті, айыпталушы, сотталушы, олардың қорғаушылары және заңды өкілдері, сотталған, ақталған, сондай-ақ оған қатысты қылмыстық іс не қылмыстық ізге түсу қысқартылған адам, сарапшы, маман, аудармашы, куәгер, сондай-ақ қылмыстық сот ісін жүргізуге қатысушы педагог пен психолог, азаматтық талапкер, азаматтық жауапкер, заңды өкілдер, жәбірленушінің, азаматтық талапкердің, азаматтық жауапкердің және жеке айыптаушының өкілдері), сондай-ақ сұрау салған Тараптың ұлттық заңнамасына сәйкес қорғауға жататын басқа адамдар;
</w:t>
      </w:r>
      <w:r>
        <w:br/>
      </w:r>
      <w:r>
        <w:rPr>
          <w:rFonts w:ascii="Times New Roman"/>
          <w:b w:val="false"/>
          <w:i w:val="false"/>
          <w:color w:val="000000"/>
          <w:sz w:val="28"/>
        </w:rPr>
        <w:t>
      в) қорғау шаралары
</w:t>
      </w:r>
      <w:r>
        <w:rPr>
          <w:rFonts w:ascii="Times New Roman"/>
          <w:b/>
          <w:i w:val="false"/>
          <w:color w:val="000000"/>
          <w:sz w:val="28"/>
        </w:rPr>
        <w:t>
</w:t>
      </w:r>
      <w:r>
        <w:rPr>
          <w:rFonts w:ascii="Times New Roman"/>
          <w:b w:val="false"/>
          <w:i w:val="false"/>
          <w:color w:val="000000"/>
          <w:sz w:val="28"/>
        </w:rPr>
        <w:t>
- қауіпсіздікті қамтамасыз ету үшін осы Келісімде көзделген және осыған сәйкес қорғалатын адамдарға қатысты қолданылатын шаралар;
</w:t>
      </w:r>
      <w:r>
        <w:br/>
      </w:r>
      <w:r>
        <w:rPr>
          <w:rFonts w:ascii="Times New Roman"/>
          <w:b w:val="false"/>
          <w:i w:val="false"/>
          <w:color w:val="000000"/>
          <w:sz w:val="28"/>
        </w:rPr>
        <w:t>
      г) құзыретті органдар
</w:t>
      </w:r>
      <w:r>
        <w:rPr>
          <w:rFonts w:ascii="Times New Roman"/>
          <w:b/>
          <w:i w:val="false"/>
          <w:color w:val="000000"/>
          <w:sz w:val="28"/>
        </w:rPr>
        <w:t>
</w:t>
      </w:r>
      <w:r>
        <w:rPr>
          <w:rFonts w:ascii="Times New Roman"/>
          <w:b w:val="false"/>
          <w:i w:val="false"/>
          <w:color w:val="000000"/>
          <w:sz w:val="28"/>
        </w:rPr>
        <w:t>
- Тараптардың ұлттық заңнамасына сәйкес осы Келісімнің шектерінде қорғау шараларын жүзеге асыру туралы шешім қабылдайтын немесе оларды жүзеге асыратын мемлекеттік органдар;
</w:t>
      </w:r>
      <w:r>
        <w:br/>
      </w:r>
      <w:r>
        <w:rPr>
          <w:rFonts w:ascii="Times New Roman"/>
          <w:b w:val="false"/>
          <w:i w:val="false"/>
          <w:color w:val="000000"/>
          <w:sz w:val="28"/>
        </w:rPr>
        <w:t>
      д) сұрау салған Тарап
</w:t>
      </w:r>
      <w:r>
        <w:rPr>
          <w:rFonts w:ascii="Times New Roman"/>
          <w:b/>
          <w:i w:val="false"/>
          <w:color w:val="000000"/>
          <w:sz w:val="28"/>
        </w:rPr>
        <w:t>
</w:t>
      </w:r>
      <w:r>
        <w:rPr>
          <w:rFonts w:ascii="Times New Roman"/>
          <w:b w:val="false"/>
          <w:i w:val="false"/>
          <w:color w:val="000000"/>
          <w:sz w:val="28"/>
        </w:rPr>
        <w:t>
- оның сұрау салуы бойынша қорғау шаралары жүзеге асырылатын мемлекет;
</w:t>
      </w:r>
      <w:r>
        <w:br/>
      </w:r>
      <w:r>
        <w:rPr>
          <w:rFonts w:ascii="Times New Roman"/>
          <w:b w:val="false"/>
          <w:i w:val="false"/>
          <w:color w:val="000000"/>
          <w:sz w:val="28"/>
        </w:rPr>
        <w:t>
      е) сұрау салынған Тарап
</w:t>
      </w:r>
      <w:r>
        <w:rPr>
          <w:rFonts w:ascii="Times New Roman"/>
          <w:b/>
          <w:i w:val="false"/>
          <w:color w:val="000000"/>
          <w:sz w:val="28"/>
        </w:rPr>
        <w:t>
</w:t>
      </w:r>
      <w:r>
        <w:rPr>
          <w:rFonts w:ascii="Times New Roman"/>
          <w:b w:val="false"/>
          <w:i w:val="false"/>
          <w:color w:val="000000"/>
          <w:sz w:val="28"/>
        </w:rPr>
        <w:t>
- оның аумағында қорғау шаралары жүзеге асырылатын мемлекет;
</w:t>
      </w:r>
      <w:r>
        <w:br/>
      </w:r>
      <w:r>
        <w:rPr>
          <w:rFonts w:ascii="Times New Roman"/>
          <w:b w:val="false"/>
          <w:i w:val="false"/>
          <w:color w:val="000000"/>
          <w:sz w:val="28"/>
        </w:rPr>
        <w:t>
      ж) кәмелетке толмағандар
</w:t>
      </w:r>
      <w:r>
        <w:rPr>
          <w:rFonts w:ascii="Times New Roman"/>
          <w:b/>
          <w:i w:val="false"/>
          <w:color w:val="000000"/>
          <w:sz w:val="28"/>
        </w:rPr>
        <w:t>
</w:t>
      </w:r>
      <w:r>
        <w:rPr>
          <w:rFonts w:ascii="Times New Roman"/>
          <w:b w:val="false"/>
          <w:i w:val="false"/>
          <w:color w:val="000000"/>
          <w:sz w:val="28"/>
        </w:rPr>
        <w:t>
- он сегіз жасқа толмаған адамдар.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осы Келісімнің ережелеріне және өз заңнамасына сәйкес сұрау салу негізінде сұрау салған Тарапқа қорғалатын адамдарға қатысты қорғау шараларын жүзеге асыруға көмек көрсетеді.
</w:t>
      </w:r>
      <w:r>
        <w:br/>
      </w:r>
      <w:r>
        <w:rPr>
          <w:rFonts w:ascii="Times New Roman"/>
          <w:b w:val="false"/>
          <w:i w:val="false"/>
          <w:color w:val="000000"/>
          <w:sz w:val="28"/>
        </w:rPr>
        <w:t>
      2. Осы Келісім қорғалатын адамдарға қатысты өзінің ұлттық заңнамасына сәйкес сұрау салған Тараппен қабылданған қорғау шаралары олардың тиісті қауіпсіздігін қамтамасыз ете алмаған жағдайларда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Қорғау шараларын ұйымдастырудың және жүзеге асырудың барлық процесі құпия болып табылады.
</w:t>
      </w:r>
      <w:r>
        <w:br/>
      </w:r>
      <w:r>
        <w:rPr>
          <w:rFonts w:ascii="Times New Roman"/>
          <w:b w:val="false"/>
          <w:i w:val="false"/>
          <w:color w:val="000000"/>
          <w:sz w:val="28"/>
        </w:rPr>
        <w:t>
      2. Құпиялылықтың дәрежесі әрбір нақты жағдайда мүдделі Тараптардың құзыретті органдары арасында кеңес арқылы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Қорғалатын адамдарға қатысты бір уақытта мына қорғау шараларының бірнешеуі немесе біреуі қолданылуы мүмкін:
</w:t>
      </w:r>
      <w:r>
        <w:br/>
      </w:r>
      <w:r>
        <w:rPr>
          <w:rFonts w:ascii="Times New Roman"/>
          <w:b w:val="false"/>
          <w:i w:val="false"/>
          <w:color w:val="000000"/>
          <w:sz w:val="28"/>
        </w:rPr>
        <w:t>
      а) қорғалатын адамды сұрау салынған Тараптың аумағында қауіпсіз орынға уақытша орналастыру;
</w:t>
      </w:r>
      <w:r>
        <w:br/>
      </w:r>
      <w:r>
        <w:rPr>
          <w:rFonts w:ascii="Times New Roman"/>
          <w:b w:val="false"/>
          <w:i w:val="false"/>
          <w:color w:val="000000"/>
          <w:sz w:val="28"/>
        </w:rPr>
        <w:t>
      б) қорғалатын адамды сұрау салынған Тараптың аумағында басқа тұрғылықты жерге көшіру;
</w:t>
      </w:r>
      <w:r>
        <w:br/>
      </w:r>
      <w:r>
        <w:rPr>
          <w:rFonts w:ascii="Times New Roman"/>
          <w:b w:val="false"/>
          <w:i w:val="false"/>
          <w:color w:val="000000"/>
          <w:sz w:val="28"/>
        </w:rPr>
        <w:t>
      в) қорғалатын адамның құжаттарын ауыстыру;
</w:t>
      </w:r>
      <w:r>
        <w:br/>
      </w:r>
      <w:r>
        <w:rPr>
          <w:rFonts w:ascii="Times New Roman"/>
          <w:b w:val="false"/>
          <w:i w:val="false"/>
          <w:color w:val="000000"/>
          <w:sz w:val="28"/>
        </w:rPr>
        <w:t>
      г) қорғалатын адамның сырт пішінін өзгерту;
</w:t>
      </w:r>
      <w:r>
        <w:br/>
      </w:r>
      <w:r>
        <w:rPr>
          <w:rFonts w:ascii="Times New Roman"/>
          <w:b w:val="false"/>
          <w:i w:val="false"/>
          <w:color w:val="000000"/>
          <w:sz w:val="28"/>
        </w:rPr>
        <w:t>
      д) қорғалатын адамға арнаулы жеке қорғану, байланыс және хабарландыру құралдарын беру;
</w:t>
      </w:r>
      <w:r>
        <w:br/>
      </w:r>
      <w:r>
        <w:rPr>
          <w:rFonts w:ascii="Times New Roman"/>
          <w:b w:val="false"/>
          <w:i w:val="false"/>
          <w:color w:val="000000"/>
          <w:sz w:val="28"/>
        </w:rPr>
        <w:t>
      е) жеке күзету, тұрғын үйін және өзге де мүлкін күзету;
</w:t>
      </w:r>
      <w:r>
        <w:br/>
      </w:r>
      <w:r>
        <w:rPr>
          <w:rFonts w:ascii="Times New Roman"/>
          <w:b w:val="false"/>
          <w:i w:val="false"/>
          <w:color w:val="000000"/>
          <w:sz w:val="28"/>
        </w:rPr>
        <w:t>
      ж) қорғалатын адам туралы мәліметтердің құпиялылығын қамтамасыз ету;
</w:t>
      </w:r>
      <w:r>
        <w:br/>
      </w:r>
      <w:r>
        <w:rPr>
          <w:rFonts w:ascii="Times New Roman"/>
          <w:b w:val="false"/>
          <w:i w:val="false"/>
          <w:color w:val="000000"/>
          <w:sz w:val="28"/>
        </w:rPr>
        <w:t>
      з) жұмыс (қызмет) немесе оқу орнын ауыстыру;
</w:t>
      </w:r>
      <w:r>
        <w:br/>
      </w:r>
      <w:r>
        <w:rPr>
          <w:rFonts w:ascii="Times New Roman"/>
          <w:b w:val="false"/>
          <w:i w:val="false"/>
          <w:color w:val="000000"/>
          <w:sz w:val="28"/>
        </w:rPr>
        <w:t>
      и) қамаудағы немесе жазаны өтеу орнындағы қорғалатын адамға қатысты қосымша қорғау шараларын қолдану, соның ішінде қамауда ұсталатын немесе жазаны өтеу орындарынан басқа орындарға ауыстыру.
</w:t>
      </w:r>
      <w:r>
        <w:br/>
      </w:r>
      <w:r>
        <w:rPr>
          <w:rFonts w:ascii="Times New Roman"/>
          <w:b w:val="false"/>
          <w:i w:val="false"/>
          <w:color w:val="000000"/>
          <w:sz w:val="28"/>
        </w:rPr>
        <w:t>
      2. Тараптар өзара келісім бойынша осы Келісімде көзделмеген өзге де қорғау шараларын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Қорғалатын адамды қауіпсіз орынға уақытша орналастыру оның сұрау салынған Тараптың аумағында мүдделі Тараптардың ұлттық заңнамасына сәйкес олардың құзыретті органдарымен белгіленген орында қажетті уақыт кезеңі ішінде болуын көздейді.
</w:t>
      </w:r>
      <w:r>
        <w:br/>
      </w:r>
      <w:r>
        <w:rPr>
          <w:rFonts w:ascii="Times New Roman"/>
          <w:b w:val="false"/>
          <w:i w:val="false"/>
          <w:color w:val="000000"/>
          <w:sz w:val="28"/>
        </w:rPr>
        <w:t>
      2. Сұрау салынған Тараптың аумағында қамауға алынған немесе бас бостандығынан айырылып сотталған қорғалатын адам сұрау салынған Тараптың заң талаптарын сақтаумен оның тиесілі мекемесінде уақытша ұсталуы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адамды сұрау салынған Тараптың аумағында басқа жерге көшіру кезінде қорғау шарасы жүзеге асырылғанға дейін оған тұрғылықты орын беріледі. Сұрау салған Тараптың өтініші бойынша қорғалатын адамға жаңа тұрғылықты жерге оның қозғалатын мүліктерін көшіруге мүмкіндік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құзыретті органдары сұрау салған Тараптың құзыретті органдарының өтініші бойынша қорғалатын адамға оның тегі, аты, әкесінің аты және мүдделі Тараптардың құзыретті органдарымен келісілген тізімі бойынша ол туралы өзгертілген басқа деректермен құжаттарды ауыстыруды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адамның сыртқы пішінін өзгерту сұрау салынған Тараптың аумағында мамандандырылған клиникаларда және өзге медициналық мекемелерде, сондай-ақ олардан тыс мамандарды тарту арқылы және қажетті санитарлық пен өзге жағдайлар туғызумен қатар қажетті медициналық, косметикалық процедуралар жүргізуді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құзыретті органдары сұрау салған Тараптың құзыретті органдарының өтініші бойынша қорғалатын адамға арнаулы жеке қорғану, байланыс және хабарландыру құралдарын береді. Көрсетілген құралдарды беру және олардың қорғалатын адаммен қолданылу тәртібі сұрау салған Тараптың ұлттық заңнамасымен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Қорғалатын адамның жеке қорғалуын, тұрғын үйі мен мүлкінің қорғалуын сұрау салынған Тараптың құзыретті органдары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құзыретті органдары қорғау шараларын жүзеге асыру мақсатында заңда көзделген тәртіппен жедел-іздестіру іс-шараларын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қорғалатын адам туралы мәліметтердің құпиялылығын қамтамасыз ету мемлекеттік және өзге анықтамалық- ақпараттық қорлардан оның жеке басы, тұрғылықты мекенжайы мен басқа мәліметтер туралы ақпаратты беруді шектеумен айқындалады. Шектеу механизмін сұрау салынған Тарап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Тараптың аумағында қамауда отырған немесе жазасын өтеу орындарында жүрген қорғалатын адамның қауіпсіздігі ұстау шарттарымен қамтамасыз етіледі, ал қажетті кезде - ұстау орнының біреуінен басқасына орын ауыстыру, жеке немесе жалғыз ұстау сұрау салынған Тараптың ұлттық заңдарымен көзделген тәртіппен.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Тараптың сұратуымен қорғалатын адамға жұмысқа және/немесе оқуға орналастыруға көмек көрсетіледі.
</w:t>
      </w:r>
      <w:r>
        <w:br/>
      </w:r>
      <w:r>
        <w:rPr>
          <w:rFonts w:ascii="Times New Roman"/>
          <w:b w:val="false"/>
          <w:i w:val="false"/>
          <w:color w:val="000000"/>
          <w:sz w:val="28"/>
        </w:rPr>
        <w:t>
      2. Кәмелетке толмаған қорғалатын адам балалардың мектепке дейінгі мекемесіне, ал кәмелетке толғандар халықты әлеуметтік қорғау мекемесіне уақытша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4-бабында көзделген қорғау шаралары қорғалатын адамның немесе оның заңды өкілдерінің жазбаша келісімі бар болған кезде қолданылады.
</w:t>
      </w:r>
      <w:r>
        <w:br/>
      </w:r>
      <w:r>
        <w:rPr>
          <w:rFonts w:ascii="Times New Roman"/>
          <w:b w:val="false"/>
          <w:i w:val="false"/>
          <w:color w:val="000000"/>
          <w:sz w:val="28"/>
        </w:rPr>
        <w:t>
      2. Осы Келісім 14-бабының 2-тармағында көзделген кәмелетке толған немесе кәмелетке толмаған еңбекке жарамсыз қорғалатын адамға байланысты қорғау шаралары олардың ата-аналарының не өзге заңды өкілдерінің жазбаша келісімімен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Қорғау шараларын жүзеге асыру туралы сұратуда келесілер мазмұндалады:
</w:t>
      </w:r>
      <w:r>
        <w:br/>
      </w:r>
      <w:r>
        <w:rPr>
          <w:rFonts w:ascii="Times New Roman"/>
          <w:b w:val="false"/>
          <w:i w:val="false"/>
          <w:color w:val="000000"/>
          <w:sz w:val="28"/>
        </w:rPr>
        <w:t>
      а) сұрау салынған және сұрау салған Тараптың құзыретті органдарының атауы;
</w:t>
      </w:r>
      <w:r>
        <w:br/>
      </w:r>
      <w:r>
        <w:rPr>
          <w:rFonts w:ascii="Times New Roman"/>
          <w:b w:val="false"/>
          <w:i w:val="false"/>
          <w:color w:val="000000"/>
          <w:sz w:val="28"/>
        </w:rPr>
        <w:t>
      б) қорғалатын адамға байланысты қажетті қорғау шараларын жүзеге асыру бойынша қылмыстық іс туралы мәліметтер:
</w:t>
      </w:r>
      <w:r>
        <w:br/>
      </w:r>
      <w:r>
        <w:rPr>
          <w:rFonts w:ascii="Times New Roman"/>
          <w:b w:val="false"/>
          <w:i w:val="false"/>
          <w:color w:val="000000"/>
          <w:sz w:val="28"/>
        </w:rPr>
        <w:t>
      - қылмыстық іс қозғауға негіз болған әрекеттің нақты жағдайларын сипаттау;
</w:t>
      </w:r>
      <w:r>
        <w:br/>
      </w:r>
      <w:r>
        <w:rPr>
          <w:rFonts w:ascii="Times New Roman"/>
          <w:b w:val="false"/>
          <w:i w:val="false"/>
          <w:color w:val="000000"/>
          <w:sz w:val="28"/>
        </w:rPr>
        <w:t>
      - оның негізі бойынша осы әрекетті қылмыс деп таныған сұрау салынған Тарап заңының мәтіні;
</w:t>
      </w:r>
      <w:r>
        <w:br/>
      </w:r>
      <w:r>
        <w:rPr>
          <w:rFonts w:ascii="Times New Roman"/>
          <w:b w:val="false"/>
          <w:i w:val="false"/>
          <w:color w:val="000000"/>
          <w:sz w:val="28"/>
        </w:rPr>
        <w:t>
      - қылмыс жасаған адам туралы немесе нақты қауіп-қатер тудырушы басқа адам туралы мәліметтер: тегі, аты, әкесінің аты (өзгерістерімен), азаматтығы, тұрғылықты жері немесе келу орны, соттылығы, келбетін сипаттау, фотосуреттер, дактилокарталар және оның жеке басы туралы басқа мәліметтер (мүмкіндігі бойынша);
</w:t>
      </w:r>
      <w:r>
        <w:br/>
      </w:r>
      <w:r>
        <w:rPr>
          <w:rFonts w:ascii="Times New Roman"/>
          <w:b w:val="false"/>
          <w:i w:val="false"/>
          <w:color w:val="000000"/>
          <w:sz w:val="28"/>
        </w:rPr>
        <w:t>
      - қылмыстық сот ісін жүргізуге қатысушылардың көрсетпелерінің мазмұны, оларға байланысты қорғау шараларын жүзеге асыру туралы шешім қабылдау;
</w:t>
      </w:r>
      <w:r>
        <w:br/>
      </w:r>
      <w:r>
        <w:rPr>
          <w:rFonts w:ascii="Times New Roman"/>
          <w:b w:val="false"/>
          <w:i w:val="false"/>
          <w:color w:val="000000"/>
          <w:sz w:val="28"/>
        </w:rPr>
        <w:t>
      в) қорғалатын адам туралы мәліметтер:
</w:t>
      </w:r>
      <w:r>
        <w:br/>
      </w:r>
      <w:r>
        <w:rPr>
          <w:rFonts w:ascii="Times New Roman"/>
          <w:b w:val="false"/>
          <w:i w:val="false"/>
          <w:color w:val="000000"/>
          <w:sz w:val="28"/>
        </w:rPr>
        <w:t>
      - тегі, аты, әкесінің аты (өзгерістерімен), азаматтығы, тұрғылықты жері немесе келу орны, тиісті істегі қылмыстық сот ісін жүргізуге қатысушының процессуалдық мәртебесі (осы тармақтың б)-тармақшасы) немесе басқа адамның мәртебесі, оларға байланысты қорғау шараларының жүзеге асырылуын сұрату, соттылығы, келбетін сипаттау, фотосуреттері;
</w:t>
      </w:r>
      <w:r>
        <w:br/>
      </w:r>
      <w:r>
        <w:rPr>
          <w:rFonts w:ascii="Times New Roman"/>
          <w:b w:val="false"/>
          <w:i w:val="false"/>
          <w:color w:val="000000"/>
          <w:sz w:val="28"/>
        </w:rPr>
        <w:t>
      г) қорғау шараларын жүзеге асыру қажеттігін негіздеу, қауіп-қатер сипаттамасы;
</w:t>
      </w:r>
      <w:r>
        <w:br/>
      </w:r>
      <w:r>
        <w:rPr>
          <w:rFonts w:ascii="Times New Roman"/>
          <w:b w:val="false"/>
          <w:i w:val="false"/>
          <w:color w:val="000000"/>
          <w:sz w:val="28"/>
        </w:rPr>
        <w:t>
      д) қорғау шараларының тізбесі, олардың жүргізілуін сұрату;
</w:t>
      </w:r>
      <w:r>
        <w:br/>
      </w:r>
      <w:r>
        <w:rPr>
          <w:rFonts w:ascii="Times New Roman"/>
          <w:b w:val="false"/>
          <w:i w:val="false"/>
          <w:color w:val="000000"/>
          <w:sz w:val="28"/>
        </w:rPr>
        <w:t>
      е) қорғау шараларын жүзеге асыруға байланысты материалдық шығындардың орнын толтыру көлемі мен тәртібі туралы ақпарат;
</w:t>
      </w:r>
      <w:r>
        <w:br/>
      </w:r>
      <w:r>
        <w:rPr>
          <w:rFonts w:ascii="Times New Roman"/>
          <w:b w:val="false"/>
          <w:i w:val="false"/>
          <w:color w:val="000000"/>
          <w:sz w:val="28"/>
        </w:rPr>
        <w:t>
      ж) қорғау шараларын қолдану мәселелері бойынша байланысты жүзеге асыруға өкілетті лауазымды адам туралы мәліметтер, онымен байланыс тәртібі мен құралдары.
</w:t>
      </w:r>
      <w:r>
        <w:br/>
      </w:r>
      <w:r>
        <w:rPr>
          <w:rFonts w:ascii="Times New Roman"/>
          <w:b w:val="false"/>
          <w:i w:val="false"/>
          <w:color w:val="000000"/>
          <w:sz w:val="28"/>
        </w:rPr>
        <w:t>
      2. Сұрау салынған Тараптың құзыретті органы, оның пікірі бойынша сұратуды орындау үшін мағынасы бар мәліметтерді сұратуы мүмкін.
</w:t>
      </w:r>
      <w:r>
        <w:br/>
      </w:r>
      <w:r>
        <w:rPr>
          <w:rFonts w:ascii="Times New Roman"/>
          <w:b w:val="false"/>
          <w:i w:val="false"/>
          <w:color w:val="000000"/>
          <w:sz w:val="28"/>
        </w:rPr>
        <w:t>
      3. Қорғау шараларын жүзеге асыру туралы сұратуларға келесілер тіркелуі мүмкін:
</w:t>
      </w:r>
      <w:r>
        <w:br/>
      </w:r>
      <w:r>
        <w:rPr>
          <w:rFonts w:ascii="Times New Roman"/>
          <w:b w:val="false"/>
          <w:i w:val="false"/>
          <w:color w:val="000000"/>
          <w:sz w:val="28"/>
        </w:rPr>
        <w:t>
      а) қорғау шараларын қолдану бойынша қорғалатын адамның немесе оның заңды өкілдерінің жазбаша келісімі;
</w:t>
      </w:r>
      <w:r>
        <w:br/>
      </w:r>
      <w:r>
        <w:rPr>
          <w:rFonts w:ascii="Times New Roman"/>
          <w:b w:val="false"/>
          <w:i w:val="false"/>
          <w:color w:val="000000"/>
          <w:sz w:val="28"/>
        </w:rPr>
        <w:t>
      б) қамауға алу түріндегі шектеу шараларын қолдану туралы қаулының (шешімнің), егер қорғалатын адам айыпкер немесе сотталған болса, үкімнің (оның заңды күшіне енгені туралы, жаза мерзімін есептеу және оны өтеу тәртібі туралы белгісі бар) көшірмесі;
</w:t>
      </w:r>
      <w:r>
        <w:br/>
      </w:r>
      <w:r>
        <w:rPr>
          <w:rFonts w:ascii="Times New Roman"/>
          <w:b w:val="false"/>
          <w:i w:val="false"/>
          <w:color w:val="000000"/>
          <w:sz w:val="28"/>
        </w:rPr>
        <w:t>
      в) сұрау салынған Тараптың заңдарына сәйкес шығарылған қорғалатын адамға байланысты қорғау шараларын жүзеге асыру туралы дәлелді қаулының (шешімнің) көшірмесі.
</w:t>
      </w:r>
      <w:r>
        <w:br/>
      </w:r>
      <w:r>
        <w:rPr>
          <w:rFonts w:ascii="Times New Roman"/>
          <w:b w:val="false"/>
          <w:i w:val="false"/>
          <w:color w:val="000000"/>
          <w:sz w:val="28"/>
        </w:rPr>
        <w:t>
      4. Қорғау шараларын жүзеге асыру туралы сұратуға құзыретті орган басшысының немесе оның орынбасарының қолы қойылуы және осы органның елтаңбалы мөрімен бекітілуі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қорғау шараларын жүзеге асыру туралы сұратуда осы Келісімнің 16-бабында көзделген барлық қажетті мәліметтер болмаса, сұрау салынған Тараптың құзыретті органы келіп түскеніне дейінгі сұратудың қаралмай қалуы мүмкін болатын мәліметтерді сұратуы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қорғау шараларын қолдануға бас тартылуы мүмкін, егер:
</w:t>
      </w:r>
      <w:r>
        <w:br/>
      </w:r>
      <w:r>
        <w:rPr>
          <w:rFonts w:ascii="Times New Roman"/>
          <w:b w:val="false"/>
          <w:i w:val="false"/>
          <w:color w:val="000000"/>
          <w:sz w:val="28"/>
        </w:rPr>
        <w:t>
      б) сұрау салынған Тараптың құзыретті органына осы Келісімнің 4-бабында көзделген қосымша немесе өзге қорғау шараларын қолдану туралы сұратуды жолдайды;
</w:t>
      </w:r>
      <w:r>
        <w:br/>
      </w:r>
      <w:r>
        <w:rPr>
          <w:rFonts w:ascii="Times New Roman"/>
          <w:b w:val="false"/>
          <w:i w:val="false"/>
          <w:color w:val="000000"/>
          <w:sz w:val="28"/>
        </w:rPr>
        <w:t>
      в) қажетті жағдайда қорғау шараларын жүзеге асыру үшін осы Келісімің 9-бабында көзделген құралдарды береді;
</w:t>
      </w:r>
      <w:r>
        <w:br/>
      </w:r>
      <w:r>
        <w:rPr>
          <w:rFonts w:ascii="Times New Roman"/>
          <w:b w:val="false"/>
          <w:i w:val="false"/>
          <w:color w:val="000000"/>
          <w:sz w:val="28"/>
        </w:rPr>
        <w:t>
      г) сұрау салынған Тараптың құзыретті органын қылмыстық іс бойынша, оған байланысты қорғауды жүзеге асыру, процессуалдық шешімді қабылдау туралы уақытында хабардар етеді;
</w:t>
      </w:r>
      <w:r>
        <w:br/>
      </w:r>
      <w:r>
        <w:rPr>
          <w:rFonts w:ascii="Times New Roman"/>
          <w:b w:val="false"/>
          <w:i w:val="false"/>
          <w:color w:val="000000"/>
          <w:sz w:val="28"/>
        </w:rPr>
        <w:t>
      д) қорғау шараларын қолдануды қысқарту қажеттігі туралы сұрау салынған Тараптың құзыретті органына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 результатах рассмотрения запроса об осуществлении мер защиты компетентный орган запрашиваемой Стороны не позднее 30 дней с даты получения запроса письменно уведомляет компетентный орган запрашивающей Стороны.
</w:t>
      </w:r>
      <w:r>
        <w:br/>
      </w:r>
      <w:r>
        <w:rPr>
          <w:rFonts w:ascii="Times New Roman"/>
          <w:b w:val="false"/>
          <w:i w:val="false"/>
          <w:color w:val="000000"/>
          <w:sz w:val="28"/>
        </w:rPr>
        <w:t>
      2. В случае удовлетворения запроса об осуществлении мер защиты компетентному органу запрашивающей Стороны сообщаются данные о компетентном органе запрашиваемой Стороны или должностном лице этого органа, которое будет непосредственно осуществлять меры защиты, а также порядок сношений с ним.
</w:t>
      </w:r>
      <w:r>
        <w:br/>
      </w:r>
      <w:r>
        <w:rPr>
          <w:rFonts w:ascii="Times New Roman"/>
          <w:b w:val="false"/>
          <w:i w:val="false"/>
          <w:color w:val="000000"/>
          <w:sz w:val="28"/>
        </w:rPr>
        <w:t>
      3. Время, место и условия прибытия защищаемых лиц на территорию запрашиваемой Стороны определяются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запрашиваемой Стороны:
</w:t>
      </w:r>
      <w:r>
        <w:br/>
      </w:r>
      <w:r>
        <w:rPr>
          <w:rFonts w:ascii="Times New Roman"/>
          <w:b w:val="false"/>
          <w:i w:val="false"/>
          <w:color w:val="000000"/>
          <w:sz w:val="28"/>
        </w:rPr>
        <w:t>
      а) сообщает компетентному органу запрашивающей Стороны о каждом случае угрозы, готовящихся или совершенных противоправных действиях в отношении защищаемого лица, а также о применении дополнительных или иных мер защиты, предусмотренных статьей 4 настоящего Соглашения;
</w:t>
      </w:r>
      <w:r>
        <w:br/>
      </w:r>
      <w:r>
        <w:rPr>
          <w:rFonts w:ascii="Times New Roman"/>
          <w:b w:val="false"/>
          <w:i w:val="false"/>
          <w:color w:val="000000"/>
          <w:sz w:val="28"/>
        </w:rPr>
        <w:t>
      б) оперативно информирует компетентный орган запрашивающей Стороны о каждой попытке получить сведения о защищаемом лице со стороны третьих лиц;
</w:t>
      </w:r>
      <w:r>
        <w:br/>
      </w:r>
      <w:r>
        <w:rPr>
          <w:rFonts w:ascii="Times New Roman"/>
          <w:b w:val="false"/>
          <w:i w:val="false"/>
          <w:color w:val="000000"/>
          <w:sz w:val="28"/>
        </w:rPr>
        <w:t>
      в) по запросу компетентного органа запрашивающей Стороны предоставляет возможность проведения встреч с защищаемым лицом;
</w:t>
      </w:r>
      <w:r>
        <w:br/>
      </w:r>
      <w:r>
        <w:rPr>
          <w:rFonts w:ascii="Times New Roman"/>
          <w:b w:val="false"/>
          <w:i w:val="false"/>
          <w:color w:val="000000"/>
          <w:sz w:val="28"/>
        </w:rPr>
        <w:t>
      г) незамедлительно сообщает компетентному органу запрашивающей Стороны о невыполнении защищаемым лицом обязанностей, предусмотренных пунктом 2 статьи 22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запрашивающей Стороны:
</w:t>
      </w:r>
      <w:r>
        <w:br/>
      </w:r>
      <w:r>
        <w:rPr>
          <w:rFonts w:ascii="Times New Roman"/>
          <w:b w:val="false"/>
          <w:i w:val="false"/>
          <w:color w:val="000000"/>
          <w:sz w:val="28"/>
        </w:rPr>
        <w:t>
      а) незамедлительно сообщает компетентному органу запрашиваемой Стороны об угрозах, готовящихся или совершенных противоправных действиях в отношении защищаемого лица;
</w:t>
      </w:r>
      <w:r>
        <w:br/>
      </w:r>
      <w:r>
        <w:rPr>
          <w:rFonts w:ascii="Times New Roman"/>
          <w:b w:val="false"/>
          <w:i w:val="false"/>
          <w:color w:val="000000"/>
          <w:sz w:val="28"/>
        </w:rPr>
        <w:t>
      б) направляет компетентному органу запрашиваемой Стороны запрос о применении дополнительных или иных мер защиты, предусмотренных статьей 4 настоящего Соглашения;
</w:t>
      </w:r>
      <w:r>
        <w:br/>
      </w:r>
      <w:r>
        <w:rPr>
          <w:rFonts w:ascii="Times New Roman"/>
          <w:b w:val="false"/>
          <w:i w:val="false"/>
          <w:color w:val="000000"/>
          <w:sz w:val="28"/>
        </w:rPr>
        <w:t>
      в) при необходимости предоставляет средства, предусмотренные статьей 9 настоящего Соглашения для осуществления мер защиты;
</w:t>
      </w:r>
      <w:r>
        <w:br/>
      </w:r>
      <w:r>
        <w:rPr>
          <w:rFonts w:ascii="Times New Roman"/>
          <w:b w:val="false"/>
          <w:i w:val="false"/>
          <w:color w:val="000000"/>
          <w:sz w:val="28"/>
        </w:rPr>
        <w:t>
      г) своевременно уведомляет компетентный орган запрашиваемой Стороны о принятии процессуальных решений по уголовному делу, в связи с которым осуществляется защита;
</w:t>
      </w:r>
      <w:r>
        <w:br/>
      </w:r>
      <w:r>
        <w:rPr>
          <w:rFonts w:ascii="Times New Roman"/>
          <w:b w:val="false"/>
          <w:i w:val="false"/>
          <w:color w:val="000000"/>
          <w:sz w:val="28"/>
        </w:rPr>
        <w:t>
      д) незамедлительно сообщает компетентному органу запрашиваемой Стороны о необходимости прекращения применения мер защиты.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19 - 21-баптардың қазақша мәтіні жоқ.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Қорғалатын адам құқылы:
</w:t>
      </w:r>
      <w:r>
        <w:br/>
      </w:r>
      <w:r>
        <w:rPr>
          <w:rFonts w:ascii="Times New Roman"/>
          <w:b w:val="false"/>
          <w:i w:val="false"/>
          <w:color w:val="000000"/>
          <w:sz w:val="28"/>
        </w:rPr>
        <w:t>
      а) оған байланысты қолданылатын қорғау шараларының сипаты туралы ақпаратты алуға;
</w:t>
      </w:r>
      <w:r>
        <w:br/>
      </w:r>
      <w:r>
        <w:rPr>
          <w:rFonts w:ascii="Times New Roman"/>
          <w:b w:val="false"/>
          <w:i w:val="false"/>
          <w:color w:val="000000"/>
          <w:sz w:val="28"/>
        </w:rPr>
        <w:t>
      б) осы Келісімнің 4 бабында көзделген қорғаудың, қосымша немесе өзге де шараларын өзгерту не қолдану туралы арызбен Тараптардың құзыретті органдарына шағымдануға;
</w:t>
      </w:r>
      <w:r>
        <w:br/>
      </w:r>
      <w:r>
        <w:rPr>
          <w:rFonts w:ascii="Times New Roman"/>
          <w:b w:val="false"/>
          <w:i w:val="false"/>
          <w:color w:val="000000"/>
          <w:sz w:val="28"/>
        </w:rPr>
        <w:t>
      в) Тараптардың құзыретті, сондай-ақ сот органдарына қорғау шараларының тиісті жүзеге асырылмауына шағымдануға және оның жүзеге асуына кейінге қалдырылмайтын шаралар қолдануды сұрауға;
</w:t>
      </w:r>
      <w:r>
        <w:br/>
      </w:r>
      <w:r>
        <w:rPr>
          <w:rFonts w:ascii="Times New Roman"/>
          <w:b w:val="false"/>
          <w:i w:val="false"/>
          <w:color w:val="000000"/>
          <w:sz w:val="28"/>
        </w:rPr>
        <w:t>
      г) Тараптардың құзыретті органдарына қорғау шараларын қолданудан бас тарту туралы арыз беруге;
</w:t>
      </w:r>
      <w:r>
        <w:br/>
      </w:r>
      <w:r>
        <w:rPr>
          <w:rFonts w:ascii="Times New Roman"/>
          <w:b w:val="false"/>
          <w:i w:val="false"/>
          <w:color w:val="000000"/>
          <w:sz w:val="28"/>
        </w:rPr>
        <w:t>
      2. Қорғалатын адам:
</w:t>
      </w:r>
      <w:r>
        <w:br/>
      </w:r>
      <w:r>
        <w:rPr>
          <w:rFonts w:ascii="Times New Roman"/>
          <w:b w:val="false"/>
          <w:i w:val="false"/>
          <w:color w:val="000000"/>
          <w:sz w:val="28"/>
        </w:rPr>
        <w:t>
      а) сұрау салушы Тараптың құзыретті органының заң талаптарын орындауға;
</w:t>
      </w:r>
      <w:r>
        <w:br/>
      </w:r>
      <w:r>
        <w:rPr>
          <w:rFonts w:ascii="Times New Roman"/>
          <w:b w:val="false"/>
          <w:i w:val="false"/>
          <w:color w:val="000000"/>
          <w:sz w:val="28"/>
        </w:rPr>
        <w:t>
      б) өзіне қатысты қорқыту және өміріне, денсаулығына немесе мүлкіне қол сұғу, сондай-ақ құқыққа қарсы іс-әрекеттердің әрбір оқиғасы туралы сұрау салушы Тараптың құзыретті органына дереу хабарлауға;
</w:t>
      </w:r>
      <w:r>
        <w:br/>
      </w:r>
      <w:r>
        <w:rPr>
          <w:rFonts w:ascii="Times New Roman"/>
          <w:b w:val="false"/>
          <w:i w:val="false"/>
          <w:color w:val="000000"/>
          <w:sz w:val="28"/>
        </w:rPr>
        <w:t>
      в) осы Келісім негізінде берілетін мүлікті, құжаттарды, жеке қорғануға арналған арнайы құралдарды, байланыстар мен хабарламаларды ұқыпты ұстауға;
</w:t>
      </w:r>
      <w:r>
        <w:br/>
      </w:r>
      <w:r>
        <w:rPr>
          <w:rFonts w:ascii="Times New Roman"/>
          <w:b w:val="false"/>
          <w:i w:val="false"/>
          <w:color w:val="000000"/>
          <w:sz w:val="28"/>
        </w:rPr>
        <w:t>
      г) өзіне қатысты қолданылып жатқан қорғау шаралары туралы мәліметтерді жария етпеуге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Тараптың құзыретті органы келесі жағдайларда қорғау шараларын жүзеге асырауды тоқтатады:
</w:t>
      </w:r>
      <w:r>
        <w:br/>
      </w:r>
      <w:r>
        <w:rPr>
          <w:rFonts w:ascii="Times New Roman"/>
          <w:b w:val="false"/>
          <w:i w:val="false"/>
          <w:color w:val="000000"/>
          <w:sz w:val="28"/>
        </w:rPr>
        <w:t>
      а) сұрау салған құзыретті органынан ол жөнінде жазбаша өтініш алса;
</w:t>
      </w:r>
      <w:r>
        <w:br/>
      </w:r>
      <w:r>
        <w:rPr>
          <w:rFonts w:ascii="Times New Roman"/>
          <w:b w:val="false"/>
          <w:i w:val="false"/>
          <w:color w:val="000000"/>
          <w:sz w:val="28"/>
        </w:rPr>
        <w:t>
      б) сұрау салған Тараптың құзыретті органы жазбаша келісім берген жағдайда қорғалатын тұлға қорғау шараларын қолданудан жазбаша бас тартқанда;
</w:t>
      </w:r>
      <w:r>
        <w:br/>
      </w:r>
      <w:r>
        <w:rPr>
          <w:rFonts w:ascii="Times New Roman"/>
          <w:b w:val="false"/>
          <w:i w:val="false"/>
          <w:color w:val="000000"/>
          <w:sz w:val="28"/>
        </w:rPr>
        <w:t>
      Осы тармақта көрсетілген өтінішке немесе келісімге сұрау салған Тараптың заңнамасына сәйкес қабылданған қорғалатын тұлғаға қатысты қорғау шараларын жүзеге асыруды тоқтату туралы (шешімді) дәлелді қаулының көшірмесі тіркеледі.
</w:t>
      </w:r>
      <w:r>
        <w:br/>
      </w:r>
      <w:r>
        <w:rPr>
          <w:rFonts w:ascii="Times New Roman"/>
          <w:b w:val="false"/>
          <w:i w:val="false"/>
          <w:color w:val="000000"/>
          <w:sz w:val="28"/>
        </w:rPr>
        <w:t>
      2. Сұрау салған Тараптың құзыретті органы немесе қорғалатын тұлға өз міндеттерін орындамаған жағдайда сұрау салынған Тараптың құзыретті органы қорғау шараларын жүзеге асыруды тоқтата алады.
</w:t>
      </w:r>
      <w:r>
        <w:br/>
      </w:r>
      <w:r>
        <w:rPr>
          <w:rFonts w:ascii="Times New Roman"/>
          <w:b w:val="false"/>
          <w:i w:val="false"/>
          <w:color w:val="000000"/>
          <w:sz w:val="28"/>
        </w:rPr>
        <w:t>
      Мұндай шешім қабылданғаны туралы сұрау салынған Тараптың құзыретті органы қорғалатын тұлғаға және сұрау салған Тараптың құзыретті органына дереу хабарлайды.
</w:t>
      </w:r>
      <w:r>
        <w:br/>
      </w:r>
      <w:r>
        <w:rPr>
          <w:rFonts w:ascii="Times New Roman"/>
          <w:b w:val="false"/>
          <w:i w:val="false"/>
          <w:color w:val="000000"/>
          <w:sz w:val="28"/>
        </w:rPr>
        <w:t>
      3. Сұрау салынған Тараптың құзыретті органы келесі мерзімнен бастап 10 күн ішінде қорғау шараларын жүзеге асыруды тоқтатады:
</w:t>
      </w:r>
      <w:r>
        <w:br/>
      </w:r>
      <w:r>
        <w:rPr>
          <w:rFonts w:ascii="Times New Roman"/>
          <w:b w:val="false"/>
          <w:i w:val="false"/>
          <w:color w:val="000000"/>
          <w:sz w:val="28"/>
        </w:rPr>
        <w:t>
      а) осы баптың 1-тармағында көзделген өтініш немесе келісімді алғанда;
</w:t>
      </w:r>
      <w:r>
        <w:br/>
      </w:r>
      <w:r>
        <w:rPr>
          <w:rFonts w:ascii="Times New Roman"/>
          <w:b w:val="false"/>
          <w:i w:val="false"/>
          <w:color w:val="000000"/>
          <w:sz w:val="28"/>
        </w:rPr>
        <w:t>
      б) осы баптың 2-тармағында көзделген шешім қабылданғанда.
</w:t>
      </w:r>
      <w:r>
        <w:br/>
      </w:r>
      <w:r>
        <w:rPr>
          <w:rFonts w:ascii="Times New Roman"/>
          <w:b w:val="false"/>
          <w:i w:val="false"/>
          <w:color w:val="000000"/>
          <w:sz w:val="28"/>
        </w:rPr>
        <w:t>
      Сұрау салынған Тараптың құзыретті органы сұрау салған Тараптың құзыретті органының дәлелді жазбаша өтініші бойынша қорғау шараларын жүзеге асыруды тоқтатуды кейінге қалдыра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Қылмыстық істер бойынша құқықтық көмек көрсету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қорғалатын адам сұрау салынған Тараптың аумағында қылмыс жасаған жағдайда қорғау шараларын жүзеге асыру қылмыстық қудалауды алып тастауға негіз бола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және олардың құзыретті органдары осы Келісімнің ережелерін қолдану немесе түсіндіру бойынша кез келген даулы мәселелерді кеңесулер және келіссөздер жүргізу жолымен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шеңберінде ынтымақтасу Тараптардың құзыретті органдары арасында тікелей жүзеге асырылады.
</w:t>
      </w:r>
      <w:r>
        <w:br/>
      </w:r>
      <w:r>
        <w:rPr>
          <w:rFonts w:ascii="Times New Roman"/>
          <w:b w:val="false"/>
          <w:i w:val="false"/>
          <w:color w:val="000000"/>
          <w:sz w:val="28"/>
        </w:rPr>
        <w:t>
      2. Құзыретті органдардың тізімі әр Тарап бойынша анықталады және ол осы Келісімге қол қою немесе мемлекетішілік рәсімдерді орындағаны туралы хабарламаны сақтау үшін басқа Тараптарға хабарлайтын депозитарийге беру кезінде тапсырылады.
</w:t>
      </w:r>
      <w:r>
        <w:br/>
      </w:r>
      <w:r>
        <w:rPr>
          <w:rFonts w:ascii="Times New Roman"/>
          <w:b w:val="false"/>
          <w:i w:val="false"/>
          <w:color w:val="000000"/>
          <w:sz w:val="28"/>
        </w:rPr>
        <w:t>
      3. Депозитарий құзыретті органдар тізімінің өзгертілгені туралы Тараптардың әрқайсысына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Қорғау шараларын іске асыруға қатысты шығындарды сұрау салушы Тарап көтереді.
</w:t>
      </w:r>
      <w:r>
        <w:br/>
      </w:r>
      <w:r>
        <w:rPr>
          <w:rFonts w:ascii="Times New Roman"/>
          <w:b w:val="false"/>
          <w:i w:val="false"/>
          <w:color w:val="000000"/>
          <w:sz w:val="28"/>
        </w:rPr>
        <w:t>
      2. Қорғау шараларын жүзеге асыру шығындарының орнын толтыруға байланысты салық салу мәселелері аумағында жүзеге асырылатын Тараптың заңнамасына сәйкес шешіледі.
</w:t>
      </w:r>
      <w:r>
        <w:br/>
      </w:r>
      <w:r>
        <w:rPr>
          <w:rFonts w:ascii="Times New Roman"/>
          <w:b w:val="false"/>
          <w:i w:val="false"/>
          <w:color w:val="000000"/>
          <w:sz w:val="28"/>
        </w:rPr>
        <w:t>
      3. Осы Келісімді жүзеге асыру мақсатында сұрау салынған Тарап сұрау салған Тарапқа тегін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басқа халықаралық шарттар бойынша қатысушылары болып табылатын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 шеңберінде ынтымақтасуды жүзеге асыру барысында қызмет тілі ретінде орыс тілін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 оны күшіне енгізу үшін қажетті мемлекетішілік рәсімдерді орындау туралы үшінші хабарламаны депозитарийге сақтауға тапсырған күнінен бастап күшіне енеді. Қажетті рәсімдерді кешіктіріп орындаған Тараптар үшін ол депозитарийге тиісті құжаттарды сақтауға тапсырған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өзге туралы уағдаласпаса, осы Келісімге Тараптардың ортақ келісімі бойынша жеке хаттамамен ресімделетін, осы Келісімнің 31-бабында көзделген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депозитарийге одан шығатын ықтимал уақытқа дейін кемінде алты ай бұрын осы туралы жазбаша хабарлама жіберіп, осы Келісімнен шыға алады.
</w:t>
      </w:r>
      <w:r>
        <w:br/>
      </w:r>
      <w:r>
        <w:rPr>
          <w:rFonts w:ascii="Times New Roman"/>
          <w:b w:val="false"/>
          <w:i w:val="false"/>
          <w:color w:val="000000"/>
          <w:sz w:val="28"/>
        </w:rPr>
        <w:t>
      Тиісті Тарап шығу сәтінде оның осы Келісімге қатысқан уақытында туындаған барлық қаржылық міндеттемелерді орындауы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мұндай қосылу туралы құжаттарды депозитарийге беру жолымен оған қол қоймаған мемлекеттер - Тәуелсіз Мемлекеттер Достастығына қатысушылар, сондай-ақ Тәуелсіз Мемлекеттер Достастығына қатысушы болып табылмайтындардың қосылуы үшін ашық.
</w:t>
      </w:r>
      <w:r>
        <w:br/>
      </w:r>
      <w:r>
        <w:rPr>
          <w:rFonts w:ascii="Times New Roman"/>
          <w:b w:val="false"/>
          <w:i w:val="false"/>
          <w:color w:val="000000"/>
          <w:sz w:val="28"/>
        </w:rPr>
        <w:t>
      Қосылатын мемлекет - Тәуелсіз Мемлекеттер Достастығына қатысушылар үшін осы Келісім қосылу туралы құжатты депозитарий алған күннен бастап үш ай өткен соң күшіне енеді.
</w:t>
      </w:r>
      <w:r>
        <w:br/>
      </w:r>
      <w:r>
        <w:rPr>
          <w:rFonts w:ascii="Times New Roman"/>
          <w:b w:val="false"/>
          <w:i w:val="false"/>
          <w:color w:val="000000"/>
          <w:sz w:val="28"/>
        </w:rPr>
        <w:t>
      Егер депозитарий Тәуелсіз Мемлекеттер Достастығына қатысушы болып табылмайтын мемлекеттен осы Келісімге қосылу туралы хабарлама алса, депозитарий ол туралы дереу Тараптарға хабарлайды. Тәуелсіз Мемлекеттер Достастығына қатысушы болып табылмайтын қосылушы мемлекет үшін егер осы кезең ішінде Тараптардың бірде біреуі мұндай қосылуға қарсылық білдірмесе осы Келісім қосылу туралы құжатты депозитарий алған күннен бастап үш ай өткен соң күшіне енеді.
</w:t>
      </w:r>
      <w:r>
        <w:br/>
      </w:r>
      <w:r>
        <w:rPr>
          <w:rFonts w:ascii="Times New Roman"/>
          <w:b w:val="false"/>
          <w:i w:val="false"/>
          <w:color w:val="000000"/>
          <w:sz w:val="28"/>
        </w:rPr>
        <w:t>
      Минск қаласында 2006 жылдың 28 қарашасында бір түпнұсқа данада орыс тілінде жасалды. Түпнұсқа данасы осы Келісімге қол қойған әрбір мемлекетке оның куәландырылған көшірмесін жіберетін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Республикасы үшін         Түркменстан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Украина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