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504c" w14:textId="6af5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14 желтоқсандағы N 1204 және 2006 жылғы 15 желтоқсандағы N 1220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13 қарашадағы N 1079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бөлімінде:
</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 09 "Қоғамдық тәртіп және қауіпсіздік саласындағы басқа да қызметтер" ішкі функциясында, 221 "Қазақстан Республикасы Әділет министрлігі" әкімшісі бойынша 001 "Мемлекеттің қызметін құқықтық қамтамасыз ету" бюджеттік бағдарламасы бойынша:
</w:t>
      </w:r>
      <w:r>
        <w:br/>
      </w:r>
      <w:r>
        <w:rPr>
          <w:rFonts w:ascii="Times New Roman"/>
          <w:b w:val="false"/>
          <w:i w:val="false"/>
          <w:color w:val="000000"/>
          <w:sz w:val="28"/>
        </w:rPr>
        <w:t>
      001 "Орталық органның аппараты" кіші бағдарламасы бойынша "1 903 951" деген сандар "1 815 851" деген сандармен ауыстырылсын;
</w:t>
      </w:r>
      <w:r>
        <w:br/>
      </w:r>
      <w:r>
        <w:rPr>
          <w:rFonts w:ascii="Times New Roman"/>
          <w:b w:val="false"/>
          <w:i w:val="false"/>
          <w:color w:val="000000"/>
          <w:sz w:val="28"/>
        </w:rPr>
        <w:t>
      002 "Аумақтық органдардың аппараттары" кіші бағдарламасы бойынша "2 990 098" деген сандар "3 078 198"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221-қосымшада </w:t>
      </w:r>
      <w:r>
        <w:rPr>
          <w:rFonts w:ascii="Times New Roman"/>
          <w:b w:val="false"/>
          <w:i w:val="false"/>
          <w:color w:val="000000"/>
          <w:sz w:val="28"/>
        </w:rPr>
        <w:t>
: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реттік нөмірі 2-жолдағы 10) тармақша мынадай редакцияда жазылсын:
</w:t>
      </w:r>
      <w:r>
        <w:br/>
      </w:r>
      <w:r>
        <w:rPr>
          <w:rFonts w:ascii="Times New Roman"/>
          <w:b w:val="false"/>
          <w:i w:val="false"/>
          <w:color w:val="000000"/>
          <w:sz w:val="28"/>
        </w:rPr>
        <w:t>
      "10) Мемлекеттік органдар үшін "Қазақстан Республикасы орталық атқарушы және өзге де орталық мемлекеттік органдарының актілер жинағы" баспа басылымын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