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5e92" w14:textId="209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бюджеттік бағдарламалардың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1, 2, 3, 4-қосымшаларға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Әкімшілігінің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5, 6, 7-қосымшаларға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Парламенті 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8, 9, 10, 11-қосымшаларға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 Кеңсесінің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13-қосымшаға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 құқықтары жөніндегі 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14, 15, 16, 17, 18, 19, 20, 21, 22, 23, 24, 25, 26, 27, 28, 29, 30, 31, 32-қосымшаларға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33, 34, 35, 36, 37, 38, 39, 40-қосымшаларға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41-қосымшаға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42, 43, 44, 45, 46, 47 (өте құпия), 48, 49, 50-қосымшаларға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52, 53, 54, 55, 56, 57, 58, 59, 60, 61, 62, 62-1, 63-қосымшаларға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64, 65, 66, 67, 68, 69, 70, 71, 72, 73, 74, 75, 76, 77, 78, 79, 80, 81, 82, 83, 84, 85, 86, 87-қосымшаларға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және ақпарат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11) 88, 89, 90, 91 (құпия), 92, 93, 94, 95, 96, 97, 98, 99, 100-қосымшаларға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101, 102, 103, 104, 105, 106, 107, 108, 109, 110, 111, 112, 113, 114, 115, 116, 117, 118, 119, 120, 121, 122, 123, 125, 126, 127, 128, 129, 130, 131, 132, 133, 134, 135, 136, 137, 138, 139, 140, 141, 142, 143-қосымшаларға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145, 146, 147, 148, 149, 150, 151, 152, 153, 154, 155, 156, 157, 158, 159, 160, 161, 162, 163, 163-1, 163-2-қосымшаларға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әлеуметтік қорғау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164, 165, 166, 167, 168, 169, 170, 171, 172, 173, 174, 175, 177, 178, 179, 180, 180-1-қосымшаларға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және коммуникация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Үкіметінің 2008.04.02 </w:t>
      </w:r>
      <w:r>
        <w:rPr>
          <w:rFonts w:ascii="Times New Roman"/>
          <w:b w:val="false"/>
          <w:i w:val="false"/>
          <w:color w:val="000000"/>
          <w:sz w:val="28"/>
        </w:rPr>
        <w:t xml:space="preserve">N 313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Үкіметінің 2008.04.02 </w:t>
      </w:r>
      <w:r>
        <w:rPr>
          <w:rFonts w:ascii="Times New Roman"/>
          <w:b w:val="false"/>
          <w:i w:val="false"/>
          <w:color w:val="000000"/>
          <w:sz w:val="28"/>
        </w:rPr>
        <w:t xml:space="preserve">N 313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Үкіметінің 2008.04.02 </w:t>
      </w:r>
      <w:r>
        <w:rPr>
          <w:rFonts w:ascii="Times New Roman"/>
          <w:b w:val="false"/>
          <w:i w:val="false"/>
          <w:color w:val="000000"/>
          <w:sz w:val="28"/>
        </w:rPr>
        <w:t xml:space="preserve">N 313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231, 232, 233, 234, 235, 236, 237, 238, 239, 240, 241, 242, 243, 244, 245, 246, 247, 248, 249, 250, 251, 252, 253, 254, 255, 256, 257, 258, 260, 261, 261-1, 262, 262-1, 262-2, 262-3, 263, 264-қосымшаларға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265, 266, 267, 268, 269, 270, 271, 272, 273, 274, 275, 276, 277, 278, 279, 280, 281, 281-1, 282, 283, 284, 285, 286, 287, 288-1, 288-2, 288-3, 289-қосымшаларға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290, 291, 292, 293, 294, 295, 296, 297, 298, 299, 300, 301, 302, 303, 304, 305, 306, 307, 308, 309, 309-1, 310, 311, 312, 313, 314, 314-1, 314-2, 314-3, 314-4, 314-5-қосымшаларға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315, 316, 317, 318, 319, 320, 321 (құпия), 322, 323, 324, 325, 326, 327, 327-1, 328, 329, 331, 332, 334, 335, 336, 337, 338-1, 338-3, 339-қосымшаларға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340, 341, 342, 343, 344, 345, 346, 347-қосымшаларға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348, 349, 350-қосымшаларға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атқарылуын бақылайтын есеп комитетінің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351 (құпия), 352 (құпия)-қосымшаларға сәйкес Қазақстан Республикасы Ұлттық қауіпсіздік комитетінің;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353, 354, 355, 356, 357, 358-қосымшаларға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359, 360, 361-қосымшаларға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362, 363, 363-1-қосымшаларға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қаласының өңірлік қаржы орталығының қызметін реттеу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364, 365, 366, 367, 368, 369, 370, 371, 372-қосымшаларға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ғарыш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28-1) </w:t>
      </w:r>
      <w:r>
        <w:rPr>
          <w:rFonts w:ascii="Times New Roman"/>
          <w:b w:val="false"/>
          <w:i w:val="false"/>
          <w:color w:val="000000"/>
          <w:sz w:val="28"/>
        </w:rPr>
        <w:t xml:space="preserve">372-1 </w:t>
      </w:r>
      <w:r>
        <w:rPr>
          <w:rFonts w:ascii="Times New Roman"/>
          <w:b w:val="false"/>
          <w:i w:val="false"/>
          <w:color w:val="000000"/>
          <w:sz w:val="28"/>
        </w:rPr>
        <w:t xml:space="preserve">, 372-2- қосымшаға сәйкес "Қазақстан Республикасы Бәсекелестікті қорғау агенттігінің (Монополияға қарсы агенттігі)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373, 374, 375, 375-1, 376, 377, 378-қосымшаларға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Ақпараттандыру және байланыс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379, 380, 381, 382, 383, 384, 385-қосымшаларға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386, 387, 388, 389, 390, 391, 392-қосымшаларға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істері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393, 394, 395, 396, 397-қосымшаларға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398, 399, 400, 401, 402-қосымшаларға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қылмысқа және сыбайлас жемқорлыққа қарсы күрес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403-қосымша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404, 405, 406, 407, 408, 409-қосымшаларға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410 (құпия)-қосымшаға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Күзет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411-қосымша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412, 413, 414, 415, 416, 417, 418, 419, 420, 421, 422, 423-қосымшаларға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жылға арналған республикалық бюджеттік бағдарламаларының паспорттары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2008.02.15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2008.04.02 </w:t>
      </w:r>
      <w:r>
        <w:rPr>
          <w:rFonts w:ascii="Times New Roman"/>
          <w:b w:val="false"/>
          <w:i w:val="false"/>
          <w:color w:val="000000"/>
          <w:sz w:val="28"/>
        </w:rPr>
        <w:t xml:space="preserve">N 313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2008.04.21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2008.06.13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2008.10.03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