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0d90" w14:textId="7350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халықты туберкулезден қорғау шаралары туралы</w:t>
      </w:r>
    </w:p>
    <w:p>
      <w:pPr>
        <w:spacing w:after="0"/>
        <w:ind w:left="0"/>
        <w:jc w:val="both"/>
      </w:pPr>
      <w:r>
        <w:rPr>
          <w:rFonts w:ascii="Times New Roman"/>
          <w:b w:val="false"/>
          <w:i w:val="false"/>
          <w:color w:val="000000"/>
          <w:sz w:val="28"/>
        </w:rPr>
        <w:t>Қазақстан Республикасы Үкіметінің 2007 жылғы 21 желтоқсандағы N 1263 Қаулысы</w:t>
      </w:r>
    </w:p>
    <w:p>
      <w:pPr>
        <w:spacing w:after="0"/>
        <w:ind w:left="0"/>
        <w:jc w:val="both"/>
      </w:pPr>
      <w:bookmarkStart w:name="z1" w:id="0"/>
      <w:r>
        <w:rPr>
          <w:rFonts w:ascii="Times New Roman"/>
          <w:b w:val="false"/>
          <w:i w:val="false"/>
          <w:color w:val="000000"/>
          <w:sz w:val="28"/>
        </w:rPr>
        <w:t>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 xml:space="preserve">Жарлығын </w:t>
      </w:r>
      <w:r>
        <w:rPr>
          <w:rFonts w:ascii="Times New Roman"/>
          <w:b w:val="false"/>
          <w:i w:val="false"/>
          <w:color w:val="000000"/>
          <w:sz w:val="28"/>
        </w:rPr>
        <w:t xml:space="preserve"> іске асыру және Қазақстан Республикасында туберкулез бойынша эпидемиологиялық ахуалды жақсарту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Облыстардың, Астана және Алматы қалаларының әкімдері: </w:t>
      </w:r>
      <w:r>
        <w:br/>
      </w:r>
      <w:r>
        <w:rPr>
          <w:rFonts w:ascii="Times New Roman"/>
          <w:b w:val="false"/>
          <w:i w:val="false"/>
          <w:color w:val="000000"/>
          <w:sz w:val="28"/>
        </w:rPr>
        <w:t xml:space="preserve">
      1) денсаулық сақтауды дамытудың 2008 - 2010 жылдарға арналған өңірлік бағдарламаларының шеңберінде туберкулезге қарсы күрес жөніндегі шараларды қабылдасын; </w:t>
      </w:r>
      <w:r>
        <w:br/>
      </w:r>
      <w:r>
        <w:rPr>
          <w:rFonts w:ascii="Times New Roman"/>
          <w:b w:val="false"/>
          <w:i w:val="false"/>
          <w:color w:val="000000"/>
          <w:sz w:val="28"/>
        </w:rPr>
        <w:t xml:space="preserve">
      2) барлық туберкулезге қарсы күрес ұйымдары мен бастапқы медициналық-санитарлық көмек көрсететін ұйымдарда ерте бактериологиялық диагностика және бақыланатын қысқа мерзімді химиятерапия әдістерінің қолданылуын бақылауды күшейтсін; </w:t>
      </w:r>
      <w:r>
        <w:br/>
      </w:r>
      <w:r>
        <w:rPr>
          <w:rFonts w:ascii="Times New Roman"/>
          <w:b w:val="false"/>
          <w:i w:val="false"/>
          <w:color w:val="000000"/>
          <w:sz w:val="28"/>
        </w:rPr>
        <w:t xml:space="preserve">
      3) 2008 жылғы 1 наурызға дейінгі мерзімде өзгеше емдеуге жатпайтын туберкулезбен ауыратын сырқаттарға арналған бөлімшелер (ауруханалар не хоспистер) ашу арқылы қолда бар төсек қуатының шеңберінде туберкулезге қарсы күрес ұйымдарын қайта құрылымдауды жүргізсін; </w:t>
      </w:r>
      <w:r>
        <w:br/>
      </w:r>
      <w:r>
        <w:rPr>
          <w:rFonts w:ascii="Times New Roman"/>
          <w:b w:val="false"/>
          <w:i w:val="false"/>
          <w:color w:val="000000"/>
          <w:sz w:val="28"/>
        </w:rPr>
        <w:t xml:space="preserve">
      4) мыналарды: </w:t>
      </w:r>
      <w:r>
        <w:br/>
      </w:r>
      <w:r>
        <w:rPr>
          <w:rFonts w:ascii="Times New Roman"/>
          <w:b w:val="false"/>
          <w:i w:val="false"/>
          <w:color w:val="000000"/>
          <w:sz w:val="28"/>
        </w:rPr>
        <w:t xml:space="preserve">
      бацилла бөлінетін (аурудың жұқпалы түрімен) туберкулезбен ауыратын барлық сырқаттарды ауруханаға жатқызуды; </w:t>
      </w:r>
      <w:r>
        <w:br/>
      </w:r>
      <w:r>
        <w:rPr>
          <w:rFonts w:ascii="Times New Roman"/>
          <w:b w:val="false"/>
          <w:i w:val="false"/>
          <w:color w:val="000000"/>
          <w:sz w:val="28"/>
        </w:rPr>
        <w:t xml:space="preserve">
      туберкулезге қарсы күрес стационарларының аумақтарын қоршау мен күзетуді; </w:t>
      </w:r>
      <w:r>
        <w:br/>
      </w:r>
      <w:r>
        <w:rPr>
          <w:rFonts w:ascii="Times New Roman"/>
          <w:b w:val="false"/>
          <w:i w:val="false"/>
          <w:color w:val="000000"/>
          <w:sz w:val="28"/>
        </w:rPr>
        <w:t xml:space="preserve">
      туберкулезге қарсы күрес ұйымдарының материалдық-техникалық базасын нығайтуды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және Денсаулық сақтау министрліктері туберкулезге қарсы күрес іс-шараларына бөлінетін қаражаттың мақсатты пайдаланылуын бақылауды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 облыстардың, Астана және Алматы қалаларының әкімдерімен бірлесіп: </w:t>
      </w:r>
      <w:r>
        <w:br/>
      </w:r>
      <w:r>
        <w:rPr>
          <w:rFonts w:ascii="Times New Roman"/>
          <w:b w:val="false"/>
          <w:i w:val="false"/>
          <w:color w:val="000000"/>
          <w:sz w:val="28"/>
        </w:rPr>
        <w:t xml:space="preserve">
      1) ауыл шаруашылығы малдары мен құстарының арасында туберкулездің таралуын болдырмаудың алдын алу шараларын; </w:t>
      </w:r>
      <w:r>
        <w:br/>
      </w:r>
      <w:r>
        <w:rPr>
          <w:rFonts w:ascii="Times New Roman"/>
          <w:b w:val="false"/>
          <w:i w:val="false"/>
          <w:color w:val="000000"/>
          <w:sz w:val="28"/>
        </w:rPr>
        <w:t xml:space="preserve">
      2) мал шаруашылығы өнімдерін өндірумен және сатумен айналысатын, меншік нысанына қарамастан, жеке және заңды тұлғаларға белгіленген ветеринарлық-санитарлық талаптардың сақталуын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Денсаулық сақтау министрлігі: </w:t>
      </w:r>
      <w:r>
        <w:br/>
      </w:r>
      <w:r>
        <w:rPr>
          <w:rFonts w:ascii="Times New Roman"/>
          <w:b w:val="false"/>
          <w:i w:val="false"/>
          <w:color w:val="000000"/>
          <w:sz w:val="28"/>
        </w:rPr>
        <w:t xml:space="preserve">
      1) Қазақстан Республикасында туберкулездің таралуын болдырмауға бағытталған санитарлық-эпидемияға қарсы (алдын алу) іс-шаралардың іске асырылуын бақылауды; </w:t>
      </w:r>
      <w:r>
        <w:br/>
      </w:r>
      <w:r>
        <w:rPr>
          <w:rFonts w:ascii="Times New Roman"/>
          <w:b w:val="false"/>
          <w:i w:val="false"/>
          <w:color w:val="000000"/>
          <w:sz w:val="28"/>
        </w:rPr>
        <w:t xml:space="preserve">
      2) туберкулезге қарсы күрес препараттарын және Дүниежүзілік денсаулық сақтау ұйымының стандарттарына бағдарланған таза субстанцияларды сатып алуды ұйымдастыруды; </w:t>
      </w:r>
      <w:r>
        <w:br/>
      </w:r>
      <w:r>
        <w:rPr>
          <w:rFonts w:ascii="Times New Roman"/>
          <w:b w:val="false"/>
          <w:i w:val="false"/>
          <w:color w:val="000000"/>
          <w:sz w:val="28"/>
        </w:rPr>
        <w:t xml:space="preserve">
      3) Қазақстан Республикасы Әділет министрлігімен бірлесіп: қауіп-қатер тобындағы, тергеу изоляторларында тергеу қамауына алынған адамдарды - түскен кезде және әрбір жарты жыл сайын, түзету мекемелеріндегі сотталғандарды - жылына екі рет флюорографиялық және бактериологиялық тексеруді және туберкулезбен ауыратын сырқаттарды ауруларының түріне сәйкес емдеуді; </w:t>
      </w:r>
      <w:r>
        <w:br/>
      </w:r>
      <w:r>
        <w:rPr>
          <w:rFonts w:ascii="Times New Roman"/>
          <w:b w:val="false"/>
          <w:i w:val="false"/>
          <w:color w:val="000000"/>
          <w:sz w:val="28"/>
        </w:rPr>
        <w:t xml:space="preserve">
      4) Қазақстан Республикасы Қорғаныс және Ішкі істер министрліктерімен, Қазақстан Республикасы Республикалық ұланымен (келісім бойынша), Қазақстан Республикасы Ұлттық қауіпсіздік комитетімен (келісім бойынша) бірлесіп, әскери қызметшілердің арасында туберкулезге күдікті адамдарды анықтаған жағдайда әскери немесе арнайы қызметті өткеру жері бойынша аумақтық туберкулезге қарсы күрес ұйымдарында сараланған диагностика жүргізуді қамтамасыз етсін. </w:t>
      </w:r>
      <w:r>
        <w:br/>
      </w:r>
      <w:r>
        <w:rPr>
          <w:rFonts w:ascii="Times New Roman"/>
          <w:b w:val="false"/>
          <w:i w:val="false"/>
          <w:color w:val="000000"/>
          <w:sz w:val="28"/>
        </w:rPr>
        <w:t xml:space="preserve">
      Қазақстан Республикасы Қарулы күштерінің, басқа да әскерлері мен әскери құралымдарының әскери қызметшілерін диагнозын анықтағаннан кейін қызмет орны бойынша аумақтық туберкулезге қарсы күрес ұйымдарына емдеуге жіберілсін. Жіті емдеу курсынан кейін сырқат әскери қызметке жарамдылығы туралы сараптамалық шешім қабылдау үшін Қазақстан Республикасы Қарулы күштерінің, басқа да әскерлері мен әскери құралымдарының емдеу-алдын алу мекемелеріне ауыстырылады; </w:t>
      </w:r>
      <w:r>
        <w:br/>
      </w:r>
      <w:r>
        <w:rPr>
          <w:rFonts w:ascii="Times New Roman"/>
          <w:b w:val="false"/>
          <w:i w:val="false"/>
          <w:color w:val="000000"/>
          <w:sz w:val="28"/>
        </w:rPr>
        <w:t xml:space="preserve">
      5) Қазақстан Республикасы Мәдениет және ақпарат министрлігімен бірлесіп, бұқаралық ақпарат құралдарында халық арасында туберкулездің алдын алу жөніндегі санитарлық-гигиеналық білімдерді кеңінен насихаттау жөнінде шаралар қабылдасын; </w:t>
      </w:r>
      <w:r>
        <w:br/>
      </w:r>
      <w:r>
        <w:rPr>
          <w:rFonts w:ascii="Times New Roman"/>
          <w:b w:val="false"/>
          <w:i w:val="false"/>
          <w:color w:val="000000"/>
          <w:sz w:val="28"/>
        </w:rPr>
        <w:t xml:space="preserve">
      6) жылына бір рет 15 қаңтарға осы қаулының орындалу барысы туралы Қазақстан Республикасының Үкіметін хабардар етсін.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Денсаулық сақтау министрлігіне жүктелсін.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