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82d8" w14:textId="b538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Концессиялық жобаларды бағалау және сараптау бойынша тәуелсіз сарапшыны айқындаудың кейбір мәселелері</w:t>
      </w:r>
    </w:p>
    <w:p>
      <w:pPr>
        <w:spacing w:after="0"/>
        <w:ind w:left="0"/>
        <w:jc w:val="both"/>
      </w:pPr>
      <w:r>
        <w:rPr>
          <w:rFonts w:ascii="Times New Roman"/>
          <w:b w:val="false"/>
          <w:i w:val="false"/>
          <w:color w:val="000000"/>
          <w:sz w:val="28"/>
        </w:rPr>
        <w:t>Қазақстан Республикасы Үкіметінің 2007 жылғы 24 желтоқсандағы N 1280 Қаулысы</w:t>
      </w:r>
    </w:p>
    <w:p>
      <w:pPr>
        <w:spacing w:after="0"/>
        <w:ind w:left="0"/>
        <w:jc w:val="both"/>
      </w:pPr>
      <w:bookmarkStart w:name="z1" w:id="0"/>
      <w:r>
        <w:rPr>
          <w:rFonts w:ascii="Times New Roman"/>
          <w:b w:val="false"/>
          <w:i w:val="false"/>
          <w:color w:val="000000"/>
          <w:sz w:val="28"/>
        </w:rPr>
        <w:t>
      "Концессиялар туралы" Қазақстан Республикасының 2006 жылғы 7 шілдедегі Заңының  </w:t>
      </w:r>
      <w:r>
        <w:rPr>
          <w:rFonts w:ascii="Times New Roman"/>
          <w:b w:val="false"/>
          <w:i w:val="false"/>
          <w:color w:val="000000"/>
          <w:sz w:val="28"/>
        </w:rPr>
        <w:t xml:space="preserve">20-бабына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"НИПИ Caspian Engineering &amp; Research" жауапкершілігі шектеулі серіктестігі" Атырау облысындағы интеграцияланған мұнай-химия кешенін инфрақұрылымдық қамтамасыз ету объектілері" объектісі бойынша конкурстық өтінімдердегі концессиялық жобаларды бағалау және сараптау бойынша 2007 жылға арналған тәуелсіз сарапшы болып айқындалсын.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және минералдық ресурстар министрлігі заңнамада белгіленген тәртіппен: </w:t>
      </w:r>
      <w:r>
        <w:br/>
      </w:r>
      <w:r>
        <w:rPr>
          <w:rFonts w:ascii="Times New Roman"/>
          <w:b w:val="false"/>
          <w:i w:val="false"/>
          <w:color w:val="000000"/>
          <w:sz w:val="28"/>
        </w:rPr>
        <w:t xml:space="preserve">
      1) осы қаулының 1-тармағында көрсетілген заңды тұлғамен 2007 жылға арналған республикалық бюджетте 117 "Концессиялық жобаларды бағалау және сараптау" бағдарламасы бойынша көзделген қаражат шегінде концессиялық жобаларды бағалау және сараптау бойынша қызметтерді мемлекеттік сатып алу туралы шарт жасассын; </w:t>
      </w:r>
      <w:r>
        <w:br/>
      </w:r>
      <w:r>
        <w:rPr>
          <w:rFonts w:ascii="Times New Roman"/>
          <w:b w:val="false"/>
          <w:i w:val="false"/>
          <w:color w:val="000000"/>
          <w:sz w:val="28"/>
        </w:rPr>
        <w:t xml:space="preserve">
      2) осы қаулыдан туындайтын өзге де шараларды қабылдасын.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