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0e3a" w14:textId="f5a0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25 тамыздағы N 822 және 2006 жылғы 14 желтоқсандағы N 1204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желтоқсандағы N 1290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2007-2009 жылдарға арналған орта мерзімді жоспары (екінші кезең) туралы" Қазақстан Республикасы Үкіметінің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33, 357-құжат):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2007-2009 жылдарға арналған орта мерзімді жоспарында: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5-бөлімде: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дамуға берілетін нысаналы трансферттер мен республикалық бюджеттен кредит беру есебінен қаржыландырылатын 2007-2009 жылдарға арналған басымды жергілікті бюджеттік инвестициялық жобалардың (бағдарламалардың) тізбесінде: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әлеуметтік-экономикалық дамуының 2006-2010 жылдарға арналған мемлекеттік бағдарламасы" деген кіші бөлімде: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550-жолда: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5-бағандағы "12037708" деген сандар "14106105"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7-бағандағы "5091136" деген сандар "3977278"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8-бағандағы "827633" деген сандар "1497005" деген сандармен ауыстырылсын: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9-бағандағы "471161" деген сандар "2984044"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557-жолда: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7-бағандағы "4600000" деген сандар "5713858"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8-бағандағы "2132759" деген сандар "1018901"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8-бағандағы "170493592" деген сандар "170049106"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9-бағандағы "30329519" деген сандар "32842402"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3-қосымшада: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"Тұрғын үй-коммуналдық шаруашылық" функционалдық тобында: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 "Қазақстан Республикасы Индустрия және сауда министрлігі" әкімшісі бойынша: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"Облыстық бюджеттерге, Астана және Алматы қалаларының бюджеттеріне қалалар мен елді мекендерді көркейтуге берілетін нысаналы даму трансферттері" бағдарламасында: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Есіл өзенінің арнасын қайта жаңарту" деген жолдағы "5091136" деген сандар "3977278"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қаласындағы Президент паркі" деген жолдағы "4600000" деген сандар "5713858"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