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be13" w14:textId="381b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21 маусымдағы N 522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4 ақпандағы N 91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кейбір заңнамалық актілеріне кеден және салық рәсімдерін оңайлату мәселелері бойынша өзгерістер мен толықтырулар енгізу туралы" Қазақстан Республикасының 2007 жылғы 26 шілдедегі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 төлеушінің билік ету шектелген мүлкін салық берешегі есебіне өткізу жөнінде мамандандырылған аукцион өткізу ережесін бекіту туралы" Қазақстан Республикасы Үкіметінің 2007 жылғы 21 маусымдағы N 522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2007 ж., N 21, 235-құжат) мынадай өзгерістер мен толықтырулар енгізілсін:
</w:t>
      </w:r>
      <w:r>
        <w:br/>
      </w:r>
      <w:r>
        <w:rPr>
          <w:rFonts w:ascii="Times New Roman"/>
          <w:b w:val="false"/>
          <w:i w:val="false"/>
          <w:color w:val="000000"/>
          <w:sz w:val="28"/>
        </w:rPr>
        <w:t>
      көрсетілген қаулымен бекітілген Салық төлеушінің билік ету шектелген мүлкін салық берешегі есебіне өткізу жөнінде мамандандырылған аукцион өткізу ережесінде:
</w:t>
      </w:r>
      <w:r>
        <w:br/>
      </w:r>
      <w:r>
        <w:rPr>
          <w:rFonts w:ascii="Times New Roman"/>
          <w:b w:val="false"/>
          <w:i w:val="false"/>
          <w:color w:val="000000"/>
          <w:sz w:val="28"/>
        </w:rPr>
        <w:t>
      бүкіл мәтін бойынша "салық органы", "салық органынан", "салық органын", "салық органына" деген сөздер "салық немесе кеден органы", "салық немесе кеден органынан", "салық немесе кеден органын", "салық немесе кеден органына"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үшінші абзацы мынадай редакцияда жазылсын:
</w:t>
      </w:r>
      <w:r>
        <w:br/>
      </w:r>
      <w:r>
        <w:rPr>
          <w:rFonts w:ascii="Times New Roman"/>
          <w:b w:val="false"/>
          <w:i w:val="false"/>
          <w:color w:val="000000"/>
          <w:sz w:val="28"/>
        </w:rPr>
        <w:t>
      "аукционшыны және (немесе) бағалаушыны айқындау жөніндегі конкурсты ұйымдастырушы (бұдан әрі - конкурсты ұйымдастырушы) - мемлекет алдындағы салықтық міндеттемелердің орындалуын салықтық бақылауды қамтамасыз ететін уәкілетті мемлекеттік орган және/немесе кеден ісі саласында мемлекеттік реттеуді жүзеге асыратын уәкілетті орган (бұдан әрі - уәкілетті орган) немесе оның тапсырмасы бойынша тиісті әкімшілік-аумақтық бірліктің аумағындағы салық немесе кеден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 "жағдайда," және "мақсатында" деген сөздерден кейін "өз құзыретінің шегінде"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32-тармақта "шешімнің" деген сөз "өз шешімінің"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