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127f" w14:textId="90c1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Туризм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11 ақпандағы N 126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2007 жылғы 8 тамызда Астана қаласында жасалған Қазақстан Республикасының Үкіметі мен Иордан Хашимит Корольдігінің Үкіметі арасындағы Туризм саласындағы ынтымақтастық туралы келісім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ИОРДАН ХАШИМИТ КОРОЛЬДІГІНІҢ ҮКІМЕТІ АРАСЫНДАҒЫ ТУРИЗМ САЛАСЫНДАҒЫ ЫНТЫМАҚТАСТЫҚ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Иордан Хашимит Корольдігінің Үкіметі, туризм ынтымақтастығын кеңейту және оны дамыту мақсатында өзара түсіністік негізінде екі мемлекет арасындағы өзара достық қарым-қатынастарды күшейтуге ұмтыла отырып,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туристік салаларына Тараптар инвестициялар тартуда және туризмнің барлық түрлерін дамытуда бір-біріне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туризм мәселелері бойынша ақпаратпен және статистикалық деректермен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ұлттық заңнамаларына сәйкес Тараптар бір Тарап мемлекеті азаматтарының екінші Тарап мемлекетінің аумағына туристік сапарларына байланысты шекаралық, кедендік және өзге де рәсімдерді оңайлатуға ұмтылады.
</w:t>
      </w:r>
      <w:r>
        <w:br/>
      </w:r>
      <w:r>
        <w:rPr>
          <w:rFonts w:ascii="Times New Roman"/>
          <w:b w:val="false"/>
          <w:i w:val="false"/>
          <w:color w:val="000000"/>
          <w:sz w:val="28"/>
        </w:rPr>
        <w:t>
      2. Тараптар мемлекеттеріндегі туристік ресурстарды аралауды Тараптар көтермелейді.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туристік сала үшін кадрларды кәсіптік оқыту саласындағы ынтымақтастықты дамыту мүмкіндігін зерттейді.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мемлекеттерінің туристік әлеуетіне қатысты деректермен өзара алмасуды көтермелейді, осы мақсатта туризм саласына журналистер мен мамандар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туристердің өзара қауіпсіздігін қамтамасыз ету үшін халықаралық стандарттарға сәйкес қажетті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Келісімді орындау барысында туындайтын шығыстарды, егер әрбір нақты жағдайда өзгеше тәртіп келісілмеген болса, Тараптар мемлекеттерінің ұлттық заңнамаларында көзделген қаражат шегінде дербес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және қолдану кезінде пікір алшақтығы туындаған жағдайда, Тараптар оларды келіссөздер немесе консультациялар арқылы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орындау үшін жауапты уәкілетті органдар:
</w:t>
      </w:r>
      <w:r>
        <w:br/>
      </w:r>
      <w:r>
        <w:rPr>
          <w:rFonts w:ascii="Times New Roman"/>
          <w:b w:val="false"/>
          <w:i w:val="false"/>
          <w:color w:val="000000"/>
          <w:sz w:val="28"/>
        </w:rPr>
        <w:t>
      Қазақстан тарапынан - Қазақстан Республикасы Туризм және спорт министрлігі;
</w:t>
      </w:r>
      <w:r>
        <w:br/>
      </w:r>
      <w:r>
        <w:rPr>
          <w:rFonts w:ascii="Times New Roman"/>
          <w:b w:val="false"/>
          <w:i w:val="false"/>
          <w:color w:val="000000"/>
          <w:sz w:val="28"/>
        </w:rPr>
        <w:t>
      Иордан тарапынан - Иордан Хашимит Корольдігінің Туризм және тарихи ескерткіштер министрлігі болып табылады.
</w:t>
      </w:r>
      <w:r>
        <w:br/>
      </w:r>
      <w:r>
        <w:rPr>
          <w:rFonts w:ascii="Times New Roman"/>
          <w:b w:val="false"/>
          <w:i w:val="false"/>
          <w:color w:val="000000"/>
          <w:sz w:val="28"/>
        </w:rPr>
        <w:t>
      Осы Келісімнің ережелерін орындау үшін жауапты уәкілетті органдар өзгерген кезде Тараптар бір-бірін дипломатиялық арналар арқылы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олар қатысушысы болып табылатын басқа халықаралық шарттардан туындайтын Тараптар мемлекеттерінің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өзгерістер Тараптардың өзара келісімі бойынша енгізіледі, хаттамалармен ресімделеді және осы Келісімнің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 және Тараптардың бірі екінші Тараптың оның қолданылуын тоқтау ниеті туралы жазбаша хабарламасын алған күннен бастап алты ай өткенге дейін қолданылады.
</w:t>
      </w:r>
      <w:r>
        <w:br/>
      </w:r>
      <w:r>
        <w:rPr>
          <w:rFonts w:ascii="Times New Roman"/>
          <w:b w:val="false"/>
          <w:i w:val="false"/>
          <w:color w:val="000000"/>
          <w:sz w:val="28"/>
        </w:rPr>
        <w:t>
       2007 жылғы 8 тамыз күні екі түпнұсқа данада, әрқайсысы қазақ, араб, ағылшын және орыс тілдерінде Астана жасалды, әрі барлық мәтіндердің заңды күші бірдей.
</w:t>
      </w:r>
      <w:r>
        <w:br/>
      </w:r>
      <w:r>
        <w:rPr>
          <w:rFonts w:ascii="Times New Roman"/>
          <w:b w:val="false"/>
          <w:i w:val="false"/>
          <w:color w:val="000000"/>
          <w:sz w:val="28"/>
        </w:rPr>
        <w:t>
      Осы Келісімнің ережелерін түсіндіруде немесе қолдануда пікір алшақтығы туындаған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ИОРДАН ХАШИМИТ КОРОЛЬДІГІНІҢ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ТУРИЗМ ЖӘНЕ СПОРТ МИНИСТРІ     ИНДУСТРИЯ ЖӘНЕ САУДА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ағылшын тіліндегі мәтін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