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502d" w14:textId="1b85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наурыздағы N 378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ақпандағы N 127 Қаулысы. Күші жойылды - ҚР Үкіметінің 2009 жылғы 26 қаңтардағы N 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"Қосылған құн салығынан босатылатын дәрілік заттардың, оның ішінде дәрілік субстанциялардың, протездік-ортопедиялық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дәрі-дәрмек және диабеттік құралдарды өндіруге арналған материалдар мен жиынтықтаушылардың, протездік-ортопедиялық бұйымдарды қоса алғанда, медициналық (ветеринарлық) мақсаттағы бұйымдардың және медицина (ветеринария) техникасының тізбесін бекіту туралы" Қазақстан Республикасы Үкіметінің 2000 жылғы 10 наурыздағы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2000 ж., N 15, 145-құжат)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қосылған құн салығынан босатылатын дәрілік заттардың, оның ішінде дәрілік субстанциялардың, протездік-ортопедиялық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дәрі-дәрмек және диабеттік құралдарды өндіруге арналған материалдар мен жиынтықтаушылардың, протездік-ортопедиялық бұйымдарды қоса алғанда, медициналық (ветеринарлық) мақсаттағы бұйымдардың және медицина (ветеринария) техникасының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"ЕурАзЭҚ СЭҚ ТН коды"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"0206 30 200 1," деген код "0206 30 000 1,"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"0206 30 300 1," деген код "0206 30 000 3,"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"0206 30 800 1," деген код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"2501-ден (**)" деген код "2501 00-ден (**)"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"2851 00 100 0-ден (***)" деген код "2853 00 100 0-ден (***)"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"3707 90 110 0-ден" деген код "3707 90 300 0-ден"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"3910 00 000 0-ден (**)" деген код "3910 00 000 9-дан (**)"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"3926 90 990 9-дан" деген код "3926 90 980 9-дан"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"4014 90-нан (**)" деген код "4016 99 990 1 (**), 4016 99 990 9-дан (**)"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"4015 11 000 0-ден (*)" деген код "4015 90 000 0 (*)" деген кодпен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"4811 90-нан (**)" деген код "4811 90 000 0-ден (**)"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"4811 59 000 0-ден (**)" деген код "4811 59 000 9-дан (**)"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"6115 93 100 0" "күретамырлары варикоздық кеңейген науқастарға арналған синтетикалық жіптен тоқылған шұлық;" деген жол мынадай редакцияда жазылсын: "6115 10 100 0, 6115 10 900 1, 6115 10 900 2" "күретамырлары варикоздық кеңейген науқастарға арналған синтетикалық жіптен тоқылған шұлықтар, колготкилер, гольфілер;";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"9020 00 (*)" деген код "9020 00 000 0 (*)" деген кодпен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"9025 11 910-нан" деген код "9025 11 200-ден" деген кодпен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