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2a54" w14:textId="f3c2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қаңтардағы N 137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19 ақпандағы N 168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өндірілетін және Қазақстан Республикасының кеден аумағына әкелінетін, Қазақстан Республикасының аумағында сатылатын акцизделетін тауарларға арналған акциз ставкалары туралы" Қазақстан Республикасы Үкіметінің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2000 ж., N 4, 56-құжат)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"2402- Фильтрлі темекі    физ. көлемі   315 теңге/    2,5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                            1000 дана     1000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Фильтрсіз темекі,  физ. көлемі   180 теңге/    2,5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папиростар                       1000 дана     1000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Сигаралар          физ. көлемі   85 теңге/     0,5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дана         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Сигариллалар       физ. көлемі   1040 теңге/   6,5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1000 дана     1000 дана"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"2402- Фильтрлі темекі    физ. көлемі   400 теңге/    3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                            1000 дана     1000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Фильтрсіз темекі,  физ. көлемі   200 теңге/    3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папиростар                       1000 дана     1000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Сигаралар          физ. көлемі   85 теңге/     0,5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дана         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Сигариллалар       физ. көлемі   1040 теңге/   6,5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1000 дана     1000 дана".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