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b16d" w14:textId="ffab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21 ақпандағы N 181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Оңтүстік Қазақстан облысында туындаған шиеленіскен төтенше жағдайды жою үшін 2008 жылға арналған республикалық бюджетте табиғи және техногендік сипаттағы төтенше жағдайларды жоюға көзделген Қазақстан Республикасы Үкіметінің төтенше резервінен Оңтүстік Қазақстан облысының облыстық бюджетіне нысаналы трансферттер түрінде 500 000 000 (бес жүз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Оңтүстік Қазақстан облысының әкімі 2009 жылғы 10 қаңтарға дейінгі мерзімде Қазақстан Республикасы Төтенше жағдайлар министрлігіне бөлінген қаражаттың мақсатты пайдаланылуы жөнінде есеп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