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45ce" w14:textId="6774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Қолданыстағы құқық жүйесін Қазақстан Республикасы Конституциясының нормаларына сәйкес келтіру жөніндегі кешенді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16 сәуірдегі N 355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2007 жылғы 15 маусымдағы N 166-ө </w:t>
      </w:r>
      <w:r>
        <w:rPr>
          <w:rFonts w:ascii="Times New Roman"/>
          <w:b w:val="false"/>
          <w:i w:val="false"/>
          <w:color w:val="000000"/>
          <w:sz w:val="28"/>
        </w:rPr>
        <w:t>өкімінің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 іске асыру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Қолданыстағы құқық жүйесін Қазақстан Республикасы Конституциясының нормаларына сәйкес келтіру жөніндегі кешенді іс-шаралар жоспары (бұдан әрі - Іс-шаралар жоспары)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атқарушы органдардың, Қазақстан Республикасының Президентіне тікелей бағынатын және есеп беретін мемлекеттік органдардың бірінші басшылары (келісім бойынша) Іс-шаралар жоспарының мүлтіксіз және уақтылы орындалуын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Қазақстан Республикасы Әділет министрлігіне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2008 жылғы 16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355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бекітілген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Қолданыстағы құқық жүйесін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Конституциясының нормаларына сәйкес келтіру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жөніндегі кешенді іс-шаралар жоспары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493"/>
        <w:gridCol w:w="2133"/>
        <w:gridCol w:w="2113"/>
        <w:gridCol w:w="165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Іс-шара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Орындаушы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Орындау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айықтырғыштар-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да, кәмелетке толмағандарды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оқшаулау, бейімдеу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оңалту орталықтарында,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қабылдау-таратушыларда мас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күйіндегі азаматтарды,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алкогольден,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нашақорлықтан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уытқұмарлықтан мәжбүрлеп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емдеудегі адамдарды,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қамауға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адамдарды арнайы қабылдау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орындарында ұстау негіздері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тәртібін бекітуді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көздейтін Заң жобасын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және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Парламентінің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Мәжілісіне енгізу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ДСМ,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бөлігінде заңнаманы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үйлестіру мақсатында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мүгедектігі бойынша,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асыраушысынан айырылу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жағдайы бойынша және жасына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Заңына 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Заңның жобасын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Парламентінің Мәжілісіне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ДСМ,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Әділетмині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20 ақпанда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қаласында қол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қойылған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Үкіметі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 арасындағы 1994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10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"Байқоңыр" кешенін жалға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шартына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азаматтарының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құқықтарына кепілдіктерді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бөлігінде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хаттаманы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ратификациялау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мемлекетішілік рәсімдерді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жүргізуді қамтамасыз ету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СІМ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3-тоқсан </w:t>
            </w:r>
          </w:p>
        </w:tc>
      </w:tr>
      <w:tr>
        <w:trPr>
          <w:trHeight w:val="30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нормативтік 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 жобаларын және заң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 жұмыстарының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жоспарларын әзірлеу 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Конституциялық Кеңестің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шешімдерін міндетті түрде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есепке алуы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ережелерді бекітіп беруді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көздейтін Үкімет қаулысы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жобасын әзірлеу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3-тоқсан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Заңнамалық акті мәтіндері-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мемлекеттік 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тілдеріндегі әр түрлі оқылу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проблемасын шешу 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ұсыныстар әзірлеу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МАМ, мүд-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делі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Тиісті кеңестер, 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практикалық конференциялар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мен»дөңгелек үстелдер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отырыстарын өткізіп,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заңды құрметтеуді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қалыптастыруға бағытталған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Ескертпе </w:t>
      </w:r>
      <w:r>
        <w:rPr>
          <w:rFonts w:ascii="Times New Roman"/>
          <w:b w:val="false"/>
          <w:i w:val="false"/>
          <w:color w:val="000000"/>
          <w:sz w:val="28"/>
        </w:rPr>
        <w:t xml:space="preserve">:   аббревиатуралардың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ІІМ              - Қазақстан Республикасы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Әділетмині       - Қазақстан Республикасы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ДСМ              - Қазақстан Республикасы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БҒМ              - Қазақстан Республикасы Білім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Еңбекмині        - Қазақстан Республикасы Еңбек және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әлеуметтік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Қоршағанортамині - Қазақстан Республикасы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СІМ              - Қазақстан Республикасы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МАМ              - Қазақстан Республикасы Мәдениет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ақпарат министрлігі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