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52e31" w14:textId="b352e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1999 жылғы 27 қыркүйектегі N 217 Жарлығына толықтырулар мен өзгерістер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2008 жылғы 17 сәуірдегі N 359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"Қазақстан Республикасы Президентінің 1999 жылғы 27 қыркүйектегі N 217 Жарлығына толықтырулар мен өзгерістер енгізу туралы" Қазақстан Республикасының Президенті Жарлығының жобасы Қазақстан Республикасы Президентінің қарауына енгізілсін.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К.Мәсімов </w:t>
      </w:r>
    </w:p>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 Президентінің 1999 жылғы 27 қыркүйектегі N 217 Жарлығына толықтырулар мен өзгерістер енгізу туралы </w:t>
      </w:r>
    </w:p>
    <w:p>
      <w:pPr>
        <w:spacing w:after="0"/>
        <w:ind w:left="0"/>
        <w:jc w:val="both"/>
      </w:pPr>
      <w:r>
        <w:rPr>
          <w:rFonts w:ascii="Times New Roman"/>
          <w:b/>
          <w:i w:val="false"/>
          <w:color w:val="000000"/>
          <w:sz w:val="28"/>
        </w:rPr>
        <w:t xml:space="preserve">      ҚАУЛЫ ЕТЕМІН: </w:t>
      </w:r>
      <w:r>
        <w:br/>
      </w:r>
      <w:r>
        <w:rPr>
          <w:rFonts w:ascii="Times New Roman"/>
          <w:b w:val="false"/>
          <w:i w:val="false"/>
          <w:color w:val="000000"/>
          <w:sz w:val="28"/>
        </w:rPr>
        <w:t>
      1. "Қазақстан Республикасының Консулдық жарғысын бекіту туралы" Қазақстан Республикасы Президентінің 1999 жылғы 27 қыркүйектегі N 217  </w:t>
      </w:r>
      <w:r>
        <w:rPr>
          <w:rFonts w:ascii="Times New Roman"/>
          <w:b w:val="false"/>
          <w:i w:val="false"/>
          <w:color w:val="000000"/>
          <w:sz w:val="28"/>
        </w:rPr>
        <w:t xml:space="preserve">Жарлығына </w:t>
      </w:r>
      <w:r>
        <w:rPr>
          <w:rFonts w:ascii="Times New Roman"/>
          <w:b w:val="false"/>
          <w:i w:val="false"/>
          <w:color w:val="000000"/>
          <w:sz w:val="28"/>
        </w:rPr>
        <w:t xml:space="preserve"> (Қазақстан Республикасының ПҮАЖ-ы, 1999 ж., N 47, 430-құжат, 2004 ж., N 51, 670-құжат) мынадай толықтырулар мен өзгерістер енгізілсін: </w:t>
      </w:r>
      <w:r>
        <w:br/>
      </w:r>
      <w:r>
        <w:rPr>
          <w:rFonts w:ascii="Times New Roman"/>
          <w:b w:val="false"/>
          <w:i w:val="false"/>
          <w:color w:val="000000"/>
          <w:sz w:val="28"/>
        </w:rPr>
        <w:t xml:space="preserve">
      жоғарыда аталған Жарлықпен бекітілген Қазақстан Республикасының Консулдық жарғысында: </w:t>
      </w:r>
      <w:r>
        <w:br/>
      </w:r>
      <w:r>
        <w:rPr>
          <w:rFonts w:ascii="Times New Roman"/>
          <w:b w:val="false"/>
          <w:i w:val="false"/>
          <w:color w:val="000000"/>
          <w:sz w:val="28"/>
        </w:rPr>
        <w:t xml:space="preserve">
      47-бапта: </w:t>
      </w:r>
      <w:r>
        <w:br/>
      </w:r>
      <w:r>
        <w:rPr>
          <w:rFonts w:ascii="Times New Roman"/>
          <w:b w:val="false"/>
          <w:i w:val="false"/>
          <w:color w:val="000000"/>
          <w:sz w:val="28"/>
        </w:rPr>
        <w:t xml:space="preserve">
      бірінші абзац "консулдық іс-әрекет үшін" деген сөздерден кейін "Салық және бюджетке төленетін басқа да міндетті төлемдер туралы (Салық кодексі)" Қазақстан Республикасының 2001 жылғы 12 маусымдағы кодексінде белгіленетін тәртіппен" деген сөздермен толықтырылсын; </w:t>
      </w:r>
      <w:r>
        <w:br/>
      </w:r>
      <w:r>
        <w:rPr>
          <w:rFonts w:ascii="Times New Roman"/>
          <w:b w:val="false"/>
          <w:i w:val="false"/>
          <w:color w:val="000000"/>
          <w:sz w:val="28"/>
        </w:rPr>
        <w:t xml:space="preserve">
      екінші абзац алынып тасталсын; </w:t>
      </w:r>
      <w:r>
        <w:br/>
      </w:r>
      <w:r>
        <w:rPr>
          <w:rFonts w:ascii="Times New Roman"/>
          <w:b w:val="false"/>
          <w:i w:val="false"/>
          <w:color w:val="000000"/>
          <w:sz w:val="28"/>
        </w:rPr>
        <w:t xml:space="preserve">
      48-бап мынадай редакцияда жазылсын: </w:t>
      </w:r>
      <w:r>
        <w:br/>
      </w:r>
      <w:r>
        <w:rPr>
          <w:rFonts w:ascii="Times New Roman"/>
          <w:b w:val="false"/>
          <w:i w:val="false"/>
          <w:color w:val="000000"/>
          <w:sz w:val="28"/>
        </w:rPr>
        <w:t xml:space="preserve">
      "48. Консулдық алымның ставкалары, оны өндіріп алу, төлеу, есепке алу және төлеуден босату тәртібі "Салық және бюджетке төленетін басқа да міндетті төлемдер туралы (Салық кодексі)" Қазақстан Республикасының 2001 жылғы 12 маусымдағы кодексіне сәйкес белгіленеді"; </w:t>
      </w:r>
      <w:r>
        <w:br/>
      </w:r>
      <w:r>
        <w:rPr>
          <w:rFonts w:ascii="Times New Roman"/>
          <w:b w:val="false"/>
          <w:i w:val="false"/>
          <w:color w:val="000000"/>
          <w:sz w:val="28"/>
        </w:rPr>
        <w:t xml:space="preserve">
      49-бап алынып тасталсын; </w:t>
      </w:r>
      <w:r>
        <w:br/>
      </w:r>
      <w:r>
        <w:rPr>
          <w:rFonts w:ascii="Times New Roman"/>
          <w:b w:val="false"/>
          <w:i w:val="false"/>
          <w:color w:val="000000"/>
          <w:sz w:val="28"/>
        </w:rPr>
        <w:t xml:space="preserve">
      50-бап мынадай редакцияда жазылсын: </w:t>
      </w:r>
      <w:r>
        <w:br/>
      </w:r>
      <w:r>
        <w:rPr>
          <w:rFonts w:ascii="Times New Roman"/>
          <w:b w:val="false"/>
          <w:i w:val="false"/>
          <w:color w:val="000000"/>
          <w:sz w:val="28"/>
        </w:rPr>
        <w:t xml:space="preserve">
      "50. Консулдық алымдар Қазақстан Республикасының бюджетіне Қазақстан Республикасының бюджет заңнамасына сәйкес есепке алынады"; </w:t>
      </w:r>
      <w:r>
        <w:br/>
      </w:r>
      <w:r>
        <w:rPr>
          <w:rFonts w:ascii="Times New Roman"/>
          <w:b w:val="false"/>
          <w:i w:val="false"/>
          <w:color w:val="000000"/>
          <w:sz w:val="28"/>
        </w:rPr>
        <w:t xml:space="preserve">
      51-бап алынып тасталсын. </w:t>
      </w:r>
      <w:r>
        <w:br/>
      </w:r>
      <w:r>
        <w:rPr>
          <w:rFonts w:ascii="Times New Roman"/>
          <w:b w:val="false"/>
          <w:i w:val="false"/>
          <w:color w:val="000000"/>
          <w:sz w:val="28"/>
        </w:rPr>
        <w:t xml:space="preserve">
      2. Осы Жарлық қол қойылған күнінен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Н.Назарбаев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