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1470a" w14:textId="16147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Ауғанстан Ислам Республикасына ресми ізгілік көмек көрсету туралы</w:t>
      </w:r>
    </w:p>
    <w:p>
      <w:pPr>
        <w:spacing w:after="0"/>
        <w:ind w:left="0"/>
        <w:jc w:val="both"/>
      </w:pPr>
      <w:r>
        <w:rPr>
          <w:rFonts w:ascii="Times New Roman"/>
          <w:b w:val="false"/>
          <w:i w:val="false"/>
          <w:color w:val="000000"/>
          <w:sz w:val="28"/>
        </w:rPr>
        <w:t>Қазақстан Республикасы Үкіметінің 2008 жылғы 26 маусымдағы N 616 Қаулысы</w:t>
      </w:r>
    </w:p>
    <w:p>
      <w:pPr>
        <w:spacing w:after="0"/>
        <w:ind w:left="0"/>
        <w:jc w:val="both"/>
      </w:pPr>
      <w:bookmarkStart w:name="z1" w:id="0"/>
      <w:r>
        <w:rPr>
          <w:rFonts w:ascii="Times New Roman"/>
          <w:b w:val="false"/>
          <w:i w:val="false"/>
          <w:color w:val="000000"/>
          <w:sz w:val="28"/>
        </w:rPr>
        <w:t xml:space="preserve">
      Ауғанстан Ислам Республикасында қалыптасқан ауыр экономикалық және әлеуметтік ахуалға байланысты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 заңнамада белгіленген тәртіппен Қазақстан Республикасы Сыртқы істер министрлігіне Ауғанстан Ислам Республикасына ресми ізгілік көмек көрсету үшін 2008 жылға арналған республикалық бюджетте көзделген Қазақстан Республикасы Үкіметінің төтенше резервінен 2380000 (екі миллион үш жүз сексен мың) АҚШ долларына баламалы сомада қаражат бөлсін. </w:t>
      </w:r>
    </w:p>
    <w:bookmarkEnd w:id="1"/>
    <w:bookmarkStart w:name="z3" w:id="2"/>
    <w:p>
      <w:pPr>
        <w:spacing w:after="0"/>
        <w:ind w:left="0"/>
        <w:jc w:val="both"/>
      </w:pPr>
      <w:r>
        <w:rPr>
          <w:rFonts w:ascii="Times New Roman"/>
          <w:b w:val="false"/>
          <w:i w:val="false"/>
          <w:color w:val="000000"/>
          <w:sz w:val="28"/>
        </w:rPr>
        <w:t xml:space="preserve">
      2. Осы қаражат: </w:t>
      </w:r>
      <w:r>
        <w:br/>
      </w:r>
      <w:r>
        <w:rPr>
          <w:rFonts w:ascii="Times New Roman"/>
          <w:b w:val="false"/>
          <w:i w:val="false"/>
          <w:color w:val="000000"/>
          <w:sz w:val="28"/>
        </w:rPr>
        <w:t xml:space="preserve">
      1650000 (бір миллион алты жүз елу мың) АҚШ доллары Ауғанстан Ислам Республикасындағы Құндуз - Талукан асфальтталған жолын жөндеуге; </w:t>
      </w:r>
      <w:r>
        <w:br/>
      </w:r>
      <w:r>
        <w:rPr>
          <w:rFonts w:ascii="Times New Roman"/>
          <w:b w:val="false"/>
          <w:i w:val="false"/>
          <w:color w:val="000000"/>
          <w:sz w:val="28"/>
        </w:rPr>
        <w:t xml:space="preserve">
      160000 (бір жүз алпыс мың) АҚШ доллары Ауғанстан Ислам Республикасының Саманган провинциясында мектеп салуға (16 кабинеті бар бір мектепке бағдарланған бюджет - 160000 АҚШ доллары); </w:t>
      </w:r>
      <w:r>
        <w:br/>
      </w:r>
      <w:r>
        <w:rPr>
          <w:rFonts w:ascii="Times New Roman"/>
          <w:b w:val="false"/>
          <w:i w:val="false"/>
          <w:color w:val="000000"/>
          <w:sz w:val="28"/>
        </w:rPr>
        <w:t xml:space="preserve">
      570000 (бес жүз жетпіс мың) АҚШ доллары Ауғанстан Ислам Республикасының Бамиан провинциясында аурухананы салуға бөлінеді деп белгіленсін.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Сыртқы істер министрлігі заңнамада белгіленген тәртіппен көрсетілген қаражатты "Account name - Kazakhstan Assistance for Afghanistan",»"Ваnk Name - Da Afghanistan Ваnk, Ваnk Add - Kabul Afghanistan, A/C N 27243-780102", "Swift code - AFGBAFKA" арнайы банктік шотқа аударуды қамтамасыз етсін.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 Қаржы министрлігі белгіленген тәртіппен бөлінген қаражаттың нысаналы пайдаланылуын бақылауды қамтамасыз етсін.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