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6052" w14:textId="ee56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мүлік айналымының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шілдедегі N 687 Қаулысы. Күші жойылды - Қазақстан Республикасы Үкіметінің 2019 жылғы 6 қарашадағы № 832 қаулысымен.</w:t>
      </w:r>
    </w:p>
    <w:p>
      <w:pPr>
        <w:spacing w:after="0"/>
        <w:ind w:left="0"/>
        <w:jc w:val="both"/>
      </w:pPr>
      <w:r>
        <w:rPr>
          <w:rFonts w:ascii="Times New Roman"/>
          <w:b w:val="false"/>
          <w:i w:val="false"/>
          <w:color w:val="ff0000"/>
          <w:sz w:val="28"/>
        </w:rPr>
        <w:t xml:space="preserve">
      Ескерту. Күші жойылды – ҚР Үкіметінің 06.11.2019 </w:t>
      </w:r>
      <w:r>
        <w:rPr>
          <w:rFonts w:ascii="Times New Roman"/>
          <w:b w:val="false"/>
          <w:i w:val="false"/>
          <w:color w:val="ff0000"/>
          <w:sz w:val="28"/>
        </w:rPr>
        <w:t>№ 832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2005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Пайдаланылмайтын әскери мүлікті құрту, кәдеге жарату, көму арқылы беру, өткізу және жою, сондай-ақ қорғаныс объектілерін мүліктік жалға беру (жалгерлікке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08.11.2017 </w:t>
      </w:r>
      <w:r>
        <w:rPr>
          <w:rFonts w:ascii="Times New Roman"/>
          <w:b w:val="false"/>
          <w:i w:val="false"/>
          <w:color w:val="000000"/>
          <w:sz w:val="28"/>
        </w:rPr>
        <w:t>№ 724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министрлігі бір ай мерзімде осы қаулыны іске асыру үшін тиісті ведомстволық актілерді әзірлесін.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29.08.2019 </w:t>
      </w:r>
      <w:r>
        <w:rPr>
          <w:rFonts w:ascii="Times New Roman"/>
          <w:b w:val="false"/>
          <w:i w:val="false"/>
          <w:color w:val="000000"/>
          <w:sz w:val="28"/>
        </w:rPr>
        <w:t>№ 637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Мыналардың күші жойылды деп танылсын:</w:t>
      </w:r>
    </w:p>
    <w:bookmarkEnd w:id="3"/>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қару-жарағын, әскери техникасын, қорғаныс объектілері мен басқа да әскери мүлкін беру, мүліктік жалдауға беру (жалға беру), сату және пайдаға асыру ережесін бекіту туралы" Қазақстан Республикасы Үкіметінің 2003 жылғы 30 қыркүйектегі N 1006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Үкіметінің 2005 жылғы 30 қаңтардағы N 1006 қаулысына өзгерістер мен толықтырулар енгізу туралы" Қазақстан Республикасы Үкіметінің 2005 жылғы 28 қаңтардағы N 70 </w:t>
      </w:r>
      <w:r>
        <w:rPr>
          <w:rFonts w:ascii="Times New Roman"/>
          <w:b w:val="false"/>
          <w:i w:val="false"/>
          <w:color w:val="000000"/>
          <w:sz w:val="28"/>
        </w:rPr>
        <w:t>қаулысы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жариялауға жатады.</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16 шілдедегі</w:t>
            </w:r>
            <w:r>
              <w:br/>
            </w:r>
            <w:r>
              <w:rPr>
                <w:rFonts w:ascii="Times New Roman"/>
                <w:b w:val="false"/>
                <w:i w:val="false"/>
                <w:color w:val="000000"/>
                <w:sz w:val="20"/>
              </w:rPr>
              <w:t>№ 687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Үкіметінің 08.11.2017 </w:t>
      </w:r>
      <w:r>
        <w:rPr>
          <w:rFonts w:ascii="Times New Roman"/>
          <w:b w:val="false"/>
          <w:i w:val="false"/>
          <w:color w:val="ff0000"/>
          <w:sz w:val="28"/>
        </w:rPr>
        <w:t>№ 724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56" w:id="6"/>
    <w:p>
      <w:pPr>
        <w:spacing w:after="0"/>
        <w:ind w:left="0"/>
        <w:jc w:val="left"/>
      </w:pPr>
      <w:r>
        <w:rPr>
          <w:rFonts w:ascii="Times New Roman"/>
          <w:b/>
          <w:i w:val="false"/>
          <w:color w:val="000000"/>
        </w:rPr>
        <w:t xml:space="preserve"> 1. Жалпы ережелер </w:t>
      </w:r>
    </w:p>
    <w:bookmarkEnd w:id="6"/>
    <w:bookmarkStart w:name="z23" w:id="7"/>
    <w:p>
      <w:pPr>
        <w:spacing w:after="0"/>
        <w:ind w:left="0"/>
        <w:jc w:val="both"/>
      </w:pPr>
      <w:r>
        <w:rPr>
          <w:rFonts w:ascii="Times New Roman"/>
          <w:b w:val="false"/>
          <w:i w:val="false"/>
          <w:color w:val="000000"/>
          <w:sz w:val="28"/>
        </w:rPr>
        <w:t>
      1. Осы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 (бұдан әрі – Қағидалар) пайдаланылмайтын әскери мүлікті құртып жіберу, кәдеге жарату, көму арқылы беру, өткізу және жою, сондай-ақ қорғаныс объектілерін мүліктік жалдауға (жалға алуға) беру тәртібін реттейді.</w:t>
      </w:r>
    </w:p>
    <w:bookmarkEnd w:id="7"/>
    <w:bookmarkStart w:name="z24" w:id="8"/>
    <w:p>
      <w:pPr>
        <w:spacing w:after="0"/>
        <w:ind w:left="0"/>
        <w:jc w:val="both"/>
      </w:pPr>
      <w:r>
        <w:rPr>
          <w:rFonts w:ascii="Times New Roman"/>
          <w:b w:val="false"/>
          <w:i w:val="false"/>
          <w:color w:val="000000"/>
          <w:sz w:val="28"/>
        </w:rPr>
        <w:t xml:space="preserve">
      2. Әскери мүлік уәкілетті орган белгілеген тәртіпке сәйкес тікелей мақсаты бойынша пайдалануға жарамсыз немесе Қарулы Күштерде, басқа да әскерлер мен әскери құралымдарда қорда сақтаудың кепілдендірілген мерзімін өткерген болып танылады. </w:t>
      </w:r>
    </w:p>
    <w:bookmarkEnd w:id="8"/>
    <w:bookmarkStart w:name="z25" w:id="9"/>
    <w:p>
      <w:pPr>
        <w:spacing w:after="0"/>
        <w:ind w:left="0"/>
        <w:jc w:val="both"/>
      </w:pPr>
      <w:r>
        <w:rPr>
          <w:rFonts w:ascii="Times New Roman"/>
          <w:b w:val="false"/>
          <w:i w:val="false"/>
          <w:color w:val="000000"/>
          <w:sz w:val="28"/>
        </w:rPr>
        <w:t>
      3. Мемлекеттік орган басшысының шешіміне сәйкес Қарулы Күштерді, басқа да әскерлер мен әскери құралымдарды жабдықтау нормаларынан шығарылған қару-жарақ қаруланудан шығарылған әскери мүлік болып табылады.</w:t>
      </w:r>
    </w:p>
    <w:bookmarkEnd w:id="9"/>
    <w:bookmarkStart w:name="z26" w:id="10"/>
    <w:p>
      <w:pPr>
        <w:spacing w:after="0"/>
        <w:ind w:left="0"/>
        <w:jc w:val="both"/>
      </w:pPr>
      <w:r>
        <w:rPr>
          <w:rFonts w:ascii="Times New Roman"/>
          <w:b w:val="false"/>
          <w:i w:val="false"/>
          <w:color w:val="000000"/>
          <w:sz w:val="28"/>
        </w:rPr>
        <w:t>
      4. Қазақстан Республикасының Үкіметі бекітетін Әскери мүлікті есепке алу және есептен шығару қағидаларына сәйкес есептен шығарылған мүлік есептен шығарылған әскери мүлік болып табылады.</w:t>
      </w:r>
    </w:p>
    <w:bookmarkEnd w:id="10"/>
    <w:bookmarkStart w:name="z27" w:id="11"/>
    <w:p>
      <w:pPr>
        <w:spacing w:after="0"/>
        <w:ind w:left="0"/>
        <w:jc w:val="both"/>
      </w:pPr>
      <w:r>
        <w:rPr>
          <w:rFonts w:ascii="Times New Roman"/>
          <w:b w:val="false"/>
          <w:i w:val="false"/>
          <w:color w:val="000000"/>
          <w:sz w:val="28"/>
        </w:rPr>
        <w:t xml:space="preserve">
      5. Қарулы Күштерді, басқа да әскерлер мен әскери құралымдарды жабдықтау нормаларында көзделген шектен артық, ол балансында тұрған мемлекеттік мекемеге қажеттілігі жоқ әскери мүліктің бір бөлігі артық мүлік болып табылады. </w:t>
      </w:r>
    </w:p>
    <w:bookmarkEnd w:id="11"/>
    <w:bookmarkStart w:name="z28" w:id="12"/>
    <w:p>
      <w:pPr>
        <w:spacing w:after="0"/>
        <w:ind w:left="0"/>
        <w:jc w:val="both"/>
      </w:pPr>
      <w:r>
        <w:rPr>
          <w:rFonts w:ascii="Times New Roman"/>
          <w:b w:val="false"/>
          <w:i w:val="false"/>
          <w:color w:val="000000"/>
          <w:sz w:val="28"/>
        </w:rPr>
        <w:t>
      6.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үшін Қарулы Күштер, басқа да әскерлер мен әскери құралымдар ағымдағы жылғы 1 ақпаннан кешіктірмей пайдаланылмайтын әскери мүлік тізбелерін заңнамамен  белгіленген негізде және шектерде Қазақстан Республикасының Қарулы Күштеріндегі, басқа да әскерлері мен әскери құралымдарындағы пайдаланылмайтын әскери мүлікке иелік ету құқығын жүзеге асыратын уәкілетті органға (бұдан әрі – уәкілетті орган) жолдайды.</w:t>
      </w:r>
    </w:p>
    <w:bookmarkEnd w:id="12"/>
    <w:bookmarkStart w:name="z29" w:id="13"/>
    <w:p>
      <w:pPr>
        <w:spacing w:after="0"/>
        <w:ind w:left="0"/>
        <w:jc w:val="both"/>
      </w:pPr>
      <w:r>
        <w:rPr>
          <w:rFonts w:ascii="Times New Roman"/>
          <w:b w:val="false"/>
          <w:i w:val="false"/>
          <w:color w:val="000000"/>
          <w:sz w:val="28"/>
        </w:rPr>
        <w:t>
      7. Уәкілетті орган тізбелерді алғаннан кейін бір ай мерзімде пайдаланылмайтын әскери мүліктің жалпы тізбесін жасайды және оны пайдаланылмайтын әскери мүлікке қажеттілікті айқындау үшін Қарулы Күштерге, басқа да әскерлер мен әскери құралымдарға, сондай-ақ арнаулы мемлекеттік органдарға жолдайды.</w:t>
      </w:r>
    </w:p>
    <w:bookmarkEnd w:id="13"/>
    <w:bookmarkStart w:name="z30" w:id="14"/>
    <w:p>
      <w:pPr>
        <w:spacing w:after="0"/>
        <w:ind w:left="0"/>
        <w:jc w:val="both"/>
      </w:pPr>
      <w:r>
        <w:rPr>
          <w:rFonts w:ascii="Times New Roman"/>
          <w:b w:val="false"/>
          <w:i w:val="false"/>
          <w:color w:val="000000"/>
          <w:sz w:val="28"/>
        </w:rPr>
        <w:t>
      8. Қарулы Күштер, басқа да әскерлер мен әскери құралымдар, сондай-ақ арнаулы мемлекеттік органдар жалпы тізбені алғаннан кейін бір ай мерзімде уәкілетті органға әскери мүлікке қажеттілікке арналған өтінім жолдайды немесе бірінші басшының не болмаса оны алмастыратын адамның қолымен осындай қажеттіліктің жоқтығы туралы жазбаша хабарлайды.</w:t>
      </w:r>
    </w:p>
    <w:bookmarkEnd w:id="14"/>
    <w:bookmarkStart w:name="z31" w:id="15"/>
    <w:p>
      <w:pPr>
        <w:spacing w:after="0"/>
        <w:ind w:left="0"/>
        <w:jc w:val="both"/>
      </w:pPr>
      <w:r>
        <w:rPr>
          <w:rFonts w:ascii="Times New Roman"/>
          <w:b w:val="false"/>
          <w:i w:val="false"/>
          <w:color w:val="000000"/>
          <w:sz w:val="28"/>
        </w:rPr>
        <w:t xml:space="preserve">
      Қарулы Күштерден, басқа да әскерлер мен әскери құралымдардан, сондай-ақ арнаулы мемлекеттік органдардан өтінімдерді алғаннан кейін пайдаланылмайтын әскери мүліктердің түпкілікті тізбесі Қазақстан Республикасы Қорғаныс министрлігінің жанындағы Әскери-техникалық комиссия отырысында қаралады.  </w:t>
      </w:r>
    </w:p>
    <w:bookmarkEnd w:id="15"/>
    <w:bookmarkStart w:name="z32" w:id="16"/>
    <w:p>
      <w:pPr>
        <w:spacing w:after="0"/>
        <w:ind w:left="0"/>
        <w:jc w:val="both"/>
      </w:pPr>
      <w:r>
        <w:rPr>
          <w:rFonts w:ascii="Times New Roman"/>
          <w:b w:val="false"/>
          <w:i w:val="false"/>
          <w:color w:val="000000"/>
          <w:sz w:val="28"/>
        </w:rPr>
        <w:t xml:space="preserve">
      9. Уәкілетті орган Қарулы Күштерден, басқа да әскерлер мен әскери құралымдардан, арнаулы мемлекеттік органдардан, сондай-ақ мемлекеттік білім беру ұйымдарынан жалпы тізбеден пайдаланылмайтын әскери мүлікке қажеттілікке арналған өтінімдер алғаннан кейін осы Қағидалардың 2-тарауына сәйкес пайдаланылмайтын әскери мүлікті беру жөніндегі іс-шараларды жүзеге асырады. </w:t>
      </w:r>
    </w:p>
    <w:bookmarkEnd w:id="16"/>
    <w:bookmarkStart w:name="z33" w:id="17"/>
    <w:p>
      <w:pPr>
        <w:spacing w:after="0"/>
        <w:ind w:left="0"/>
        <w:jc w:val="both"/>
      </w:pPr>
      <w:r>
        <w:rPr>
          <w:rFonts w:ascii="Times New Roman"/>
          <w:b w:val="false"/>
          <w:i w:val="false"/>
          <w:color w:val="000000"/>
          <w:sz w:val="28"/>
        </w:rPr>
        <w:t>
      10. Уәкілетті орган Қарулы Күштерден, басқа да әскерлер мен әскери құралымдардан, сондай-ақ арнаулы мемлекеттік органдардан пайдаланылмайтын әскери мүлікке қажеттіліктің жоқтығы туралы хабарлама алған жағдайда, сондай-ақ мемлекеттік білім беру ұйымдарынан өтінім болмаған кезде пайдаланылмайтын әскери мүлік осы Қағидалардың 3-тарауына сәйкес өткізуге және 4-тарауына сәйкес құртып жіберу, кәдеге жарату және көму арқылы жоюға жатады.</w:t>
      </w:r>
    </w:p>
    <w:bookmarkEnd w:id="17"/>
    <w:bookmarkStart w:name="z34" w:id="18"/>
    <w:p>
      <w:pPr>
        <w:spacing w:after="0"/>
        <w:ind w:left="0"/>
        <w:jc w:val="left"/>
      </w:pPr>
      <w:r>
        <w:rPr>
          <w:rFonts w:ascii="Times New Roman"/>
          <w:b/>
          <w:i w:val="false"/>
          <w:color w:val="000000"/>
        </w:rPr>
        <w:t xml:space="preserve"> 2. Пайдаланылмайтын әскери мүлікті беру тәртібі</w:t>
      </w:r>
    </w:p>
    <w:bookmarkEnd w:id="18"/>
    <w:bookmarkStart w:name="z35" w:id="19"/>
    <w:p>
      <w:pPr>
        <w:spacing w:after="0"/>
        <w:ind w:left="0"/>
        <w:jc w:val="both"/>
      </w:pPr>
      <w:r>
        <w:rPr>
          <w:rFonts w:ascii="Times New Roman"/>
          <w:b w:val="false"/>
          <w:i w:val="false"/>
          <w:color w:val="000000"/>
          <w:sz w:val="28"/>
        </w:rPr>
        <w:t>
      11. Пайдаланылмайтын әскери мүлікті Қазақстан Республикасы Қарулы Күштерінің, басқа да әскерлері мен әскери құралымдарының, арнаулы мемлекеттік органдардың жедел басқаруына беру, сондай-ақ қару-жарақ пен әскери техниканың жекелеген үлгілерін Қазақстан Республикасы қорғаныс өнеркәсібі кешенінің ұйымдарына беру Қазақстан Республикасы Қорғаныс министрлігінің жанындағы Әскери-техникалық комиссия ұсынымдарының негізінде уәкілетті органның шешімі бойынша жүзеге асырылады.</w:t>
      </w:r>
    </w:p>
    <w:bookmarkEnd w:id="19"/>
    <w:bookmarkStart w:name="z36" w:id="20"/>
    <w:p>
      <w:pPr>
        <w:spacing w:after="0"/>
        <w:ind w:left="0"/>
        <w:jc w:val="both"/>
      </w:pPr>
      <w:r>
        <w:rPr>
          <w:rFonts w:ascii="Times New Roman"/>
          <w:b w:val="false"/>
          <w:i w:val="false"/>
          <w:color w:val="000000"/>
          <w:sz w:val="28"/>
        </w:rPr>
        <w:t xml:space="preserve">
      Пайдаланылмайтын әскери мүлікті мемлекеттік орган шегінде беру мемлекеттік органның бірінші басшысы актісінің негізінде жүзеге асырылады. </w:t>
      </w:r>
    </w:p>
    <w:bookmarkEnd w:id="20"/>
    <w:bookmarkStart w:name="z37" w:id="21"/>
    <w:p>
      <w:pPr>
        <w:spacing w:after="0"/>
        <w:ind w:left="0"/>
        <w:jc w:val="both"/>
      </w:pPr>
      <w:r>
        <w:rPr>
          <w:rFonts w:ascii="Times New Roman"/>
          <w:b w:val="false"/>
          <w:i w:val="false"/>
          <w:color w:val="000000"/>
          <w:sz w:val="28"/>
        </w:rPr>
        <w:t>
      12. Білім беру бағдарламаларын іске асыру үшін пайдаланылмайтын әскери мүлікке қажеттілік кезінде мемлекеттік білім беру ұйымдары ағымдағы жылғы бірінші сәуірге қарай уәкілетті органға пайдаланылмайтын әскери мүлікке қажеттілікке арналған өтінім береді, оны уәкілетті орган бір ай мерзімде қарайды.</w:t>
      </w:r>
    </w:p>
    <w:bookmarkEnd w:id="21"/>
    <w:bookmarkStart w:name="z38" w:id="22"/>
    <w:p>
      <w:pPr>
        <w:spacing w:after="0"/>
        <w:ind w:left="0"/>
        <w:jc w:val="both"/>
      </w:pPr>
      <w:r>
        <w:rPr>
          <w:rFonts w:ascii="Times New Roman"/>
          <w:b w:val="false"/>
          <w:i w:val="false"/>
          <w:color w:val="000000"/>
          <w:sz w:val="28"/>
        </w:rPr>
        <w:t>
      13. Жалпы тізбеден Қарулы Күштер, басқа да әскерлер мен әскери құралымдар және арнаулы мемлекеттік органдар талап етпеген пайдаланылмайтын әскери мүлік әскери-патриоттық тәрбиені арттыру және Қарулы Күштер, басқа да әскерлер мен әскери құралымдар үшін кадрлар даярлау үшін мемлекеттік білім беру ұйымдарына уақытша өтеусіз пайдалануға берілуі мүмкін.</w:t>
      </w:r>
    </w:p>
    <w:bookmarkEnd w:id="22"/>
    <w:bookmarkStart w:name="z39" w:id="23"/>
    <w:p>
      <w:pPr>
        <w:spacing w:after="0"/>
        <w:ind w:left="0"/>
        <w:jc w:val="both"/>
      </w:pPr>
      <w:r>
        <w:rPr>
          <w:rFonts w:ascii="Times New Roman"/>
          <w:b w:val="false"/>
          <w:i w:val="false"/>
          <w:color w:val="000000"/>
          <w:sz w:val="28"/>
        </w:rPr>
        <w:t xml:space="preserve">
      Бұл ретте мемлекеттік білім беру ұйымдарына берілетін қару-жарақ, арнайы құралдар мен әскери техника түріндегі пайдаланылмайтын әскери мүлік тірі немесе өзге де нысаналарды талқандау, сондай-ақ белгі беру мүмкіндіктерін конструктивті түрде болдырмауы тиіс. </w:t>
      </w:r>
    </w:p>
    <w:bookmarkEnd w:id="23"/>
    <w:bookmarkStart w:name="z40" w:id="24"/>
    <w:p>
      <w:pPr>
        <w:spacing w:after="0"/>
        <w:ind w:left="0"/>
        <w:jc w:val="both"/>
      </w:pPr>
      <w:r>
        <w:rPr>
          <w:rFonts w:ascii="Times New Roman"/>
          <w:b w:val="false"/>
          <w:i w:val="false"/>
          <w:color w:val="000000"/>
          <w:sz w:val="28"/>
        </w:rPr>
        <w:t>
      14. Пайдаланылмайтын әскери мүлікті (оның ішінде қару-жарақты) беру кезінде тапсыратын және қабылдайтын тараптар арасында тиісті шарт жасалады.</w:t>
      </w:r>
    </w:p>
    <w:bookmarkEnd w:id="24"/>
    <w:bookmarkStart w:name="z41" w:id="25"/>
    <w:p>
      <w:pPr>
        <w:spacing w:after="0"/>
        <w:ind w:left="0"/>
        <w:jc w:val="both"/>
      </w:pPr>
      <w:r>
        <w:rPr>
          <w:rFonts w:ascii="Times New Roman"/>
          <w:b w:val="false"/>
          <w:i w:val="false"/>
          <w:color w:val="000000"/>
          <w:sz w:val="28"/>
        </w:rPr>
        <w:t>
      15. Пайдаланылмайтын әскери мүлік жауапкершілігі шектеулі серіктестіктің жарғылық капиталына мүліктік салым ретінде не мемлекет қатысатын акционерлік қоғамның акциясын төлеуге берілуі мүмкін.</w:t>
      </w:r>
    </w:p>
    <w:bookmarkEnd w:id="25"/>
    <w:bookmarkStart w:name="z42" w:id="26"/>
    <w:p>
      <w:pPr>
        <w:spacing w:after="0"/>
        <w:ind w:left="0"/>
        <w:jc w:val="both"/>
      </w:pPr>
      <w:r>
        <w:rPr>
          <w:rFonts w:ascii="Times New Roman"/>
          <w:b w:val="false"/>
          <w:i w:val="false"/>
          <w:color w:val="000000"/>
          <w:sz w:val="28"/>
        </w:rPr>
        <w:t>
      Қару-жарақ пен әскери техника түріндегі пайдаланылмайтын әскери мүлік жауапкершілігі шектеулі серіктестіктің жарғылық капиталына мүліктік салым ретінде қорғаныс өнеркәсібі кешенінің ұйымдарына не өндірістік қызметте және/немесе әскери және қосарланған мақсаттағы тауарларды (өнімдерді) шығаруда, әскери мақсаттағы жұмыстар мен қызметтер көрсетуде пайдалану үшін мемлекет қатысатын акционерлік қоғамның акциясын төлеуге берілуі мүмкін.</w:t>
      </w:r>
    </w:p>
    <w:bookmarkEnd w:id="26"/>
    <w:bookmarkStart w:name="z43" w:id="27"/>
    <w:p>
      <w:pPr>
        <w:spacing w:after="0"/>
        <w:ind w:left="0"/>
        <w:jc w:val="both"/>
      </w:pPr>
      <w:r>
        <w:rPr>
          <w:rFonts w:ascii="Times New Roman"/>
          <w:b w:val="false"/>
          <w:i w:val="false"/>
          <w:color w:val="000000"/>
          <w:sz w:val="28"/>
        </w:rPr>
        <w:t>
      Қазақстан Республикасы Қарулы Күштерінің қорғаныс объектілері және автомобиль көлік құралдары түріндегі пайдаланылмайтын әскери мүлкі Қазақстан Республикасының Қорғаныс министрлігіне ведомостволық бағынысты  жауапкершілігі шектеулі серіктестіктің жарғылық капиталына мүліктік салым ретінде не мемлекет қатысатын акционерлік қоғамның акцияларын төлеуге берілуі мүмкін.</w:t>
      </w:r>
    </w:p>
    <w:bookmarkEnd w:id="27"/>
    <w:bookmarkStart w:name="z44" w:id="28"/>
    <w:p>
      <w:pPr>
        <w:spacing w:after="0"/>
        <w:ind w:left="0"/>
        <w:jc w:val="both"/>
      </w:pPr>
      <w:r>
        <w:rPr>
          <w:rFonts w:ascii="Times New Roman"/>
          <w:b w:val="false"/>
          <w:i w:val="false"/>
          <w:color w:val="000000"/>
          <w:sz w:val="28"/>
        </w:rPr>
        <w:t>
      Пайдаланылмайтын әскери мүлікті жауапкершілігі шектеулі серіктестіктің жарғылық капиталына мүліктік салым ретінде не мемлекет қатысатын акционерлік қоғамның акцияларын төлеуге беру Қазақстан Республикасы Қорғаныс министрлігінің жанындағы Әскери-техникалық комиссияның ұсынымдары негізінде мемлекеттік мүлік туралы заңнамаға сәйкес жүзеге асырылады.</w:t>
      </w:r>
    </w:p>
    <w:bookmarkEnd w:id="28"/>
    <w:bookmarkStart w:name="z45" w:id="29"/>
    <w:p>
      <w:pPr>
        <w:spacing w:after="0"/>
        <w:ind w:left="0"/>
        <w:jc w:val="both"/>
      </w:pPr>
      <w:r>
        <w:rPr>
          <w:rFonts w:ascii="Times New Roman"/>
          <w:b w:val="false"/>
          <w:i w:val="false"/>
          <w:color w:val="000000"/>
          <w:sz w:val="28"/>
        </w:rPr>
        <w:t xml:space="preserve">
      Тікелей мақсаты бойынша пайдалануға жарамсыз, есептен шығарылған, запаста сақтаудың кепілдік мерзімін өтеген пайдаланылмайтын әскери мүлік жауапкершілігі шектеулі серіктестіктің жарғылық капиталына мүліктік салым ретінде не мемлекет қатысатын акционерлік қоғамның акцияларын төлеуге беруге жатпайды.                  </w:t>
      </w:r>
    </w:p>
    <w:bookmarkEnd w:id="29"/>
    <w:bookmarkStart w:name="z46" w:id="30"/>
    <w:p>
      <w:pPr>
        <w:spacing w:after="0"/>
        <w:ind w:left="0"/>
        <w:jc w:val="both"/>
      </w:pPr>
      <w:r>
        <w:rPr>
          <w:rFonts w:ascii="Times New Roman"/>
          <w:b w:val="false"/>
          <w:i w:val="false"/>
          <w:color w:val="000000"/>
          <w:sz w:val="28"/>
        </w:rPr>
        <w:t>
      16. Барлық талап етілмейтін пайдаланылмайтын әскери мүлік осы Қағидалардың 3-тарауына сәйкес өткізуге және 4-тарауына сәйкес құртып жіберу, кәдеге жарату, көму арқылы жоюға жатады.</w:t>
      </w:r>
    </w:p>
    <w:bookmarkEnd w:id="30"/>
    <w:bookmarkStart w:name="z47" w:id="31"/>
    <w:p>
      <w:pPr>
        <w:spacing w:after="0"/>
        <w:ind w:left="0"/>
        <w:jc w:val="left"/>
      </w:pPr>
      <w:r>
        <w:rPr>
          <w:rFonts w:ascii="Times New Roman"/>
          <w:b/>
          <w:i w:val="false"/>
          <w:color w:val="000000"/>
        </w:rPr>
        <w:t xml:space="preserve"> 3. Пайдаланылмайтын әскери мүлікті өткізу тәртібі</w:t>
      </w:r>
    </w:p>
    <w:bookmarkEnd w:id="31"/>
    <w:bookmarkStart w:name="z48" w:id="32"/>
    <w:p>
      <w:pPr>
        <w:spacing w:after="0"/>
        <w:ind w:left="0"/>
        <w:jc w:val="both"/>
      </w:pPr>
      <w:r>
        <w:rPr>
          <w:rFonts w:ascii="Times New Roman"/>
          <w:b w:val="false"/>
          <w:i w:val="false"/>
          <w:color w:val="000000"/>
          <w:sz w:val="28"/>
        </w:rPr>
        <w:t>
      17. Пайдаланылмайтын әскери мүлік уәкілетті органның шешімі бойынша Қазақстан Республикасы Қорғаныс министрлігінің жанындағы Әскери-техникалық комиссия ұсынымдарының негізінде өткізіледі.</w:t>
      </w:r>
    </w:p>
    <w:bookmarkEnd w:id="32"/>
    <w:bookmarkStart w:name="z49" w:id="33"/>
    <w:p>
      <w:pPr>
        <w:spacing w:after="0"/>
        <w:ind w:left="0"/>
        <w:jc w:val="both"/>
      </w:pPr>
      <w:r>
        <w:rPr>
          <w:rFonts w:ascii="Times New Roman"/>
          <w:b w:val="false"/>
          <w:i w:val="false"/>
          <w:color w:val="000000"/>
          <w:sz w:val="28"/>
        </w:rPr>
        <w:t xml:space="preserve">
      18. Пайдаланылмайтын әскери мүлік оны кәдеге жарату арқылы жою шартымен өткізілуі мүмкін. </w:t>
      </w:r>
    </w:p>
    <w:bookmarkEnd w:id="33"/>
    <w:bookmarkStart w:name="z50" w:id="34"/>
    <w:p>
      <w:pPr>
        <w:spacing w:after="0"/>
        <w:ind w:left="0"/>
        <w:jc w:val="both"/>
      </w:pPr>
      <w:r>
        <w:rPr>
          <w:rFonts w:ascii="Times New Roman"/>
          <w:b w:val="false"/>
          <w:i w:val="false"/>
          <w:color w:val="000000"/>
          <w:sz w:val="28"/>
        </w:rPr>
        <w:t>
      19. Пайдаланылмайтын әскери мүлікті өткізуден түсетін қаражат республикалық бюджет кірісіне жіберіледі.</w:t>
      </w:r>
    </w:p>
    <w:bookmarkEnd w:id="34"/>
    <w:bookmarkStart w:name="z51" w:id="35"/>
    <w:p>
      <w:pPr>
        <w:spacing w:after="0"/>
        <w:ind w:left="0"/>
        <w:jc w:val="both"/>
      </w:pPr>
      <w:r>
        <w:rPr>
          <w:rFonts w:ascii="Times New Roman"/>
          <w:b w:val="false"/>
          <w:i w:val="false"/>
          <w:color w:val="000000"/>
          <w:sz w:val="28"/>
        </w:rPr>
        <w:t>
      20. Барлық өткізілмеген әскери мүлік осы Қағидалардың 4-тарауына сәйкес құртып жіберу, кәдеге жарату және көму арқылы жоюға жатады.</w:t>
      </w:r>
    </w:p>
    <w:bookmarkEnd w:id="35"/>
    <w:bookmarkStart w:name="z52" w:id="36"/>
    <w:p>
      <w:pPr>
        <w:spacing w:after="0"/>
        <w:ind w:left="0"/>
        <w:jc w:val="both"/>
      </w:pPr>
      <w:r>
        <w:rPr>
          <w:rFonts w:ascii="Times New Roman"/>
          <w:b w:val="false"/>
          <w:i w:val="false"/>
          <w:color w:val="000000"/>
          <w:sz w:val="28"/>
        </w:rPr>
        <w:t>
      21. Қару-жарақ пен әскери техниканы қоспағанда, пайдаланылмайтын әскери мүлікті Қазақстан Республикасының Үкіметі уәкілеттік берген ұйым (бұдан әрі – ұйым) жекешелендіру объектілері үшін заңнамада белгіленген жекешелендіру тәртібіне және шарттарына сәйкес жеке және заңды тұлғаларға өткізеді.</w:t>
      </w:r>
    </w:p>
    <w:bookmarkEnd w:id="36"/>
    <w:bookmarkStart w:name="z53" w:id="37"/>
    <w:p>
      <w:pPr>
        <w:spacing w:after="0"/>
        <w:ind w:left="0"/>
        <w:jc w:val="both"/>
      </w:pPr>
      <w:r>
        <w:rPr>
          <w:rFonts w:ascii="Times New Roman"/>
          <w:b w:val="false"/>
          <w:i w:val="false"/>
          <w:color w:val="000000"/>
          <w:sz w:val="28"/>
        </w:rPr>
        <w:t>
      22. Пайдаланылмайтын қару-жарақ пен әскери техниканы ұйым пайдаланылмайтын қару-жарақ пен әскери техниканы (бұдан әрі – сату объектісі) өткізу бойынша жабық тендер өткізу жолымен заңды тұлғаларға өткізеді.</w:t>
      </w:r>
    </w:p>
    <w:bookmarkEnd w:id="37"/>
    <w:bookmarkStart w:name="z54" w:id="38"/>
    <w:p>
      <w:pPr>
        <w:spacing w:after="0"/>
        <w:ind w:left="0"/>
        <w:jc w:val="both"/>
      </w:pPr>
      <w:r>
        <w:rPr>
          <w:rFonts w:ascii="Times New Roman"/>
          <w:b w:val="false"/>
          <w:i w:val="false"/>
          <w:color w:val="000000"/>
          <w:sz w:val="28"/>
        </w:rPr>
        <w:t xml:space="preserve">
      23. Жабық тендер өткізуге дайындық мынадай тәртіппен жүзеге асырылады: </w:t>
      </w:r>
    </w:p>
    <w:bookmarkEnd w:id="38"/>
    <w:bookmarkStart w:name="z55" w:id="39"/>
    <w:p>
      <w:pPr>
        <w:spacing w:after="0"/>
        <w:ind w:left="0"/>
        <w:jc w:val="both"/>
      </w:pPr>
      <w:r>
        <w:rPr>
          <w:rFonts w:ascii="Times New Roman"/>
          <w:b w:val="false"/>
          <w:i w:val="false"/>
          <w:color w:val="000000"/>
          <w:sz w:val="28"/>
        </w:rPr>
        <w:t xml:space="preserve">
      1) қажетті материалдар жинау жүргізіледі; </w:t>
      </w:r>
    </w:p>
    <w:bookmarkEnd w:id="39"/>
    <w:bookmarkStart w:name="z56" w:id="40"/>
    <w:p>
      <w:pPr>
        <w:spacing w:after="0"/>
        <w:ind w:left="0"/>
        <w:jc w:val="both"/>
      </w:pPr>
      <w:r>
        <w:rPr>
          <w:rFonts w:ascii="Times New Roman"/>
          <w:b w:val="false"/>
          <w:i w:val="false"/>
          <w:color w:val="000000"/>
          <w:sz w:val="28"/>
        </w:rPr>
        <w:t>
      2) бағалау негізінде сату объектісінің бастапқы бағасы айқындалады;</w:t>
      </w:r>
    </w:p>
    <w:bookmarkEnd w:id="40"/>
    <w:bookmarkStart w:name="z57" w:id="41"/>
    <w:p>
      <w:pPr>
        <w:spacing w:after="0"/>
        <w:ind w:left="0"/>
        <w:jc w:val="both"/>
      </w:pPr>
      <w:r>
        <w:rPr>
          <w:rFonts w:ascii="Times New Roman"/>
          <w:b w:val="false"/>
          <w:i w:val="false"/>
          <w:color w:val="000000"/>
          <w:sz w:val="28"/>
        </w:rPr>
        <w:t>
      3) әрбір сату объектісін саудалау әдісі айқындалады;</w:t>
      </w:r>
    </w:p>
    <w:bookmarkEnd w:id="41"/>
    <w:bookmarkStart w:name="z58" w:id="42"/>
    <w:p>
      <w:pPr>
        <w:spacing w:after="0"/>
        <w:ind w:left="0"/>
        <w:jc w:val="both"/>
      </w:pPr>
      <w:r>
        <w:rPr>
          <w:rFonts w:ascii="Times New Roman"/>
          <w:b w:val="false"/>
          <w:i w:val="false"/>
          <w:color w:val="000000"/>
          <w:sz w:val="28"/>
        </w:rPr>
        <w:t xml:space="preserve">
      4) сатушы комиссия шешімінің негізінде тендерлік құжаттаманы бекітеді; </w:t>
      </w:r>
    </w:p>
    <w:bookmarkEnd w:id="42"/>
    <w:bookmarkStart w:name="z59" w:id="43"/>
    <w:p>
      <w:pPr>
        <w:spacing w:after="0"/>
        <w:ind w:left="0"/>
        <w:jc w:val="both"/>
      </w:pPr>
      <w:r>
        <w:rPr>
          <w:rFonts w:ascii="Times New Roman"/>
          <w:b w:val="false"/>
          <w:i w:val="false"/>
          <w:color w:val="000000"/>
          <w:sz w:val="28"/>
        </w:rPr>
        <w:t>
      5) кепілдік жарна енгізу тәртібі айқындалады;</w:t>
      </w:r>
    </w:p>
    <w:bookmarkEnd w:id="43"/>
    <w:bookmarkStart w:name="z60" w:id="44"/>
    <w:p>
      <w:pPr>
        <w:spacing w:after="0"/>
        <w:ind w:left="0"/>
        <w:jc w:val="both"/>
      </w:pPr>
      <w:r>
        <w:rPr>
          <w:rFonts w:ascii="Times New Roman"/>
          <w:b w:val="false"/>
          <w:i w:val="false"/>
          <w:color w:val="000000"/>
          <w:sz w:val="28"/>
        </w:rPr>
        <w:t>
      6) жабық тендерді өткізу мерзімі белгіленеді;</w:t>
      </w:r>
    </w:p>
    <w:bookmarkEnd w:id="44"/>
    <w:bookmarkStart w:name="z61" w:id="45"/>
    <w:p>
      <w:pPr>
        <w:spacing w:after="0"/>
        <w:ind w:left="0"/>
        <w:jc w:val="both"/>
      </w:pPr>
      <w:r>
        <w:rPr>
          <w:rFonts w:ascii="Times New Roman"/>
          <w:b w:val="false"/>
          <w:i w:val="false"/>
          <w:color w:val="000000"/>
          <w:sz w:val="28"/>
        </w:rPr>
        <w:t>
      7) қажет болған кезде ұйымдастырушы тартылады;</w:t>
      </w:r>
    </w:p>
    <w:bookmarkEnd w:id="45"/>
    <w:bookmarkStart w:name="z62" w:id="46"/>
    <w:p>
      <w:pPr>
        <w:spacing w:after="0"/>
        <w:ind w:left="0"/>
        <w:jc w:val="both"/>
      </w:pPr>
      <w:r>
        <w:rPr>
          <w:rFonts w:ascii="Times New Roman"/>
          <w:b w:val="false"/>
          <w:i w:val="false"/>
          <w:color w:val="000000"/>
          <w:sz w:val="28"/>
        </w:rPr>
        <w:t>
      8) жабық тендерге қатысушылар тобы қалыптастырылады, айқындалады және бекітіледі;</w:t>
      </w:r>
    </w:p>
    <w:bookmarkEnd w:id="46"/>
    <w:bookmarkStart w:name="z63" w:id="47"/>
    <w:p>
      <w:pPr>
        <w:spacing w:after="0"/>
        <w:ind w:left="0"/>
        <w:jc w:val="both"/>
      </w:pPr>
      <w:r>
        <w:rPr>
          <w:rFonts w:ascii="Times New Roman"/>
          <w:b w:val="false"/>
          <w:i w:val="false"/>
          <w:color w:val="000000"/>
          <w:sz w:val="28"/>
        </w:rPr>
        <w:t>
      9) жабық тендерге қатысуға шақыру-хат жіберіледі;</w:t>
      </w:r>
    </w:p>
    <w:bookmarkEnd w:id="47"/>
    <w:bookmarkStart w:name="z64" w:id="48"/>
    <w:p>
      <w:pPr>
        <w:spacing w:after="0"/>
        <w:ind w:left="0"/>
        <w:jc w:val="both"/>
      </w:pPr>
      <w:r>
        <w:rPr>
          <w:rFonts w:ascii="Times New Roman"/>
          <w:b w:val="false"/>
          <w:i w:val="false"/>
          <w:color w:val="000000"/>
          <w:sz w:val="28"/>
        </w:rPr>
        <w:t>
      10) кепілдік жарналар қабылданады;</w:t>
      </w:r>
    </w:p>
    <w:bookmarkEnd w:id="48"/>
    <w:bookmarkStart w:name="z65" w:id="49"/>
    <w:p>
      <w:pPr>
        <w:spacing w:after="0"/>
        <w:ind w:left="0"/>
        <w:jc w:val="both"/>
      </w:pPr>
      <w:r>
        <w:rPr>
          <w:rFonts w:ascii="Times New Roman"/>
          <w:b w:val="false"/>
          <w:i w:val="false"/>
          <w:color w:val="000000"/>
          <w:sz w:val="28"/>
        </w:rPr>
        <w:t>
      11) қатысушыларды тіркеу жүргізіледі;</w:t>
      </w:r>
    </w:p>
    <w:bookmarkEnd w:id="49"/>
    <w:bookmarkStart w:name="z66" w:id="50"/>
    <w:p>
      <w:pPr>
        <w:spacing w:after="0"/>
        <w:ind w:left="0"/>
        <w:jc w:val="both"/>
      </w:pPr>
      <w:r>
        <w:rPr>
          <w:rFonts w:ascii="Times New Roman"/>
          <w:b w:val="false"/>
          <w:i w:val="false"/>
          <w:color w:val="000000"/>
          <w:sz w:val="28"/>
        </w:rPr>
        <w:t xml:space="preserve">
      12) сатып алу-сату шартының жобасын дайындау жүзеге асырылады. </w:t>
      </w:r>
    </w:p>
    <w:bookmarkEnd w:id="50"/>
    <w:bookmarkStart w:name="z67" w:id="51"/>
    <w:p>
      <w:pPr>
        <w:spacing w:after="0"/>
        <w:ind w:left="0"/>
        <w:jc w:val="both"/>
      </w:pPr>
      <w:r>
        <w:rPr>
          <w:rFonts w:ascii="Times New Roman"/>
          <w:b w:val="false"/>
          <w:i w:val="false"/>
          <w:color w:val="000000"/>
          <w:sz w:val="28"/>
        </w:rPr>
        <w:t xml:space="preserve">
      24. Баланстық құны республикалық бюджет туралы заңда белгіленген және тиісті қаржылық жылдың 1 қаңтарында қолданыста болатын айлық есептік көрсеткіштің 2500000 еселенген мөлшерінен астам болатын пайдаланылмайтын қару-жарақ пен әскери техниканы бағалауды халықаралық бағалау стандарттарына сәйкес тәуелсіз консультанттар жүзеге асырады.  </w:t>
      </w:r>
    </w:p>
    <w:bookmarkEnd w:id="51"/>
    <w:bookmarkStart w:name="z68" w:id="52"/>
    <w:p>
      <w:pPr>
        <w:spacing w:after="0"/>
        <w:ind w:left="0"/>
        <w:jc w:val="both"/>
      </w:pPr>
      <w:r>
        <w:rPr>
          <w:rFonts w:ascii="Times New Roman"/>
          <w:b w:val="false"/>
          <w:i w:val="false"/>
          <w:color w:val="000000"/>
          <w:sz w:val="28"/>
        </w:rPr>
        <w:t xml:space="preserve">
      25. Баланстық құны республикалық бюджет туралы заңда белгіленген және тиісті қаржылық жылдың 1 қаңтарында қолданыста болатын айлық есептік көрсеткіштің 2500000 еселенген мөлшерінен кем болатын пайдаланылмайтын қару-жарақ пен әскери техниканы бағалау Қазақстан Республикасының бағалау қызметі туралы заңнамасына сәйкес жүзеге асырылады. </w:t>
      </w:r>
    </w:p>
    <w:bookmarkEnd w:id="52"/>
    <w:bookmarkStart w:name="z69" w:id="53"/>
    <w:p>
      <w:pPr>
        <w:spacing w:after="0"/>
        <w:ind w:left="0"/>
        <w:jc w:val="both"/>
      </w:pPr>
      <w:r>
        <w:rPr>
          <w:rFonts w:ascii="Times New Roman"/>
          <w:b w:val="false"/>
          <w:i w:val="false"/>
          <w:color w:val="000000"/>
          <w:sz w:val="28"/>
        </w:rPr>
        <w:t xml:space="preserve">
      26. Сатушының функциялары мыналар болып табылады: </w:t>
      </w:r>
    </w:p>
    <w:bookmarkEnd w:id="53"/>
    <w:bookmarkStart w:name="z70" w:id="54"/>
    <w:p>
      <w:pPr>
        <w:spacing w:after="0"/>
        <w:ind w:left="0"/>
        <w:jc w:val="both"/>
      </w:pPr>
      <w:r>
        <w:rPr>
          <w:rFonts w:ascii="Times New Roman"/>
          <w:b w:val="false"/>
          <w:i w:val="false"/>
          <w:color w:val="000000"/>
          <w:sz w:val="28"/>
        </w:rPr>
        <w:t>
      1) сату объектісін бағалауды жүргізуді қамтамасыз ету;</w:t>
      </w:r>
    </w:p>
    <w:bookmarkEnd w:id="54"/>
    <w:bookmarkStart w:name="z71" w:id="55"/>
    <w:p>
      <w:pPr>
        <w:spacing w:after="0"/>
        <w:ind w:left="0"/>
        <w:jc w:val="both"/>
      </w:pPr>
      <w:r>
        <w:rPr>
          <w:rFonts w:ascii="Times New Roman"/>
          <w:b w:val="false"/>
          <w:i w:val="false"/>
          <w:color w:val="000000"/>
          <w:sz w:val="28"/>
        </w:rPr>
        <w:t>
      2) әрбір сату объектісі бойынша комиссия шешімінің негізінде сауда-саттық шарттарын және нысандарын айқындау;</w:t>
      </w:r>
    </w:p>
    <w:bookmarkEnd w:id="55"/>
    <w:bookmarkStart w:name="z72" w:id="56"/>
    <w:p>
      <w:pPr>
        <w:spacing w:after="0"/>
        <w:ind w:left="0"/>
        <w:jc w:val="both"/>
      </w:pPr>
      <w:r>
        <w:rPr>
          <w:rFonts w:ascii="Times New Roman"/>
          <w:b w:val="false"/>
          <w:i w:val="false"/>
          <w:color w:val="000000"/>
          <w:sz w:val="28"/>
        </w:rPr>
        <w:t>
      3) сауда-саттықты өткізу мерзімін (күні мен уақыты) және сауда-саттықты өткізу орнын белгілеу;</w:t>
      </w:r>
    </w:p>
    <w:bookmarkEnd w:id="56"/>
    <w:bookmarkStart w:name="z73" w:id="57"/>
    <w:p>
      <w:pPr>
        <w:spacing w:after="0"/>
        <w:ind w:left="0"/>
        <w:jc w:val="both"/>
      </w:pPr>
      <w:r>
        <w:rPr>
          <w:rFonts w:ascii="Times New Roman"/>
          <w:b w:val="false"/>
          <w:i w:val="false"/>
          <w:color w:val="000000"/>
          <w:sz w:val="28"/>
        </w:rPr>
        <w:t>
      4) сауда-саттықты дайындауды және өткізуді жүзеге асыру;</w:t>
      </w:r>
    </w:p>
    <w:bookmarkEnd w:id="57"/>
    <w:bookmarkStart w:name="z74" w:id="58"/>
    <w:p>
      <w:pPr>
        <w:spacing w:after="0"/>
        <w:ind w:left="0"/>
        <w:jc w:val="both"/>
      </w:pPr>
      <w:r>
        <w:rPr>
          <w:rFonts w:ascii="Times New Roman"/>
          <w:b w:val="false"/>
          <w:i w:val="false"/>
          <w:color w:val="000000"/>
          <w:sz w:val="28"/>
        </w:rPr>
        <w:t>
      5) комиссия шешімінің негізінде сату объектілерінің бастапқы бағасын айқындау;</w:t>
      </w:r>
    </w:p>
    <w:bookmarkEnd w:id="58"/>
    <w:bookmarkStart w:name="z75" w:id="59"/>
    <w:p>
      <w:pPr>
        <w:spacing w:after="0"/>
        <w:ind w:left="0"/>
        <w:jc w:val="both"/>
      </w:pPr>
      <w:r>
        <w:rPr>
          <w:rFonts w:ascii="Times New Roman"/>
          <w:b w:val="false"/>
          <w:i w:val="false"/>
          <w:color w:val="000000"/>
          <w:sz w:val="28"/>
        </w:rPr>
        <w:t>
      6) жабық тендерге қатысушылардың кепілдік жарналарын қабылдау;</w:t>
      </w:r>
    </w:p>
    <w:bookmarkEnd w:id="59"/>
    <w:bookmarkStart w:name="z76" w:id="60"/>
    <w:p>
      <w:pPr>
        <w:spacing w:after="0"/>
        <w:ind w:left="0"/>
        <w:jc w:val="both"/>
      </w:pPr>
      <w:r>
        <w:rPr>
          <w:rFonts w:ascii="Times New Roman"/>
          <w:b w:val="false"/>
          <w:i w:val="false"/>
          <w:color w:val="000000"/>
          <w:sz w:val="28"/>
        </w:rPr>
        <w:t xml:space="preserve">
      7) сату объектілерін сауда-саттықтан алып тастау туралы шешім қабылдау; </w:t>
      </w:r>
    </w:p>
    <w:bookmarkEnd w:id="60"/>
    <w:bookmarkStart w:name="z77" w:id="61"/>
    <w:p>
      <w:pPr>
        <w:spacing w:after="0"/>
        <w:ind w:left="0"/>
        <w:jc w:val="both"/>
      </w:pPr>
      <w:r>
        <w:rPr>
          <w:rFonts w:ascii="Times New Roman"/>
          <w:b w:val="false"/>
          <w:i w:val="false"/>
          <w:color w:val="000000"/>
          <w:sz w:val="28"/>
        </w:rPr>
        <w:t>
      8) жабық тендерге қатысушылар құжаттарының қосымша талаптарға сәйкестігін қарау және оларды сауда-саттыққа жіберу;</w:t>
      </w:r>
    </w:p>
    <w:bookmarkEnd w:id="61"/>
    <w:bookmarkStart w:name="z78" w:id="62"/>
    <w:p>
      <w:pPr>
        <w:spacing w:after="0"/>
        <w:ind w:left="0"/>
        <w:jc w:val="both"/>
      </w:pPr>
      <w:r>
        <w:rPr>
          <w:rFonts w:ascii="Times New Roman"/>
          <w:b w:val="false"/>
          <w:i w:val="false"/>
          <w:color w:val="000000"/>
          <w:sz w:val="28"/>
        </w:rPr>
        <w:t xml:space="preserve">
      9) ұйымдастырушы тартылған жағдайда онымен сауда-саттықты ұйымдастыруға және өткізуге арналған шарт жасасу; </w:t>
      </w:r>
    </w:p>
    <w:bookmarkEnd w:id="62"/>
    <w:bookmarkStart w:name="z79" w:id="63"/>
    <w:p>
      <w:pPr>
        <w:spacing w:after="0"/>
        <w:ind w:left="0"/>
        <w:jc w:val="both"/>
      </w:pPr>
      <w:r>
        <w:rPr>
          <w:rFonts w:ascii="Times New Roman"/>
          <w:b w:val="false"/>
          <w:i w:val="false"/>
          <w:color w:val="000000"/>
          <w:sz w:val="28"/>
        </w:rPr>
        <w:t xml:space="preserve">
      10) сауда-саттықты ұйымдастыру және өткізу барысын бақылауды жүзеге асыру; </w:t>
      </w:r>
    </w:p>
    <w:bookmarkEnd w:id="63"/>
    <w:bookmarkStart w:name="z80" w:id="64"/>
    <w:p>
      <w:pPr>
        <w:spacing w:after="0"/>
        <w:ind w:left="0"/>
        <w:jc w:val="both"/>
      </w:pPr>
      <w:r>
        <w:rPr>
          <w:rFonts w:ascii="Times New Roman"/>
          <w:b w:val="false"/>
          <w:i w:val="false"/>
          <w:color w:val="000000"/>
          <w:sz w:val="28"/>
        </w:rPr>
        <w:t>
      11) сауда-саттықтың жеңімпаздарымен сатып алу-сату шартын жасасу және олардың орындалуын бақылау;</w:t>
      </w:r>
    </w:p>
    <w:bookmarkEnd w:id="64"/>
    <w:bookmarkStart w:name="z81" w:id="65"/>
    <w:p>
      <w:pPr>
        <w:spacing w:after="0"/>
        <w:ind w:left="0"/>
        <w:jc w:val="both"/>
      </w:pPr>
      <w:r>
        <w:rPr>
          <w:rFonts w:ascii="Times New Roman"/>
          <w:b w:val="false"/>
          <w:i w:val="false"/>
          <w:color w:val="000000"/>
          <w:sz w:val="28"/>
        </w:rPr>
        <w:t>
      12) қатысушылармен, сатып алушылармен, ұйымдастырушылармен сауда-саттық өткізу рәсімдеріне байланысты есептерді жүзеге асыру;</w:t>
      </w:r>
    </w:p>
    <w:bookmarkEnd w:id="65"/>
    <w:bookmarkStart w:name="z82" w:id="66"/>
    <w:p>
      <w:pPr>
        <w:spacing w:after="0"/>
        <w:ind w:left="0"/>
        <w:jc w:val="both"/>
      </w:pPr>
      <w:r>
        <w:rPr>
          <w:rFonts w:ascii="Times New Roman"/>
          <w:b w:val="false"/>
          <w:i w:val="false"/>
          <w:color w:val="000000"/>
          <w:sz w:val="28"/>
        </w:rPr>
        <w:t xml:space="preserve">
      13) комиссия шешімінің негізінде жабық тендердің объектіні өткізу жөніндегі тендерлік құжаттамасын бекіту; </w:t>
      </w:r>
    </w:p>
    <w:bookmarkEnd w:id="66"/>
    <w:bookmarkStart w:name="z83" w:id="67"/>
    <w:p>
      <w:pPr>
        <w:spacing w:after="0"/>
        <w:ind w:left="0"/>
        <w:jc w:val="both"/>
      </w:pPr>
      <w:r>
        <w:rPr>
          <w:rFonts w:ascii="Times New Roman"/>
          <w:b w:val="false"/>
          <w:i w:val="false"/>
          <w:color w:val="000000"/>
          <w:sz w:val="28"/>
        </w:rPr>
        <w:t>
      14) ұсынылған өтінімдердің (өтініштердің) негізінде жабық тендерге қатысушылардың тобын (тізбесін) қалыптастыру және оны комиссия шешімінің негізінде бекіту;</w:t>
      </w:r>
    </w:p>
    <w:bookmarkEnd w:id="67"/>
    <w:bookmarkStart w:name="z84" w:id="68"/>
    <w:p>
      <w:pPr>
        <w:spacing w:after="0"/>
        <w:ind w:left="0"/>
        <w:jc w:val="both"/>
      </w:pPr>
      <w:r>
        <w:rPr>
          <w:rFonts w:ascii="Times New Roman"/>
          <w:b w:val="false"/>
          <w:i w:val="false"/>
          <w:color w:val="000000"/>
          <w:sz w:val="28"/>
        </w:rPr>
        <w:t xml:space="preserve">
      15) сауда-саттықты өткізу үшін қажетті басқа да іс-шараларды өткізу. </w:t>
      </w:r>
    </w:p>
    <w:bookmarkEnd w:id="68"/>
    <w:bookmarkStart w:name="z85" w:id="69"/>
    <w:p>
      <w:pPr>
        <w:spacing w:after="0"/>
        <w:ind w:left="0"/>
        <w:jc w:val="both"/>
      </w:pPr>
      <w:r>
        <w:rPr>
          <w:rFonts w:ascii="Times New Roman"/>
          <w:b w:val="false"/>
          <w:i w:val="false"/>
          <w:color w:val="000000"/>
          <w:sz w:val="28"/>
        </w:rPr>
        <w:t xml:space="preserve">
      27. Жабық тендерге қатысу үшін кепілдік жарна шақыру-хатта белгіленген нысанда және тәртіппен сатушының деректемелеріне енгізіледі. </w:t>
      </w:r>
    </w:p>
    <w:bookmarkEnd w:id="69"/>
    <w:bookmarkStart w:name="z86" w:id="70"/>
    <w:p>
      <w:pPr>
        <w:spacing w:after="0"/>
        <w:ind w:left="0"/>
        <w:jc w:val="both"/>
      </w:pPr>
      <w:r>
        <w:rPr>
          <w:rFonts w:ascii="Times New Roman"/>
          <w:b w:val="false"/>
          <w:i w:val="false"/>
          <w:color w:val="000000"/>
          <w:sz w:val="28"/>
        </w:rPr>
        <w:t xml:space="preserve">
      Кепілдік жарнаны қатысушы не қатысушының атынан кез келген басқа жеке немесе заңды тұлға енгізеді. </w:t>
      </w:r>
    </w:p>
    <w:bookmarkEnd w:id="70"/>
    <w:bookmarkStart w:name="z87" w:id="71"/>
    <w:p>
      <w:pPr>
        <w:spacing w:after="0"/>
        <w:ind w:left="0"/>
        <w:jc w:val="both"/>
      </w:pPr>
      <w:r>
        <w:rPr>
          <w:rFonts w:ascii="Times New Roman"/>
          <w:b w:val="false"/>
          <w:i w:val="false"/>
          <w:color w:val="000000"/>
          <w:sz w:val="28"/>
        </w:rPr>
        <w:t xml:space="preserve">
      28. Қатысушыларға кез келген көлемде кепілдік жарна енгізуге рұқсат етіледі, бұл ретте бір кепілдік жарна тендерге қатысу үшін қатысушы осы кепілдік жарнаны сол үшін енгізген қару-жарақ пен әскери техниканы сатып алуға құқық береді.  </w:t>
      </w:r>
    </w:p>
    <w:bookmarkEnd w:id="71"/>
    <w:bookmarkStart w:name="z88" w:id="72"/>
    <w:p>
      <w:pPr>
        <w:spacing w:after="0"/>
        <w:ind w:left="0"/>
        <w:jc w:val="both"/>
      </w:pPr>
      <w:r>
        <w:rPr>
          <w:rFonts w:ascii="Times New Roman"/>
          <w:b w:val="false"/>
          <w:i w:val="false"/>
          <w:color w:val="000000"/>
          <w:sz w:val="28"/>
        </w:rPr>
        <w:t xml:space="preserve">
      29. Сауда-саттықта жеңген және сатып алу-сату шартын жасасқан қатысушының кепілдік жарнасы сатып алу-сату шарты бойынша есептелетін төлемдердің есебіне жатады. </w:t>
      </w:r>
    </w:p>
    <w:bookmarkEnd w:id="72"/>
    <w:bookmarkStart w:name="z89" w:id="73"/>
    <w:p>
      <w:pPr>
        <w:spacing w:after="0"/>
        <w:ind w:left="0"/>
        <w:jc w:val="both"/>
      </w:pPr>
      <w:r>
        <w:rPr>
          <w:rFonts w:ascii="Times New Roman"/>
          <w:b w:val="false"/>
          <w:i w:val="false"/>
          <w:color w:val="000000"/>
          <w:sz w:val="28"/>
        </w:rPr>
        <w:t>
      30. Сатушы кепілдік жарнаны:</w:t>
      </w:r>
    </w:p>
    <w:bookmarkEnd w:id="73"/>
    <w:bookmarkStart w:name="z90" w:id="74"/>
    <w:p>
      <w:pPr>
        <w:spacing w:after="0"/>
        <w:ind w:left="0"/>
        <w:jc w:val="both"/>
      </w:pPr>
      <w:r>
        <w:rPr>
          <w:rFonts w:ascii="Times New Roman"/>
          <w:b w:val="false"/>
          <w:i w:val="false"/>
          <w:color w:val="000000"/>
          <w:sz w:val="28"/>
        </w:rPr>
        <w:t>
      1) жеңімпазға – сауда-саттық нәтижелері туралы хаттамаға не сатып алу-сату шартына қол қоймаған жағдайларда;</w:t>
      </w:r>
    </w:p>
    <w:bookmarkEnd w:id="74"/>
    <w:bookmarkStart w:name="z91" w:id="75"/>
    <w:p>
      <w:pPr>
        <w:spacing w:after="0"/>
        <w:ind w:left="0"/>
        <w:jc w:val="both"/>
      </w:pPr>
      <w:r>
        <w:rPr>
          <w:rFonts w:ascii="Times New Roman"/>
          <w:b w:val="false"/>
          <w:i w:val="false"/>
          <w:color w:val="000000"/>
          <w:sz w:val="28"/>
        </w:rPr>
        <w:t xml:space="preserve">
      2) сатып алушыға – сатып алу-сату шарты бойынша міндеттемелерін орындамаған немесе тиісті түрде орындамаған жағдайда қайтармайды. </w:t>
      </w:r>
    </w:p>
    <w:bookmarkEnd w:id="75"/>
    <w:bookmarkStart w:name="z92" w:id="76"/>
    <w:p>
      <w:pPr>
        <w:spacing w:after="0"/>
        <w:ind w:left="0"/>
        <w:jc w:val="both"/>
      </w:pPr>
      <w:r>
        <w:rPr>
          <w:rFonts w:ascii="Times New Roman"/>
          <w:b w:val="false"/>
          <w:i w:val="false"/>
          <w:color w:val="000000"/>
          <w:sz w:val="28"/>
        </w:rPr>
        <w:t xml:space="preserve">
      Барлық қалған жағдайларда кепілдік жарналар сатып алушыға өтініш берген күннен бастап бес жұмыс күнінен кешіктірілмейтін мерзімде қайтарылады. Кепілдік жарналар сауда-саттыққа қатысушылар, жеке немесе мемлекеттік емес заңды тұлғалар кепілдік жарнаны қайтару туралы өтініште көрсеткен деректемелерге қайтарылады. </w:t>
      </w:r>
    </w:p>
    <w:bookmarkEnd w:id="76"/>
    <w:bookmarkStart w:name="z93" w:id="77"/>
    <w:p>
      <w:pPr>
        <w:spacing w:after="0"/>
        <w:ind w:left="0"/>
        <w:jc w:val="both"/>
      </w:pPr>
      <w:r>
        <w:rPr>
          <w:rFonts w:ascii="Times New Roman"/>
          <w:b w:val="false"/>
          <w:i w:val="false"/>
          <w:color w:val="000000"/>
          <w:sz w:val="28"/>
        </w:rPr>
        <w:t xml:space="preserve">
      31. Жабық тендерге мүдделі мемлекеттік органдар ұсыныстарының негізінде комиссия айқындайтын қатысушылардың шектеулі тобы қатысады.  </w:t>
      </w:r>
    </w:p>
    <w:bookmarkEnd w:id="77"/>
    <w:bookmarkStart w:name="z94" w:id="78"/>
    <w:p>
      <w:pPr>
        <w:spacing w:after="0"/>
        <w:ind w:left="0"/>
        <w:jc w:val="both"/>
      </w:pPr>
      <w:r>
        <w:rPr>
          <w:rFonts w:ascii="Times New Roman"/>
          <w:b w:val="false"/>
          <w:i w:val="false"/>
          <w:color w:val="000000"/>
          <w:sz w:val="28"/>
        </w:rPr>
        <w:t xml:space="preserve">
      Қатысушылардың тобын (тізбесін) қалыптастыру кезеңінде сатушы және/немесе ұйымдастырушы мүдделі мемлекеттік органдарға және/немесе шет мемлекеттердің органдарына қатысушылардың халықаралық міндеттемелердің сыртқы экономикалық қызметін сақтауы және Қазақстан Республикасы заңнамасының талаптарына сәйкестігі туралы мәліметтер беру жөнінде сұрау салулар жолдайды. </w:t>
      </w:r>
    </w:p>
    <w:bookmarkEnd w:id="78"/>
    <w:bookmarkStart w:name="z95" w:id="79"/>
    <w:p>
      <w:pPr>
        <w:spacing w:after="0"/>
        <w:ind w:left="0"/>
        <w:jc w:val="both"/>
      </w:pPr>
      <w:r>
        <w:rPr>
          <w:rFonts w:ascii="Times New Roman"/>
          <w:b w:val="false"/>
          <w:i w:val="false"/>
          <w:color w:val="000000"/>
          <w:sz w:val="28"/>
        </w:rPr>
        <w:t xml:space="preserve">
      Сыртқы экономикалық қызметке қатысушылардың сәйкестігін тексеруді уәкілетті органмен, сондай-ақ экпорттық бақылау жөніндегі уәкілетті органмен өзара іс-қимыл жасау арқылы сатушы және/немесе ұйымдастырушы жүзеге асырады. </w:t>
      </w:r>
    </w:p>
    <w:bookmarkEnd w:id="79"/>
    <w:bookmarkStart w:name="z96" w:id="80"/>
    <w:p>
      <w:pPr>
        <w:spacing w:after="0"/>
        <w:ind w:left="0"/>
        <w:jc w:val="both"/>
      </w:pPr>
      <w:r>
        <w:rPr>
          <w:rFonts w:ascii="Times New Roman"/>
          <w:b w:val="false"/>
          <w:i w:val="false"/>
          <w:color w:val="000000"/>
          <w:sz w:val="28"/>
        </w:rPr>
        <w:t xml:space="preserve">
      Тексеруді жүзеге асыру нәтижелері бойынша сатушы және/немесе ұйымдастырушы сыртқы экономикалық қызметке қатысушылардың тізімін қалыптастырады және пайдаланылмайтын қару-жарақ пен әскери техниканы өткізу бойынша жабық тендерге қатысушылардың тобын айқындау үшін комиссияға ұсынады. </w:t>
      </w:r>
    </w:p>
    <w:bookmarkEnd w:id="80"/>
    <w:bookmarkStart w:name="z97" w:id="81"/>
    <w:p>
      <w:pPr>
        <w:spacing w:after="0"/>
        <w:ind w:left="0"/>
        <w:jc w:val="both"/>
      </w:pPr>
      <w:r>
        <w:rPr>
          <w:rFonts w:ascii="Times New Roman"/>
          <w:b w:val="false"/>
          <w:i w:val="false"/>
          <w:color w:val="000000"/>
          <w:sz w:val="28"/>
        </w:rPr>
        <w:t xml:space="preserve">
      32. Жабық тендердің барлық шарттары бар жабық тендерге қатысуға арналған жазбаша шақыру хатын сатушы оны өткізгенге дейін кемінде күнтізбелік 15 (он бес) күн бұрын таратады. </w:t>
      </w:r>
    </w:p>
    <w:bookmarkEnd w:id="81"/>
    <w:bookmarkStart w:name="z98" w:id="82"/>
    <w:p>
      <w:pPr>
        <w:spacing w:after="0"/>
        <w:ind w:left="0"/>
        <w:jc w:val="both"/>
      </w:pPr>
      <w:r>
        <w:rPr>
          <w:rFonts w:ascii="Times New Roman"/>
          <w:b w:val="false"/>
          <w:i w:val="false"/>
          <w:color w:val="000000"/>
          <w:sz w:val="28"/>
        </w:rPr>
        <w:t>
      Жабық тендерге қатысуға арналған шақыру хат мынадай мәліметтерді қамтиды:</w:t>
      </w:r>
    </w:p>
    <w:bookmarkEnd w:id="82"/>
    <w:bookmarkStart w:name="z99" w:id="83"/>
    <w:p>
      <w:pPr>
        <w:spacing w:after="0"/>
        <w:ind w:left="0"/>
        <w:jc w:val="both"/>
      </w:pPr>
      <w:r>
        <w:rPr>
          <w:rFonts w:ascii="Times New Roman"/>
          <w:b w:val="false"/>
          <w:i w:val="false"/>
          <w:color w:val="000000"/>
          <w:sz w:val="28"/>
        </w:rPr>
        <w:t>
      1) сауда-саттықты өткізу күні, орны және уақыты;</w:t>
      </w:r>
    </w:p>
    <w:bookmarkEnd w:id="83"/>
    <w:bookmarkStart w:name="z100" w:id="84"/>
    <w:p>
      <w:pPr>
        <w:spacing w:after="0"/>
        <w:ind w:left="0"/>
        <w:jc w:val="both"/>
      </w:pPr>
      <w:r>
        <w:rPr>
          <w:rFonts w:ascii="Times New Roman"/>
          <w:b w:val="false"/>
          <w:i w:val="false"/>
          <w:color w:val="000000"/>
          <w:sz w:val="28"/>
        </w:rPr>
        <w:t>
      2) сауда-саттық әдісі;</w:t>
      </w:r>
    </w:p>
    <w:bookmarkEnd w:id="84"/>
    <w:bookmarkStart w:name="z101" w:id="85"/>
    <w:p>
      <w:pPr>
        <w:spacing w:after="0"/>
        <w:ind w:left="0"/>
        <w:jc w:val="both"/>
      </w:pPr>
      <w:r>
        <w:rPr>
          <w:rFonts w:ascii="Times New Roman"/>
          <w:b w:val="false"/>
          <w:i w:val="false"/>
          <w:color w:val="000000"/>
          <w:sz w:val="28"/>
        </w:rPr>
        <w:t>
      3) объект туралы мәлімет;</w:t>
      </w:r>
    </w:p>
    <w:bookmarkEnd w:id="85"/>
    <w:bookmarkStart w:name="z102" w:id="86"/>
    <w:p>
      <w:pPr>
        <w:spacing w:after="0"/>
        <w:ind w:left="0"/>
        <w:jc w:val="both"/>
      </w:pPr>
      <w:r>
        <w:rPr>
          <w:rFonts w:ascii="Times New Roman"/>
          <w:b w:val="false"/>
          <w:i w:val="false"/>
          <w:color w:val="000000"/>
          <w:sz w:val="28"/>
        </w:rPr>
        <w:t>
      4) сатуға қойылатын объектілердің алғашқы және ең төмен бағалары;</w:t>
      </w:r>
    </w:p>
    <w:bookmarkEnd w:id="86"/>
    <w:bookmarkStart w:name="z103" w:id="87"/>
    <w:p>
      <w:pPr>
        <w:spacing w:after="0"/>
        <w:ind w:left="0"/>
        <w:jc w:val="both"/>
      </w:pPr>
      <w:r>
        <w:rPr>
          <w:rFonts w:ascii="Times New Roman"/>
          <w:b w:val="false"/>
          <w:i w:val="false"/>
          <w:color w:val="000000"/>
          <w:sz w:val="28"/>
        </w:rPr>
        <w:t>
      5) кепілдік жарна мөлшері және оны аудару үшін банк деректемелері;</w:t>
      </w:r>
    </w:p>
    <w:bookmarkEnd w:id="87"/>
    <w:bookmarkStart w:name="z104" w:id="88"/>
    <w:p>
      <w:pPr>
        <w:spacing w:after="0"/>
        <w:ind w:left="0"/>
        <w:jc w:val="both"/>
      </w:pPr>
      <w:r>
        <w:rPr>
          <w:rFonts w:ascii="Times New Roman"/>
          <w:b w:val="false"/>
          <w:i w:val="false"/>
          <w:color w:val="000000"/>
          <w:sz w:val="28"/>
        </w:rPr>
        <w:t>
      6) өтінімдер қабылдау орны және мерзімі;</w:t>
      </w:r>
    </w:p>
    <w:bookmarkEnd w:id="88"/>
    <w:bookmarkStart w:name="z105" w:id="89"/>
    <w:p>
      <w:pPr>
        <w:spacing w:after="0"/>
        <w:ind w:left="0"/>
        <w:jc w:val="both"/>
      </w:pPr>
      <w:r>
        <w:rPr>
          <w:rFonts w:ascii="Times New Roman"/>
          <w:b w:val="false"/>
          <w:i w:val="false"/>
          <w:color w:val="000000"/>
          <w:sz w:val="28"/>
        </w:rPr>
        <w:t>
      7) сауда-саттықты өткізу тәртібі, оның ішінде сауда-саттыққа қатысуды ресімдеу, сауда-саттықтың жеңімпаздарын айқындау шарттары туралы мәліметтер;</w:t>
      </w:r>
    </w:p>
    <w:bookmarkEnd w:id="89"/>
    <w:bookmarkStart w:name="z106" w:id="90"/>
    <w:p>
      <w:pPr>
        <w:spacing w:after="0"/>
        <w:ind w:left="0"/>
        <w:jc w:val="both"/>
      </w:pPr>
      <w:r>
        <w:rPr>
          <w:rFonts w:ascii="Times New Roman"/>
          <w:b w:val="false"/>
          <w:i w:val="false"/>
          <w:color w:val="000000"/>
          <w:sz w:val="28"/>
        </w:rPr>
        <w:t>
      8) сатушының және/немесе сауда-саттық ұйымдастырушысының және баланста ұстаушының телефондары мен орналасқан жері;</w:t>
      </w:r>
    </w:p>
    <w:bookmarkEnd w:id="90"/>
    <w:bookmarkStart w:name="z107" w:id="91"/>
    <w:p>
      <w:pPr>
        <w:spacing w:after="0"/>
        <w:ind w:left="0"/>
        <w:jc w:val="both"/>
      </w:pPr>
      <w:r>
        <w:rPr>
          <w:rFonts w:ascii="Times New Roman"/>
          <w:b w:val="false"/>
          <w:i w:val="false"/>
          <w:color w:val="000000"/>
          <w:sz w:val="28"/>
        </w:rPr>
        <w:t>
      9) сатушының шешімі бойынша қосымша ақпарат.</w:t>
      </w:r>
    </w:p>
    <w:bookmarkEnd w:id="91"/>
    <w:bookmarkStart w:name="z108" w:id="92"/>
    <w:p>
      <w:pPr>
        <w:spacing w:after="0"/>
        <w:ind w:left="0"/>
        <w:jc w:val="both"/>
      </w:pPr>
      <w:r>
        <w:rPr>
          <w:rFonts w:ascii="Times New Roman"/>
          <w:b w:val="false"/>
          <w:i w:val="false"/>
          <w:color w:val="000000"/>
          <w:sz w:val="28"/>
        </w:rPr>
        <w:t xml:space="preserve">
      Шақыру-хатқа мынадай құжаттар қоса беріледі: </w:t>
      </w:r>
    </w:p>
    <w:bookmarkEnd w:id="92"/>
    <w:bookmarkStart w:name="z109" w:id="93"/>
    <w:p>
      <w:pPr>
        <w:spacing w:after="0"/>
        <w:ind w:left="0"/>
        <w:jc w:val="both"/>
      </w:pPr>
      <w:r>
        <w:rPr>
          <w:rFonts w:ascii="Times New Roman"/>
          <w:b w:val="false"/>
          <w:i w:val="false"/>
          <w:color w:val="000000"/>
          <w:sz w:val="28"/>
        </w:rPr>
        <w:t>
      1) тендерлік құжаттама;</w:t>
      </w:r>
    </w:p>
    <w:bookmarkEnd w:id="93"/>
    <w:bookmarkStart w:name="z110" w:id="94"/>
    <w:p>
      <w:pPr>
        <w:spacing w:after="0"/>
        <w:ind w:left="0"/>
        <w:jc w:val="both"/>
      </w:pPr>
      <w:r>
        <w:rPr>
          <w:rFonts w:ascii="Times New Roman"/>
          <w:b w:val="false"/>
          <w:i w:val="false"/>
          <w:color w:val="000000"/>
          <w:sz w:val="28"/>
        </w:rPr>
        <w:t>
      2) пайдаланылмайтын қару-жарақ пен әскери техниканың фото-суреттері және/немесе техникалық сипаттамалары;</w:t>
      </w:r>
    </w:p>
    <w:bookmarkEnd w:id="94"/>
    <w:bookmarkStart w:name="z111" w:id="95"/>
    <w:p>
      <w:pPr>
        <w:spacing w:after="0"/>
        <w:ind w:left="0"/>
        <w:jc w:val="both"/>
      </w:pPr>
      <w:r>
        <w:rPr>
          <w:rFonts w:ascii="Times New Roman"/>
          <w:b w:val="false"/>
          <w:i w:val="false"/>
          <w:color w:val="000000"/>
          <w:sz w:val="28"/>
        </w:rPr>
        <w:t xml:space="preserve">
      3) сатып алу-сату шартының жобасы. </w:t>
      </w:r>
    </w:p>
    <w:bookmarkEnd w:id="95"/>
    <w:bookmarkStart w:name="z112" w:id="96"/>
    <w:p>
      <w:pPr>
        <w:spacing w:after="0"/>
        <w:ind w:left="0"/>
        <w:jc w:val="both"/>
      </w:pPr>
      <w:r>
        <w:rPr>
          <w:rFonts w:ascii="Times New Roman"/>
          <w:b w:val="false"/>
          <w:i w:val="false"/>
          <w:color w:val="000000"/>
          <w:sz w:val="28"/>
        </w:rPr>
        <w:t xml:space="preserve">
      Жабық тендерге қатысуға шақыру-хат жолданған адамдардың өтінімдерін тіркеуді сатушы жазбаша шақыру хаттар жіберілген күннен бастап тіркеу журналында жүргізеді және ол басталғанға дейін 24 (жиырма төрт) сағат бұрын аяқталады. </w:t>
      </w:r>
    </w:p>
    <w:bookmarkEnd w:id="96"/>
    <w:bookmarkStart w:name="z113" w:id="97"/>
    <w:p>
      <w:pPr>
        <w:spacing w:after="0"/>
        <w:ind w:left="0"/>
        <w:jc w:val="both"/>
      </w:pPr>
      <w:r>
        <w:rPr>
          <w:rFonts w:ascii="Times New Roman"/>
          <w:b w:val="false"/>
          <w:i w:val="false"/>
          <w:color w:val="000000"/>
          <w:sz w:val="28"/>
        </w:rPr>
        <w:t xml:space="preserve">
      33. Сату объектілерін сату туралы шақыру-хат жіберілгеннен кейін баланста ұстаушы барлық ниет білдірушілерге сату объектісін сатып алуға рұқсатты қамтамасыз етеді. </w:t>
      </w:r>
    </w:p>
    <w:bookmarkEnd w:id="97"/>
    <w:bookmarkStart w:name="z114" w:id="98"/>
    <w:p>
      <w:pPr>
        <w:spacing w:after="0"/>
        <w:ind w:left="0"/>
        <w:jc w:val="both"/>
      </w:pPr>
      <w:r>
        <w:rPr>
          <w:rFonts w:ascii="Times New Roman"/>
          <w:b w:val="false"/>
          <w:i w:val="false"/>
          <w:color w:val="000000"/>
          <w:sz w:val="28"/>
        </w:rPr>
        <w:t xml:space="preserve">
      34. Жабық тендердің қатысушыларын тіркеу шақыру-хат жіберілген күннен бастап жүргізіледі және жабық тендер басталғанға дейін 24 (жиырма төрт) сағат бұрын аяқталады, одан кейін қатысушылар берілген өтінімді қайтарып ала алмайды. </w:t>
      </w:r>
    </w:p>
    <w:bookmarkEnd w:id="98"/>
    <w:bookmarkStart w:name="z115" w:id="99"/>
    <w:p>
      <w:pPr>
        <w:spacing w:after="0"/>
        <w:ind w:left="0"/>
        <w:jc w:val="both"/>
      </w:pPr>
      <w:r>
        <w:rPr>
          <w:rFonts w:ascii="Times New Roman"/>
          <w:b w:val="false"/>
          <w:i w:val="false"/>
          <w:color w:val="000000"/>
          <w:sz w:val="28"/>
        </w:rPr>
        <w:t xml:space="preserve">
      35. Жабық тендердің қатысушысы ретінде тіркеу үшін: </w:t>
      </w:r>
    </w:p>
    <w:bookmarkEnd w:id="99"/>
    <w:bookmarkStart w:name="z116" w:id="10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сауда-саттыққа қатысуға арналған өтінім; </w:t>
      </w:r>
    </w:p>
    <w:bookmarkEnd w:id="100"/>
    <w:bookmarkStart w:name="z117" w:id="101"/>
    <w:p>
      <w:pPr>
        <w:spacing w:after="0"/>
        <w:ind w:left="0"/>
        <w:jc w:val="both"/>
      </w:pPr>
      <w:r>
        <w:rPr>
          <w:rFonts w:ascii="Times New Roman"/>
          <w:b w:val="false"/>
          <w:i w:val="false"/>
          <w:color w:val="000000"/>
          <w:sz w:val="28"/>
        </w:rPr>
        <w:t>
      2) заңды тұлғалар үшін:</w:t>
      </w:r>
    </w:p>
    <w:bookmarkEnd w:id="101"/>
    <w:bookmarkStart w:name="z118" w:id="102"/>
    <w:p>
      <w:pPr>
        <w:spacing w:after="0"/>
        <w:ind w:left="0"/>
        <w:jc w:val="both"/>
      </w:pPr>
      <w:r>
        <w:rPr>
          <w:rFonts w:ascii="Times New Roman"/>
          <w:b w:val="false"/>
          <w:i w:val="false"/>
          <w:color w:val="000000"/>
          <w:sz w:val="28"/>
        </w:rPr>
        <w:t>
      салыстыру үшін міндетті түрде түпнұсқасын немесе көрсетілген құжаттың нотариус куәландырған көшірмесін ұсына отырып, жарғының көшірмесін;</w:t>
      </w:r>
    </w:p>
    <w:bookmarkEnd w:id="102"/>
    <w:bookmarkStart w:name="z119" w:id="103"/>
    <w:p>
      <w:pPr>
        <w:spacing w:after="0"/>
        <w:ind w:left="0"/>
        <w:jc w:val="both"/>
      </w:pPr>
      <w:r>
        <w:rPr>
          <w:rFonts w:ascii="Times New Roman"/>
          <w:b w:val="false"/>
          <w:i w:val="false"/>
          <w:color w:val="000000"/>
          <w:sz w:val="28"/>
        </w:rPr>
        <w:t>
      салыстыру үшін міндетті түрде түпнұсқасын немесе көрсетілген құжаттың не заңды тұлғаны мемлекеттік тіркеу (қайта тіркеу) туралы анықтаманың нотариус куәландырған көшірмесін ұсына отырып, заңды тұлғаны мемлекеттік тіркеу (қайта тіркеу) туралы куәліктің көшірмесін;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шотының барын растайтын банк анықтамасының түпнұсқасын ұсыну қажет.</w:t>
      </w:r>
    </w:p>
    <w:bookmarkStart w:name="z121" w:id="104"/>
    <w:p>
      <w:pPr>
        <w:spacing w:after="0"/>
        <w:ind w:left="0"/>
        <w:jc w:val="both"/>
      </w:pPr>
      <w:r>
        <w:rPr>
          <w:rFonts w:ascii="Times New Roman"/>
          <w:b w:val="false"/>
          <w:i w:val="false"/>
          <w:color w:val="000000"/>
          <w:sz w:val="28"/>
        </w:rPr>
        <w:t xml:space="preserve">
      Құжаттардың түпнұсқалары салыстырылғаннан кейін бір жұмыс сағаты ішінде қайтарылады.  </w:t>
      </w:r>
    </w:p>
    <w:bookmarkEnd w:id="104"/>
    <w:bookmarkStart w:name="z122" w:id="105"/>
    <w:p>
      <w:pPr>
        <w:spacing w:after="0"/>
        <w:ind w:left="0"/>
        <w:jc w:val="both"/>
      </w:pPr>
      <w:r>
        <w:rPr>
          <w:rFonts w:ascii="Times New Roman"/>
          <w:b w:val="false"/>
          <w:i w:val="false"/>
          <w:color w:val="000000"/>
          <w:sz w:val="28"/>
        </w:rPr>
        <w:t xml:space="preserve">
      Банк (ағымдағы) шоттың барын растайтын банк анықтамасының түпнұсқасы қайтарылмайды; </w:t>
      </w:r>
    </w:p>
    <w:bookmarkEnd w:id="105"/>
    <w:p>
      <w:pPr>
        <w:spacing w:after="0"/>
        <w:ind w:left="0"/>
        <w:jc w:val="both"/>
      </w:pPr>
      <w:r>
        <w:rPr>
          <w:rFonts w:ascii="Times New Roman"/>
          <w:b w:val="false"/>
          <w:i w:val="false"/>
          <w:color w:val="000000"/>
          <w:sz w:val="28"/>
        </w:rPr>
        <w:t>
      3) кепілдік жарнаның енгізілгенін растайтын төлем құжатының түпнұсқасы мен көшірмесі (төлем құжатының түпнұсқасы қатысушы жүгінген кезде сауда-саттық өткізілгеннен кейін қайтарылады);</w:t>
      </w:r>
    </w:p>
    <w:bookmarkStart w:name="z124" w:id="106"/>
    <w:p>
      <w:pPr>
        <w:spacing w:after="0"/>
        <w:ind w:left="0"/>
        <w:jc w:val="both"/>
      </w:pPr>
      <w:r>
        <w:rPr>
          <w:rFonts w:ascii="Times New Roman"/>
          <w:b w:val="false"/>
          <w:i w:val="false"/>
          <w:color w:val="000000"/>
          <w:sz w:val="28"/>
        </w:rPr>
        <w:t>
      4) заңды тұлға өкілінің өкілеттігін растайтын құжаттың түпнұсқасы, сондай-ақ салыстырғаннан кейін қайтарылатын түпнұсқасын ұсына отырып, заңды тұлға өкілінің паспортының немесе жеке басын куәландыратын құжатының көшірмесі не заңды тұлға өкілінің паспортының немесе жеке басын куәландыратын құжаттың нотариус растаған көшірмесі;</w:t>
      </w:r>
    </w:p>
    <w:bookmarkEnd w:id="106"/>
    <w:bookmarkStart w:name="z125" w:id="107"/>
    <w:p>
      <w:pPr>
        <w:spacing w:after="0"/>
        <w:ind w:left="0"/>
        <w:jc w:val="both"/>
      </w:pPr>
      <w:r>
        <w:rPr>
          <w:rFonts w:ascii="Times New Roman"/>
          <w:b w:val="false"/>
          <w:i w:val="false"/>
          <w:color w:val="000000"/>
          <w:sz w:val="28"/>
        </w:rPr>
        <w:t>
      5) тендерге қатысушы қол қойған бағалық ұсыныс;</w:t>
      </w:r>
    </w:p>
    <w:bookmarkEnd w:id="107"/>
    <w:bookmarkStart w:name="z126" w:id="108"/>
    <w:p>
      <w:pPr>
        <w:spacing w:after="0"/>
        <w:ind w:left="0"/>
        <w:jc w:val="both"/>
      </w:pPr>
      <w:r>
        <w:rPr>
          <w:rFonts w:ascii="Times New Roman"/>
          <w:b w:val="false"/>
          <w:i w:val="false"/>
          <w:color w:val="000000"/>
          <w:sz w:val="28"/>
        </w:rPr>
        <w:t xml:space="preserve">
      6) лицензиар (уәкілетті орган) беретін қару-жарақ, әскери техника және қарудың жекелеген түрлерінің, оларды қолдана отырып жасалатын жарылғыш заттар мен бұйымдар айналымы саласындағы қызметтің түрін (кіші түрін) жүзеге асыруға арналған рұқсат беру құжаттарының нотариус растаған көшірмелері. </w:t>
      </w:r>
    </w:p>
    <w:bookmarkEnd w:id="108"/>
    <w:bookmarkStart w:name="z127" w:id="109"/>
    <w:p>
      <w:pPr>
        <w:spacing w:after="0"/>
        <w:ind w:left="0"/>
        <w:jc w:val="both"/>
      </w:pPr>
      <w:r>
        <w:rPr>
          <w:rFonts w:ascii="Times New Roman"/>
          <w:b w:val="false"/>
          <w:i w:val="false"/>
          <w:color w:val="000000"/>
          <w:sz w:val="28"/>
        </w:rPr>
        <w:t xml:space="preserve">
      Шетелдік заңды тұлғалар нотариус растаған қазақ және/немесе орыс тілдеріне аудармасымен резиденті өтініш білдіруші болып табылатын елдің не өтініш білдіруші сыртқы экономикалық қызметтің қатысушысы ретінде тіркелген кез келген басқа елдің лицензиары (уәкілетті органы) беретін рұқсат беру құжаттарын (лицензиялар, рұқсаттамалар) береді; </w:t>
      </w:r>
    </w:p>
    <w:bookmarkEnd w:id="109"/>
    <w:bookmarkStart w:name="z128" w:id="110"/>
    <w:p>
      <w:pPr>
        <w:spacing w:after="0"/>
        <w:ind w:left="0"/>
        <w:jc w:val="both"/>
      </w:pPr>
      <w:r>
        <w:rPr>
          <w:rFonts w:ascii="Times New Roman"/>
          <w:b w:val="false"/>
          <w:i w:val="false"/>
          <w:color w:val="000000"/>
          <w:sz w:val="28"/>
        </w:rPr>
        <w:t xml:space="preserve">
      7) тендер құжаттамаларында және пайдаланылмайтын қару-жарақ пен әскери техниканы өткізу бойынша жабық тендерге қатысуға арналған шақыру-хатта көрсетілген қосымша талаптарға сәйкестігін растайтын құжаттардың түпнұсқалары не нотариус растаған көшірмелері. </w:t>
      </w:r>
    </w:p>
    <w:bookmarkEnd w:id="110"/>
    <w:bookmarkStart w:name="z129" w:id="111"/>
    <w:p>
      <w:pPr>
        <w:spacing w:after="0"/>
        <w:ind w:left="0"/>
        <w:jc w:val="both"/>
      </w:pPr>
      <w:r>
        <w:rPr>
          <w:rFonts w:ascii="Times New Roman"/>
          <w:b w:val="false"/>
          <w:i w:val="false"/>
          <w:color w:val="000000"/>
          <w:sz w:val="28"/>
        </w:rPr>
        <w:t xml:space="preserve">
      Жабық тендерге қатысу үшін ұсыныс жабық конвертте жазбаша түрде мәлімделеді. </w:t>
      </w:r>
    </w:p>
    <w:bookmarkEnd w:id="111"/>
    <w:bookmarkStart w:name="z130" w:id="112"/>
    <w:p>
      <w:pPr>
        <w:spacing w:after="0"/>
        <w:ind w:left="0"/>
        <w:jc w:val="both"/>
      </w:pPr>
      <w:r>
        <w:rPr>
          <w:rFonts w:ascii="Times New Roman"/>
          <w:b w:val="false"/>
          <w:i w:val="false"/>
          <w:color w:val="000000"/>
          <w:sz w:val="28"/>
        </w:rPr>
        <w:t xml:space="preserve">
      36. Өтінімдер қабылдау және жабық тендерге қатысуға ниет білдірген адамдарды тіркеу талап етілетін құжаттардың толық жиынтығы болған кезде жүргізіледі. </w:t>
      </w:r>
    </w:p>
    <w:bookmarkEnd w:id="112"/>
    <w:bookmarkStart w:name="z131" w:id="113"/>
    <w:p>
      <w:pPr>
        <w:spacing w:after="0"/>
        <w:ind w:left="0"/>
        <w:jc w:val="both"/>
      </w:pPr>
      <w:r>
        <w:rPr>
          <w:rFonts w:ascii="Times New Roman"/>
          <w:b w:val="false"/>
          <w:i w:val="false"/>
          <w:color w:val="000000"/>
          <w:sz w:val="28"/>
        </w:rPr>
        <w:t xml:space="preserve">
      Өтінімді қолма-қол тәсілмен ұсынған кезде талап етілетін құжаттарды тексеруді сатушы сол орнында бір жұмыс сағаты ішінде жүзеге асырады және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құжаттардың біреуі болмаған жағдайда ұсынылған өтінім тіркелмейді. </w:t>
      </w:r>
    </w:p>
    <w:bookmarkEnd w:id="113"/>
    <w:bookmarkStart w:name="z132" w:id="114"/>
    <w:p>
      <w:pPr>
        <w:spacing w:after="0"/>
        <w:ind w:left="0"/>
        <w:jc w:val="both"/>
      </w:pPr>
      <w:r>
        <w:rPr>
          <w:rFonts w:ascii="Times New Roman"/>
          <w:b w:val="false"/>
          <w:i w:val="false"/>
          <w:color w:val="000000"/>
          <w:sz w:val="28"/>
        </w:rPr>
        <w:t xml:space="preserve">
      Өтінім поштамен келіп түскен кезде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құжаттардың біреуі болмаған жағдайда ұсынылған өтінім тіркелмейді, ол туралы сатушы бір жұмыс сағаты ішінде өтінім берген адамға жазбаша нысанда хабарлайды. </w:t>
      </w:r>
    </w:p>
    <w:bookmarkEnd w:id="114"/>
    <w:bookmarkStart w:name="z133" w:id="115"/>
    <w:p>
      <w:pPr>
        <w:spacing w:after="0"/>
        <w:ind w:left="0"/>
        <w:jc w:val="both"/>
      </w:pPr>
      <w:r>
        <w:rPr>
          <w:rFonts w:ascii="Times New Roman"/>
          <w:b w:val="false"/>
          <w:i w:val="false"/>
          <w:color w:val="000000"/>
          <w:sz w:val="28"/>
        </w:rPr>
        <w:t>
      37. Жабық тендерге қатысушылардың құжаттары өтінімдерді тіркеу журналында тіркелгеннен кейін сейфте сақталады және оны өткiзетiн күні комиссияға қарау және жабық тендерге жіберу үшін берiледi.</w:t>
      </w:r>
    </w:p>
    <w:bookmarkEnd w:id="115"/>
    <w:bookmarkStart w:name="z134" w:id="116"/>
    <w:p>
      <w:pPr>
        <w:spacing w:after="0"/>
        <w:ind w:left="0"/>
        <w:jc w:val="both"/>
      </w:pPr>
      <w:r>
        <w:rPr>
          <w:rFonts w:ascii="Times New Roman"/>
          <w:b w:val="false"/>
          <w:i w:val="false"/>
          <w:color w:val="000000"/>
          <w:sz w:val="28"/>
        </w:rPr>
        <w:t>
      38. Сатушы мен ұйымдастырушыға:</w:t>
      </w:r>
    </w:p>
    <w:bookmarkEnd w:id="116"/>
    <w:bookmarkStart w:name="z135" w:id="117"/>
    <w:p>
      <w:pPr>
        <w:spacing w:after="0"/>
        <w:ind w:left="0"/>
        <w:jc w:val="both"/>
      </w:pPr>
      <w:r>
        <w:rPr>
          <w:rFonts w:ascii="Times New Roman"/>
          <w:b w:val="false"/>
          <w:i w:val="false"/>
          <w:color w:val="000000"/>
          <w:sz w:val="28"/>
        </w:rPr>
        <w:t>
      1) Қазақстан Республикасының заңнамалық актілерінде көзделген жағдайларды қоспағанда, сауда-саттықты дайындаудың және өткізудің барлық кезеңі ішінде сауда-саттыққа қатысушыларға қатысы бар ақпаратты жариялауға;</w:t>
      </w:r>
    </w:p>
    <w:bookmarkEnd w:id="117"/>
    <w:bookmarkStart w:name="z136" w:id="118"/>
    <w:p>
      <w:pPr>
        <w:spacing w:after="0"/>
        <w:ind w:left="0"/>
        <w:jc w:val="both"/>
      </w:pPr>
      <w:r>
        <w:rPr>
          <w:rFonts w:ascii="Times New Roman"/>
          <w:b w:val="false"/>
          <w:i w:val="false"/>
          <w:color w:val="000000"/>
          <w:sz w:val="28"/>
        </w:rPr>
        <w:t xml:space="preserve">
      2) осы Қағидалардың 35-тармағында санамаланған құжаттардан басқа қосымша құжаттар ұсынуды талап етуге жол берілмейді. </w:t>
      </w:r>
    </w:p>
    <w:bookmarkEnd w:id="118"/>
    <w:bookmarkStart w:name="z137" w:id="119"/>
    <w:p>
      <w:pPr>
        <w:spacing w:after="0"/>
        <w:ind w:left="0"/>
        <w:jc w:val="both"/>
      </w:pPr>
      <w:r>
        <w:rPr>
          <w:rFonts w:ascii="Times New Roman"/>
          <w:b w:val="false"/>
          <w:i w:val="false"/>
          <w:color w:val="000000"/>
          <w:sz w:val="28"/>
        </w:rPr>
        <w:t xml:space="preserve">
      39. Қатысушының осы Қағидалардың 35-тармағында көрсетілген талаптарды сақтамауы, сондай-ақ сатушының шотына сауда-саттықты өткізу туралы шақыру-хатта көрсетілген кепілді жарнаның сауда-саттық басталғанға дейін екі сағат бұрын түспеуі сатушының жабық тендерге қатысуға арналған өтінімді қабылдаудан бас тартуы үшін негіз болып табылады. </w:t>
      </w:r>
    </w:p>
    <w:bookmarkEnd w:id="119"/>
    <w:bookmarkStart w:name="z138" w:id="120"/>
    <w:p>
      <w:pPr>
        <w:spacing w:after="0"/>
        <w:ind w:left="0"/>
        <w:jc w:val="both"/>
      </w:pPr>
      <w:r>
        <w:rPr>
          <w:rFonts w:ascii="Times New Roman"/>
          <w:b w:val="false"/>
          <w:i w:val="false"/>
          <w:color w:val="000000"/>
          <w:sz w:val="28"/>
        </w:rPr>
        <w:t>
      40. Жабық тендерді ұйымдастыруды және өткізуді сатушы жүзеге асырады. Объектіні бірінші жабық тендерге қойған кезде жекешелендіру объектісінің бастапқы бағасы алғашқы бағаға тең болады.</w:t>
      </w:r>
    </w:p>
    <w:bookmarkEnd w:id="120"/>
    <w:bookmarkStart w:name="z139" w:id="121"/>
    <w:p>
      <w:pPr>
        <w:spacing w:after="0"/>
        <w:ind w:left="0"/>
        <w:jc w:val="both"/>
      </w:pPr>
      <w:r>
        <w:rPr>
          <w:rFonts w:ascii="Times New Roman"/>
          <w:b w:val="false"/>
          <w:i w:val="false"/>
          <w:color w:val="000000"/>
          <w:sz w:val="28"/>
        </w:rPr>
        <w:t xml:space="preserve">
      Тендерді ұйымдастыру және өткізу үшін сатушы міндетті түрде комиссия құрады, оның құрамына уәкілетті органның, ішкі істер органының, арнаулы мемлекеттік органдардың және мемлекеттік мүлікті басқару жөніндегі уәкілетті органның өкілдері қамтылады. </w:t>
      </w:r>
    </w:p>
    <w:bookmarkEnd w:id="121"/>
    <w:bookmarkStart w:name="z140" w:id="122"/>
    <w:p>
      <w:pPr>
        <w:spacing w:after="0"/>
        <w:ind w:left="0"/>
        <w:jc w:val="both"/>
      </w:pPr>
      <w:r>
        <w:rPr>
          <w:rFonts w:ascii="Times New Roman"/>
          <w:b w:val="false"/>
          <w:i w:val="false"/>
          <w:color w:val="000000"/>
          <w:sz w:val="28"/>
        </w:rPr>
        <w:t xml:space="preserve">
      Комиссия мынадай функцияларды жүзеге асырады: </w:t>
      </w:r>
    </w:p>
    <w:bookmarkEnd w:id="122"/>
    <w:bookmarkStart w:name="z141" w:id="123"/>
    <w:p>
      <w:pPr>
        <w:spacing w:after="0"/>
        <w:ind w:left="0"/>
        <w:jc w:val="both"/>
      </w:pPr>
      <w:r>
        <w:rPr>
          <w:rFonts w:ascii="Times New Roman"/>
          <w:b w:val="false"/>
          <w:i w:val="false"/>
          <w:color w:val="000000"/>
          <w:sz w:val="28"/>
        </w:rPr>
        <w:t>
      1) өз жұмысының регламентін дербес әзірлейді;</w:t>
      </w:r>
    </w:p>
    <w:bookmarkEnd w:id="123"/>
    <w:bookmarkStart w:name="z142" w:id="124"/>
    <w:p>
      <w:pPr>
        <w:spacing w:after="0"/>
        <w:ind w:left="0"/>
        <w:jc w:val="both"/>
      </w:pPr>
      <w:r>
        <w:rPr>
          <w:rFonts w:ascii="Times New Roman"/>
          <w:b w:val="false"/>
          <w:i w:val="false"/>
          <w:color w:val="000000"/>
          <w:sz w:val="28"/>
        </w:rPr>
        <w:t>
      2) әрбір сату объектісі бойынша сауда-саттық әдістері туралы шешім қабылдайды;</w:t>
      </w:r>
    </w:p>
    <w:bookmarkEnd w:id="124"/>
    <w:bookmarkStart w:name="z143" w:id="125"/>
    <w:p>
      <w:pPr>
        <w:spacing w:after="0"/>
        <w:ind w:left="0"/>
        <w:jc w:val="both"/>
      </w:pPr>
      <w:r>
        <w:rPr>
          <w:rFonts w:ascii="Times New Roman"/>
          <w:b w:val="false"/>
          <w:i w:val="false"/>
          <w:color w:val="000000"/>
          <w:sz w:val="28"/>
        </w:rPr>
        <w:t xml:space="preserve">
      3) бағалау негізінде сату объектісінің бастапқы бағасын белгілеу туралы шешім қабылдайды; </w:t>
      </w:r>
    </w:p>
    <w:bookmarkEnd w:id="125"/>
    <w:bookmarkStart w:name="z144" w:id="126"/>
    <w:p>
      <w:pPr>
        <w:spacing w:after="0"/>
        <w:ind w:left="0"/>
        <w:jc w:val="both"/>
      </w:pPr>
      <w:r>
        <w:rPr>
          <w:rFonts w:ascii="Times New Roman"/>
          <w:b w:val="false"/>
          <w:i w:val="false"/>
          <w:color w:val="000000"/>
          <w:sz w:val="28"/>
        </w:rPr>
        <w:t xml:space="preserve">
      4) сату объектілерінің жабық тендерінің шарттары туралы шешім қабылдайды; </w:t>
      </w:r>
    </w:p>
    <w:bookmarkEnd w:id="126"/>
    <w:bookmarkStart w:name="z145" w:id="127"/>
    <w:p>
      <w:pPr>
        <w:spacing w:after="0"/>
        <w:ind w:left="0"/>
        <w:jc w:val="both"/>
      </w:pPr>
      <w:r>
        <w:rPr>
          <w:rFonts w:ascii="Times New Roman"/>
          <w:b w:val="false"/>
          <w:i w:val="false"/>
          <w:color w:val="000000"/>
          <w:sz w:val="28"/>
        </w:rPr>
        <w:t>
      5) қатысушыларға (сатып алушыға) қойылатын қосымша талаптар туралы шешім қабылдайды;</w:t>
      </w:r>
    </w:p>
    <w:bookmarkEnd w:id="127"/>
    <w:bookmarkStart w:name="z146" w:id="12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жағдайларды қоспағанда, сауда-саттыққа арналған объектіні одан әрі сатуға қоюдың орындылығы туралы шешім қабылдайды; </w:t>
      </w:r>
    </w:p>
    <w:bookmarkEnd w:id="128"/>
    <w:bookmarkStart w:name="z147" w:id="129"/>
    <w:p>
      <w:pPr>
        <w:spacing w:after="0"/>
        <w:ind w:left="0"/>
        <w:jc w:val="both"/>
      </w:pPr>
      <w:r>
        <w:rPr>
          <w:rFonts w:ascii="Times New Roman"/>
          <w:b w:val="false"/>
          <w:i w:val="false"/>
          <w:color w:val="000000"/>
          <w:sz w:val="28"/>
        </w:rPr>
        <w:t>
      7) сату объектілерін өткізу бойынша жабық тендерге қатысушылардың құжаттарын қарайды;</w:t>
      </w:r>
    </w:p>
    <w:bookmarkEnd w:id="129"/>
    <w:bookmarkStart w:name="z148" w:id="130"/>
    <w:p>
      <w:pPr>
        <w:spacing w:after="0"/>
        <w:ind w:left="0"/>
        <w:jc w:val="both"/>
      </w:pPr>
      <w:r>
        <w:rPr>
          <w:rFonts w:ascii="Times New Roman"/>
          <w:b w:val="false"/>
          <w:i w:val="false"/>
          <w:color w:val="000000"/>
          <w:sz w:val="28"/>
        </w:rPr>
        <w:t>
      8) мүдделі мемлекеттік органдар ұсыныстарының негізінде жабық тендерге қатысушылардың тобын (тізбесін) айқындайды;</w:t>
      </w:r>
    </w:p>
    <w:bookmarkEnd w:id="130"/>
    <w:bookmarkStart w:name="z149" w:id="131"/>
    <w:p>
      <w:pPr>
        <w:spacing w:after="0"/>
        <w:ind w:left="0"/>
        <w:jc w:val="both"/>
      </w:pPr>
      <w:r>
        <w:rPr>
          <w:rFonts w:ascii="Times New Roman"/>
          <w:b w:val="false"/>
          <w:i w:val="false"/>
          <w:color w:val="000000"/>
          <w:sz w:val="28"/>
        </w:rPr>
        <w:t>
      9) жабық тендердің тендерлік құжаттамасын айқындайды;</w:t>
      </w:r>
    </w:p>
    <w:bookmarkEnd w:id="131"/>
    <w:bookmarkStart w:name="z150" w:id="132"/>
    <w:p>
      <w:pPr>
        <w:spacing w:after="0"/>
        <w:ind w:left="0"/>
        <w:jc w:val="both"/>
      </w:pPr>
      <w:r>
        <w:rPr>
          <w:rFonts w:ascii="Times New Roman"/>
          <w:b w:val="false"/>
          <w:i w:val="false"/>
          <w:color w:val="000000"/>
          <w:sz w:val="28"/>
        </w:rPr>
        <w:t xml:space="preserve">
      10) жабық тендердің қорытындылары туралы хаттамаларға қол қояды; </w:t>
      </w:r>
    </w:p>
    <w:bookmarkEnd w:id="132"/>
    <w:bookmarkStart w:name="z151" w:id="133"/>
    <w:p>
      <w:pPr>
        <w:spacing w:after="0"/>
        <w:ind w:left="0"/>
        <w:jc w:val="both"/>
      </w:pPr>
      <w:r>
        <w:rPr>
          <w:rFonts w:ascii="Times New Roman"/>
          <w:b w:val="false"/>
          <w:i w:val="false"/>
          <w:color w:val="000000"/>
          <w:sz w:val="28"/>
        </w:rPr>
        <w:t>
      11) пайдаланылмайтын қару-жарақ пен әскери техниканы өткізу бойынша жабық тендердің жеңімпазын жариялайды.</w:t>
      </w:r>
    </w:p>
    <w:bookmarkEnd w:id="133"/>
    <w:bookmarkStart w:name="z152" w:id="134"/>
    <w:p>
      <w:pPr>
        <w:spacing w:after="0"/>
        <w:ind w:left="0"/>
        <w:jc w:val="both"/>
      </w:pPr>
      <w:r>
        <w:rPr>
          <w:rFonts w:ascii="Times New Roman"/>
          <w:b w:val="false"/>
          <w:i w:val="false"/>
          <w:color w:val="000000"/>
          <w:sz w:val="28"/>
        </w:rPr>
        <w:t>
      41. Жабық тендер сатушы белгілейтін орында және уақытта өткізіледі. Жабық тендер  Қазақстан Республикасының заңнамасында көзделген мереке және демалыс күндерін қоспағанда, сейсенбіден жұмаға дейін Астана қаласының уақыты бойынша сағат 10:00-13:00-ге дейінгі кезеңде өткізіледі.</w:t>
      </w:r>
    </w:p>
    <w:bookmarkEnd w:id="134"/>
    <w:bookmarkStart w:name="z153" w:id="135"/>
    <w:p>
      <w:pPr>
        <w:spacing w:after="0"/>
        <w:ind w:left="0"/>
        <w:jc w:val="both"/>
      </w:pPr>
      <w:r>
        <w:rPr>
          <w:rFonts w:ascii="Times New Roman"/>
          <w:b w:val="false"/>
          <w:i w:val="false"/>
          <w:color w:val="000000"/>
          <w:sz w:val="28"/>
        </w:rPr>
        <w:t xml:space="preserve">
      42. Объектіні екінші және үшінші сауда-саттыққа қойған кезде бастапқы баға алдыңғы жабық тендердің алғашқы бағасынан елу пайызға төмендейді. </w:t>
      </w:r>
    </w:p>
    <w:bookmarkEnd w:id="135"/>
    <w:bookmarkStart w:name="z154" w:id="136"/>
    <w:p>
      <w:pPr>
        <w:spacing w:after="0"/>
        <w:ind w:left="0"/>
        <w:jc w:val="both"/>
      </w:pPr>
      <w:r>
        <w:rPr>
          <w:rFonts w:ascii="Times New Roman"/>
          <w:b w:val="false"/>
          <w:i w:val="false"/>
          <w:color w:val="000000"/>
          <w:sz w:val="28"/>
        </w:rPr>
        <w:t>
      43. Егер жабық тендердің тiркелген қатысушыларының саны екеуден аз болса, онда жекешелендiру объектiсi жалғыз қатысушыға сатылуы мүмкiн үшiншi сауда-саттықты қоспағанда, тендер өткен жоқ деп жарияланады.</w:t>
      </w:r>
    </w:p>
    <w:bookmarkEnd w:id="136"/>
    <w:bookmarkStart w:name="z155" w:id="137"/>
    <w:p>
      <w:pPr>
        <w:spacing w:after="0"/>
        <w:ind w:left="0"/>
        <w:jc w:val="both"/>
      </w:pPr>
      <w:r>
        <w:rPr>
          <w:rFonts w:ascii="Times New Roman"/>
          <w:b w:val="false"/>
          <w:i w:val="false"/>
          <w:color w:val="000000"/>
          <w:sz w:val="28"/>
        </w:rPr>
        <w:t>
      44. Егер тендер немесе жабық тендер өткен жоқ деп жарияланса, комиссия өткізілмеген жабық тендер туралы хаттамаға қол қояды.</w:t>
      </w:r>
    </w:p>
    <w:bookmarkEnd w:id="137"/>
    <w:bookmarkStart w:name="z156" w:id="138"/>
    <w:p>
      <w:pPr>
        <w:spacing w:after="0"/>
        <w:ind w:left="0"/>
        <w:jc w:val="both"/>
      </w:pPr>
      <w:r>
        <w:rPr>
          <w:rFonts w:ascii="Times New Roman"/>
          <w:b w:val="false"/>
          <w:i w:val="false"/>
          <w:color w:val="000000"/>
          <w:sz w:val="28"/>
        </w:rPr>
        <w:t>
      45. Сауда-саттық өткізу туралы шақыру-хатта көрсетілген, сауда-саттықтың күні мен уақыты келген кезде комиссия жабық тендерге қатысуға арналған өтінімдерді ашады.</w:t>
      </w:r>
    </w:p>
    <w:bookmarkEnd w:id="138"/>
    <w:bookmarkStart w:name="z157" w:id="139"/>
    <w:p>
      <w:pPr>
        <w:spacing w:after="0"/>
        <w:ind w:left="0"/>
        <w:jc w:val="both"/>
      </w:pPr>
      <w:r>
        <w:rPr>
          <w:rFonts w:ascii="Times New Roman"/>
          <w:b w:val="false"/>
          <w:i w:val="false"/>
          <w:color w:val="000000"/>
          <w:sz w:val="28"/>
        </w:rPr>
        <w:t>
      46. Жабық тендерге қатысуға арналған өтінімдерді комиссия сауда-саттық өткізу туралы шақыру-хатта көрсетілген объектінің қатысушыларына (сатып алушысына) қойылатын қосымша талаптарға сәйкес келетін қатысушыларды айқындау мақсатында қарайды.</w:t>
      </w:r>
    </w:p>
    <w:bookmarkEnd w:id="139"/>
    <w:bookmarkStart w:name="z158" w:id="140"/>
    <w:p>
      <w:pPr>
        <w:spacing w:after="0"/>
        <w:ind w:left="0"/>
        <w:jc w:val="both"/>
      </w:pPr>
      <w:r>
        <w:rPr>
          <w:rFonts w:ascii="Times New Roman"/>
          <w:b w:val="false"/>
          <w:i w:val="false"/>
          <w:color w:val="000000"/>
          <w:sz w:val="28"/>
        </w:rPr>
        <w:t xml:space="preserve">
      47. Объект үшін неғұрлым жоғары баға ұсынған қатысушы жеңімпаз болып танылады. Жабық тендерде екі және одан көп қатысушының ұсынысы бірдей жоғары бағаны қамтыған жағдайда, онда осы қатысушылардың арасынан өтінімі басқа қатысушылардың өтінімдерінен бұрын қабылданған қатысушы жабық тендердің жеңімпазы ретінде танылады.   </w:t>
      </w:r>
    </w:p>
    <w:bookmarkEnd w:id="140"/>
    <w:bookmarkStart w:name="z159" w:id="141"/>
    <w:p>
      <w:pPr>
        <w:spacing w:after="0"/>
        <w:ind w:left="0"/>
        <w:jc w:val="both"/>
      </w:pPr>
      <w:r>
        <w:rPr>
          <w:rFonts w:ascii="Times New Roman"/>
          <w:b w:val="false"/>
          <w:i w:val="false"/>
          <w:color w:val="000000"/>
          <w:sz w:val="28"/>
        </w:rPr>
        <w:t>
      48. Сауда-саттық нәтижелері туралы хаттамада:</w:t>
      </w:r>
    </w:p>
    <w:bookmarkEnd w:id="141"/>
    <w:bookmarkStart w:name="z160" w:id="142"/>
    <w:p>
      <w:pPr>
        <w:spacing w:after="0"/>
        <w:ind w:left="0"/>
        <w:jc w:val="both"/>
      </w:pPr>
      <w:r>
        <w:rPr>
          <w:rFonts w:ascii="Times New Roman"/>
          <w:b w:val="false"/>
          <w:i w:val="false"/>
          <w:color w:val="000000"/>
          <w:sz w:val="28"/>
        </w:rPr>
        <w:t xml:space="preserve">
      1) себептерін көрсете отырып, қатысушыларға (сатып алушыға) қойылатын талаптарды қанағаттандырмайтын қатысушылардың тізімі; </w:t>
      </w:r>
    </w:p>
    <w:bookmarkEnd w:id="142"/>
    <w:bookmarkStart w:name="z161" w:id="143"/>
    <w:p>
      <w:pPr>
        <w:spacing w:after="0"/>
        <w:ind w:left="0"/>
        <w:jc w:val="both"/>
      </w:pPr>
      <w:r>
        <w:rPr>
          <w:rFonts w:ascii="Times New Roman"/>
          <w:b w:val="false"/>
          <w:i w:val="false"/>
          <w:color w:val="000000"/>
          <w:sz w:val="28"/>
        </w:rPr>
        <w:t>
      2) қатысушыларға (сатып алушыға) қойылатын талаптарды қанағаттандыратын қатысушылардың тізімі, ол бойынша комиссия тендерге қатысушылардың бағалық ұсыныстарын салыстыруды жүргізеді;</w:t>
      </w:r>
    </w:p>
    <w:bookmarkEnd w:id="143"/>
    <w:bookmarkStart w:name="z162" w:id="144"/>
    <w:p>
      <w:pPr>
        <w:spacing w:after="0"/>
        <w:ind w:left="0"/>
        <w:jc w:val="both"/>
      </w:pPr>
      <w:r>
        <w:rPr>
          <w:rFonts w:ascii="Times New Roman"/>
          <w:b w:val="false"/>
          <w:i w:val="false"/>
          <w:color w:val="000000"/>
          <w:sz w:val="28"/>
        </w:rPr>
        <w:t>
      3) объект үшін ең жоғары баға ұсынған жеңімпаз көрсетіледі.</w:t>
      </w:r>
    </w:p>
    <w:bookmarkEnd w:id="144"/>
    <w:bookmarkStart w:name="z163" w:id="145"/>
    <w:p>
      <w:pPr>
        <w:spacing w:after="0"/>
        <w:ind w:left="0"/>
        <w:jc w:val="both"/>
      </w:pPr>
      <w:r>
        <w:rPr>
          <w:rFonts w:ascii="Times New Roman"/>
          <w:b w:val="false"/>
          <w:i w:val="false"/>
          <w:color w:val="000000"/>
          <w:sz w:val="28"/>
        </w:rPr>
        <w:t>
      49. Жабық тендердің жеңімпазы сауда-саттық нәтижелері туралы хаттамаға қол қою үшін электрондық пошта бойынша немесе өзге тәсілмен сауда-саттық нәтижелері туралы хабардар етіледі.</w:t>
      </w:r>
    </w:p>
    <w:bookmarkEnd w:id="145"/>
    <w:bookmarkStart w:name="z164" w:id="146"/>
    <w:p>
      <w:pPr>
        <w:spacing w:after="0"/>
        <w:ind w:left="0"/>
        <w:jc w:val="both"/>
      </w:pPr>
      <w:r>
        <w:rPr>
          <w:rFonts w:ascii="Times New Roman"/>
          <w:b w:val="false"/>
          <w:i w:val="false"/>
          <w:color w:val="000000"/>
          <w:sz w:val="28"/>
        </w:rPr>
        <w:t xml:space="preserve">
      Жабық тендер нәтижелері туралы хаттамаға комиссия мүшелері, жабық тендердің жеңімпазы қол қояды және сатушы оны жабық тендер аяқталған күннен бастап он жұмыс күнінен кешіктірмей бекітеді. </w:t>
      </w:r>
    </w:p>
    <w:bookmarkEnd w:id="146"/>
    <w:bookmarkStart w:name="z165" w:id="147"/>
    <w:p>
      <w:pPr>
        <w:spacing w:after="0"/>
        <w:ind w:left="0"/>
        <w:jc w:val="both"/>
      </w:pPr>
      <w:r>
        <w:rPr>
          <w:rFonts w:ascii="Times New Roman"/>
          <w:b w:val="false"/>
          <w:i w:val="false"/>
          <w:color w:val="000000"/>
          <w:sz w:val="28"/>
        </w:rPr>
        <w:t xml:space="preserve">
      Хаттама электрондық пошта арқылы пайдаланылмайтын қару-жарақ пен әскери техниканы өткізу бойынша жабық тендердің барлық қатысушыларына жеткізіледі. </w:t>
      </w:r>
    </w:p>
    <w:bookmarkEnd w:id="147"/>
    <w:bookmarkStart w:name="z166" w:id="148"/>
    <w:p>
      <w:pPr>
        <w:spacing w:after="0"/>
        <w:ind w:left="0"/>
        <w:jc w:val="both"/>
      </w:pPr>
      <w:r>
        <w:rPr>
          <w:rFonts w:ascii="Times New Roman"/>
          <w:b w:val="false"/>
          <w:i w:val="false"/>
          <w:color w:val="000000"/>
          <w:sz w:val="28"/>
        </w:rPr>
        <w:t>
      50. Жеңімпаз белгіленген мерзімде пайдаланылмайтын қару-жарақ пен әскери техниканы өткізу бойынша жабық тендердің нәтижелері туралы хаттамаға және сатып алу-сату шартына қол қоймаған жағдайда комиссия сауда-саттық нәтижелерінің күшін жою туралы хаттамаға қол қояды және осы жекешелендіру объектісі сауда-саттыққа қайтадан шығарылады.</w:t>
      </w:r>
    </w:p>
    <w:bookmarkEnd w:id="148"/>
    <w:bookmarkStart w:name="z167" w:id="149"/>
    <w:p>
      <w:pPr>
        <w:spacing w:after="0"/>
        <w:ind w:left="0"/>
        <w:jc w:val="both"/>
      </w:pPr>
      <w:r>
        <w:rPr>
          <w:rFonts w:ascii="Times New Roman"/>
          <w:b w:val="false"/>
          <w:i w:val="false"/>
          <w:color w:val="000000"/>
          <w:sz w:val="28"/>
        </w:rPr>
        <w:t xml:space="preserve">
      51. Сатып алу-сату шартына сатушы және сатып алушы қол қояды. Шартта шарттың жасалу негізі ретінде сауда-саттықтың нәтижелері туралы хаттамаға сілтеме көрсетіледі. </w:t>
      </w:r>
    </w:p>
    <w:bookmarkEnd w:id="149"/>
    <w:bookmarkStart w:name="z168" w:id="150"/>
    <w:p>
      <w:pPr>
        <w:spacing w:after="0"/>
        <w:ind w:left="0"/>
        <w:jc w:val="both"/>
      </w:pPr>
      <w:r>
        <w:rPr>
          <w:rFonts w:ascii="Times New Roman"/>
          <w:b w:val="false"/>
          <w:i w:val="false"/>
          <w:color w:val="000000"/>
          <w:sz w:val="28"/>
        </w:rPr>
        <w:t xml:space="preserve">
      52. Сауда-саттықта жеңген адам сауда-саттық нәтижелері туралы хаттамаға немесе сатып алу-сату шартына қол қоймаған кезде ол енгізген кепілдік жарнаны жоғалтады және сатушыға ол шеккен нақты залалдың кепілдік жарна жаппаған бөлігін өтейді. </w:t>
      </w:r>
    </w:p>
    <w:bookmarkEnd w:id="150"/>
    <w:bookmarkStart w:name="z169" w:id="151"/>
    <w:p>
      <w:pPr>
        <w:spacing w:after="0"/>
        <w:ind w:left="0"/>
        <w:jc w:val="both"/>
      </w:pPr>
      <w:r>
        <w:rPr>
          <w:rFonts w:ascii="Times New Roman"/>
          <w:b w:val="false"/>
          <w:i w:val="false"/>
          <w:color w:val="000000"/>
          <w:sz w:val="28"/>
        </w:rPr>
        <w:t>
      53. Сатып алу-сату шарты бойынша есептер сатушы мен сатып алушы арасында жүргізіледі, бұл ретте сатып алушы есептерді мынадай тәртіппен жүргізеді:</w:t>
      </w:r>
    </w:p>
    <w:bookmarkEnd w:id="151"/>
    <w:bookmarkStart w:name="z170" w:id="152"/>
    <w:p>
      <w:pPr>
        <w:spacing w:after="0"/>
        <w:ind w:left="0"/>
        <w:jc w:val="both"/>
      </w:pPr>
      <w:r>
        <w:rPr>
          <w:rFonts w:ascii="Times New Roman"/>
          <w:b w:val="false"/>
          <w:i w:val="false"/>
          <w:color w:val="000000"/>
          <w:sz w:val="28"/>
        </w:rPr>
        <w:t>
      1) аванстық төлем жекешелендіру объектісінің сату бағасының кемінде он бес пайызы мөлшерінде сатып алу-сату шартына қол қойылған күннен бастап он жұмыс күнінен кешіктірілмейтін мерзімде (кепілдік жарна тиесілі аванстық төлем есебіне есептеледі) енгізіледі;</w:t>
      </w:r>
    </w:p>
    <w:bookmarkEnd w:id="152"/>
    <w:bookmarkStart w:name="z171" w:id="153"/>
    <w:p>
      <w:pPr>
        <w:spacing w:after="0"/>
        <w:ind w:left="0"/>
        <w:jc w:val="both"/>
      </w:pPr>
      <w:r>
        <w:rPr>
          <w:rFonts w:ascii="Times New Roman"/>
          <w:b w:val="false"/>
          <w:i w:val="false"/>
          <w:color w:val="000000"/>
          <w:sz w:val="28"/>
        </w:rPr>
        <w:t xml:space="preserve">
      2) қалған сома тараптардың уағдаластығы бойынша, бірақ сатып алу-сату шартына қол қойылған күннен бастап күнтізбелік отыз күннен кешіктірмей енгізіледі. </w:t>
      </w:r>
    </w:p>
    <w:bookmarkEnd w:id="153"/>
    <w:bookmarkStart w:name="z172" w:id="154"/>
    <w:p>
      <w:pPr>
        <w:spacing w:after="0"/>
        <w:ind w:left="0"/>
        <w:jc w:val="both"/>
      </w:pPr>
      <w:r>
        <w:rPr>
          <w:rFonts w:ascii="Times New Roman"/>
          <w:b w:val="false"/>
          <w:i w:val="false"/>
          <w:color w:val="000000"/>
          <w:sz w:val="28"/>
        </w:rPr>
        <w:t xml:space="preserve">
      54. Аванстық немесе түпкілікті төлемдердің мерзімі өткен жағдайларда сатушының шартты біржақты тәртіппен бұзуына және сатып алушыға ол шеккен нақты залалдың кепілдік жарна жаппаған бөлігінің орнын толтыру туралы талап қоюына жол беріледі. </w:t>
      </w:r>
    </w:p>
    <w:bookmarkEnd w:id="154"/>
    <w:bookmarkStart w:name="z173" w:id="155"/>
    <w:p>
      <w:pPr>
        <w:spacing w:after="0"/>
        <w:ind w:left="0"/>
        <w:jc w:val="both"/>
      </w:pPr>
      <w:r>
        <w:rPr>
          <w:rFonts w:ascii="Times New Roman"/>
          <w:b w:val="false"/>
          <w:i w:val="false"/>
          <w:color w:val="000000"/>
          <w:sz w:val="28"/>
        </w:rPr>
        <w:t xml:space="preserve">
      55. Пайдаланылмайтын әскери мүлікті беру сатып алу-сату шартында көзделген мерзімде қабылдау-тапсыру актісі бойынша жүргізіледі. </w:t>
      </w:r>
    </w:p>
    <w:bookmarkEnd w:id="155"/>
    <w:bookmarkStart w:name="z174" w:id="156"/>
    <w:p>
      <w:pPr>
        <w:spacing w:after="0"/>
        <w:ind w:left="0"/>
        <w:jc w:val="both"/>
      </w:pPr>
      <w:r>
        <w:rPr>
          <w:rFonts w:ascii="Times New Roman"/>
          <w:b w:val="false"/>
          <w:i w:val="false"/>
          <w:color w:val="000000"/>
          <w:sz w:val="28"/>
        </w:rPr>
        <w:t xml:space="preserve">
      Қол қойылған қабылдау-тапсыру актісі сатылған пайдаланылмайтын қару-жарақ пен әскери техниканың меншік иесін өзгерту туралы мемлекеттік тіркеу өткізу үшін негіз болып табылады. </w:t>
      </w:r>
    </w:p>
    <w:bookmarkEnd w:id="156"/>
    <w:bookmarkStart w:name="z175" w:id="157"/>
    <w:p>
      <w:pPr>
        <w:spacing w:after="0"/>
        <w:ind w:left="0"/>
        <w:jc w:val="both"/>
      </w:pPr>
      <w:r>
        <w:rPr>
          <w:rFonts w:ascii="Times New Roman"/>
          <w:b w:val="false"/>
          <w:i w:val="false"/>
          <w:color w:val="000000"/>
          <w:sz w:val="28"/>
        </w:rPr>
        <w:t xml:space="preserve">
      56. Пайдаланылмайтын қару-жарақ пен әскери техника Қазақстан Республикасының шегінен тыс экспорттау шартымен өткізіледі. </w:t>
      </w:r>
    </w:p>
    <w:bookmarkEnd w:id="157"/>
    <w:bookmarkStart w:name="z176" w:id="158"/>
    <w:p>
      <w:pPr>
        <w:spacing w:after="0"/>
        <w:ind w:left="0"/>
        <w:jc w:val="left"/>
      </w:pPr>
      <w:r>
        <w:rPr>
          <w:rFonts w:ascii="Times New Roman"/>
          <w:b/>
          <w:i w:val="false"/>
          <w:color w:val="000000"/>
        </w:rPr>
        <w:t xml:space="preserve"> 4. Пайдаланылмайтын әскери мүлікті құртып жіберу, кәдеге жарату, көму арқылы жою тәртібі</w:t>
      </w:r>
    </w:p>
    <w:bookmarkEnd w:id="158"/>
    <w:bookmarkStart w:name="z177" w:id="159"/>
    <w:p>
      <w:pPr>
        <w:spacing w:after="0"/>
        <w:ind w:left="0"/>
        <w:jc w:val="both"/>
      </w:pPr>
      <w:r>
        <w:rPr>
          <w:rFonts w:ascii="Times New Roman"/>
          <w:b w:val="false"/>
          <w:i w:val="false"/>
          <w:color w:val="000000"/>
          <w:sz w:val="28"/>
        </w:rPr>
        <w:t xml:space="preserve">
      57. Пайдаланылмайтын әскери мүлікті жою құртып жіберу, кәдеге жарату, көму арқылы жүзеге асырылады. </w:t>
      </w:r>
    </w:p>
    <w:bookmarkEnd w:id="159"/>
    <w:bookmarkStart w:name="z178" w:id="160"/>
    <w:p>
      <w:pPr>
        <w:spacing w:after="0"/>
        <w:ind w:left="0"/>
        <w:jc w:val="both"/>
      </w:pPr>
      <w:r>
        <w:rPr>
          <w:rFonts w:ascii="Times New Roman"/>
          <w:b w:val="false"/>
          <w:i w:val="false"/>
          <w:color w:val="000000"/>
          <w:sz w:val="28"/>
        </w:rPr>
        <w:t xml:space="preserve">
      58. Пайдаланылмайтын әскери мүлікті құртып жіберу және көму арқылы жоюды Қазақстан Республикасының экологиялық заңнамасына сәйкес олардың құрамында зиянды заттардың болуына сүйене отырып, заңды тұлғалар жүзеге асырады.  </w:t>
      </w:r>
    </w:p>
    <w:bookmarkEnd w:id="160"/>
    <w:bookmarkStart w:name="z179" w:id="161"/>
    <w:p>
      <w:pPr>
        <w:spacing w:after="0"/>
        <w:ind w:left="0"/>
        <w:jc w:val="both"/>
      </w:pPr>
      <w:r>
        <w:rPr>
          <w:rFonts w:ascii="Times New Roman"/>
          <w:b w:val="false"/>
          <w:i w:val="false"/>
          <w:color w:val="000000"/>
          <w:sz w:val="28"/>
        </w:rPr>
        <w:t>
      59. Кәдеге жарату арқылы жоюға қару-жарақтың, әскери техниканың, арнайы құралдардың пайдаланылуы мүмкін емес барлық түрлері жатады.</w:t>
      </w:r>
    </w:p>
    <w:bookmarkEnd w:id="161"/>
    <w:bookmarkStart w:name="z180" w:id="162"/>
    <w:p>
      <w:pPr>
        <w:spacing w:after="0"/>
        <w:ind w:left="0"/>
        <w:jc w:val="both"/>
      </w:pPr>
      <w:r>
        <w:rPr>
          <w:rFonts w:ascii="Times New Roman"/>
          <w:b w:val="false"/>
          <w:i w:val="false"/>
          <w:color w:val="000000"/>
          <w:sz w:val="28"/>
        </w:rPr>
        <w:t xml:space="preserve">
      60. Кәдеге жарату және өткізу арқылы жою мүмкін болмайтын пайдаланылмайтын әскери мүліктің  барлық түрлері жоюға және/немесе көмуге жатады. </w:t>
      </w:r>
    </w:p>
    <w:bookmarkEnd w:id="162"/>
    <w:bookmarkStart w:name="z181" w:id="163"/>
    <w:p>
      <w:pPr>
        <w:spacing w:after="0"/>
        <w:ind w:left="0"/>
        <w:jc w:val="both"/>
      </w:pPr>
      <w:r>
        <w:rPr>
          <w:rFonts w:ascii="Times New Roman"/>
          <w:b w:val="false"/>
          <w:i w:val="false"/>
          <w:color w:val="000000"/>
          <w:sz w:val="28"/>
        </w:rPr>
        <w:t>
      61. Өткізілмейтін, пайдаланылмайтын әскери мүліктің, оның ішінде жоюға және/немесе көмуге жатқызылатын кәдеге жарату өнімдерінің тізбесін Қазақстан Республикасы Қорғаныс министрлігінің жанындағы Әскери-техникалық комиссияның ұсынымы бойынша уәкілетті орган бекітеді.</w:t>
      </w:r>
    </w:p>
    <w:bookmarkEnd w:id="163"/>
    <w:bookmarkStart w:name="z182" w:id="164"/>
    <w:p>
      <w:pPr>
        <w:spacing w:after="0"/>
        <w:ind w:left="0"/>
        <w:jc w:val="both"/>
      </w:pPr>
      <w:r>
        <w:rPr>
          <w:rFonts w:ascii="Times New Roman"/>
          <w:b w:val="false"/>
          <w:i w:val="false"/>
          <w:color w:val="000000"/>
          <w:sz w:val="28"/>
        </w:rPr>
        <w:t>
      62. Кәдеге жарату, құртып жіберу, көму арқылы жою үшін пайдаланылмайтын әскери мүліктің тізбесінде мыналар көрсетіледі:</w:t>
      </w:r>
    </w:p>
    <w:bookmarkEnd w:id="164"/>
    <w:bookmarkStart w:name="z183" w:id="165"/>
    <w:p>
      <w:pPr>
        <w:spacing w:after="0"/>
        <w:ind w:left="0"/>
        <w:jc w:val="both"/>
      </w:pPr>
      <w:r>
        <w:rPr>
          <w:rFonts w:ascii="Times New Roman"/>
          <w:b w:val="false"/>
          <w:i w:val="false"/>
          <w:color w:val="000000"/>
          <w:sz w:val="28"/>
        </w:rPr>
        <w:t>
      1) мүліктің типі;</w:t>
      </w:r>
    </w:p>
    <w:bookmarkEnd w:id="165"/>
    <w:bookmarkStart w:name="z184" w:id="166"/>
    <w:p>
      <w:pPr>
        <w:spacing w:after="0"/>
        <w:ind w:left="0"/>
        <w:jc w:val="both"/>
      </w:pPr>
      <w:r>
        <w:rPr>
          <w:rFonts w:ascii="Times New Roman"/>
          <w:b w:val="false"/>
          <w:i w:val="false"/>
          <w:color w:val="000000"/>
          <w:sz w:val="28"/>
        </w:rPr>
        <w:t>
      2) шығарылған жылы;</w:t>
      </w:r>
    </w:p>
    <w:bookmarkEnd w:id="166"/>
    <w:bookmarkStart w:name="z185" w:id="167"/>
    <w:p>
      <w:pPr>
        <w:spacing w:after="0"/>
        <w:ind w:left="0"/>
        <w:jc w:val="both"/>
      </w:pPr>
      <w:r>
        <w:rPr>
          <w:rFonts w:ascii="Times New Roman"/>
          <w:b w:val="false"/>
          <w:i w:val="false"/>
          <w:color w:val="000000"/>
          <w:sz w:val="28"/>
        </w:rPr>
        <w:t>
      3) саны;</w:t>
      </w:r>
    </w:p>
    <w:bookmarkEnd w:id="167"/>
    <w:bookmarkStart w:name="z186" w:id="168"/>
    <w:p>
      <w:pPr>
        <w:spacing w:after="0"/>
        <w:ind w:left="0"/>
        <w:jc w:val="both"/>
      </w:pPr>
      <w:r>
        <w:rPr>
          <w:rFonts w:ascii="Times New Roman"/>
          <w:b w:val="false"/>
          <w:i w:val="false"/>
          <w:color w:val="000000"/>
          <w:sz w:val="28"/>
        </w:rPr>
        <w:t>
      4) жиынтықтаушы бұйымдардың болуы;</w:t>
      </w:r>
    </w:p>
    <w:bookmarkEnd w:id="168"/>
    <w:bookmarkStart w:name="z187" w:id="169"/>
    <w:p>
      <w:pPr>
        <w:spacing w:after="0"/>
        <w:ind w:left="0"/>
        <w:jc w:val="both"/>
      </w:pPr>
      <w:r>
        <w:rPr>
          <w:rFonts w:ascii="Times New Roman"/>
          <w:b w:val="false"/>
          <w:i w:val="false"/>
          <w:color w:val="000000"/>
          <w:sz w:val="28"/>
        </w:rPr>
        <w:t>
      5) бар болған жағдайда зиянды заттардың құрамы және мөлшерлік құрамы (қалдықтар паспорты);</w:t>
      </w:r>
    </w:p>
    <w:bookmarkEnd w:id="169"/>
    <w:bookmarkStart w:name="z188" w:id="170"/>
    <w:p>
      <w:pPr>
        <w:spacing w:after="0"/>
        <w:ind w:left="0"/>
        <w:jc w:val="both"/>
      </w:pPr>
      <w:r>
        <w:rPr>
          <w:rFonts w:ascii="Times New Roman"/>
          <w:b w:val="false"/>
          <w:i w:val="false"/>
          <w:color w:val="000000"/>
          <w:sz w:val="28"/>
        </w:rPr>
        <w:t>
      6) орналасқан жері немесе қоймаланған жері;</w:t>
      </w:r>
    </w:p>
    <w:bookmarkEnd w:id="170"/>
    <w:bookmarkStart w:name="z189" w:id="171"/>
    <w:p>
      <w:pPr>
        <w:spacing w:after="0"/>
        <w:ind w:left="0"/>
        <w:jc w:val="both"/>
      </w:pPr>
      <w:r>
        <w:rPr>
          <w:rFonts w:ascii="Times New Roman"/>
          <w:b w:val="false"/>
          <w:i w:val="false"/>
          <w:color w:val="000000"/>
          <w:sz w:val="28"/>
        </w:rPr>
        <w:t>
      7) бар болған кезде ыдысы;</w:t>
      </w:r>
    </w:p>
    <w:bookmarkEnd w:id="171"/>
    <w:bookmarkStart w:name="z190" w:id="172"/>
    <w:p>
      <w:pPr>
        <w:spacing w:after="0"/>
        <w:ind w:left="0"/>
        <w:jc w:val="both"/>
      </w:pPr>
      <w:r>
        <w:rPr>
          <w:rFonts w:ascii="Times New Roman"/>
          <w:b w:val="false"/>
          <w:i w:val="false"/>
          <w:color w:val="000000"/>
          <w:sz w:val="28"/>
        </w:rPr>
        <w:t>
      8) техникалық құжаттамасының болуы.</w:t>
      </w:r>
    </w:p>
    <w:bookmarkEnd w:id="172"/>
    <w:bookmarkStart w:name="z191" w:id="173"/>
    <w:p>
      <w:pPr>
        <w:spacing w:after="0"/>
        <w:ind w:left="0"/>
        <w:jc w:val="both"/>
      </w:pPr>
      <w:r>
        <w:rPr>
          <w:rFonts w:ascii="Times New Roman"/>
          <w:b w:val="false"/>
          <w:i w:val="false"/>
          <w:color w:val="000000"/>
          <w:sz w:val="28"/>
        </w:rPr>
        <w:t>
      63. Пайдаланылмайтын әскери мүлікті кәдеге жарату таңдалған технологияларға және экономикалық орындылығына байланысты оны сақтау орындарында немесе мамандандырылған кәсіпорындарда (цехтарда, учаскелерде, алаңдарда, аумақтарда) жүргізіледі.</w:t>
      </w:r>
    </w:p>
    <w:bookmarkEnd w:id="173"/>
    <w:bookmarkStart w:name="z192" w:id="174"/>
    <w:p>
      <w:pPr>
        <w:spacing w:after="0"/>
        <w:ind w:left="0"/>
        <w:jc w:val="both"/>
      </w:pPr>
      <w:r>
        <w:rPr>
          <w:rFonts w:ascii="Times New Roman"/>
          <w:b w:val="false"/>
          <w:i w:val="false"/>
          <w:color w:val="000000"/>
          <w:sz w:val="28"/>
        </w:rPr>
        <w:t>
      64. Кәдеге жарату, құртып жіберу, көму арқылы жоюға жататын пайдаланылмайтын әскери мүлікті оны сақтау орындарынан тыс Қазақстан Республикасының қолданыстағы заңнамасында көзделген талаптарға сәйкес өнеркәсіп алаңдарына немесе өндіріс цехтарына әкету кәдеге жаратуды жүргізетін ұйымдардың қаражаты есебінен жүзеге асырылады.</w:t>
      </w:r>
    </w:p>
    <w:bookmarkEnd w:id="174"/>
    <w:bookmarkStart w:name="z193" w:id="175"/>
    <w:p>
      <w:pPr>
        <w:spacing w:after="0"/>
        <w:ind w:left="0"/>
        <w:jc w:val="both"/>
      </w:pPr>
      <w:r>
        <w:rPr>
          <w:rFonts w:ascii="Times New Roman"/>
          <w:b w:val="false"/>
          <w:i w:val="false"/>
          <w:color w:val="000000"/>
          <w:sz w:val="28"/>
        </w:rPr>
        <w:t>
      65. Мемлекеттік сатып алу туралы заңнамаға сәйкес оларға оқ-дәрілерді кәдеге жарату өнімдерін өткізу бойынша қызмет көрсету шартымен заңды тұлғалар жүргізетін оқ-дәрілерді кәдеге жаратуды қоспағанда, пайдаланылмайтын әскери мүлікті кәдеге жаратуды мемлекеттік сатып алу туралы заңнамада белгіленген тәртіппен айқындалатын заңды тұлғалар немесе уәкілетті органның, басқа да әскерлер мен әскери құралымдардың бөлімшелері жүргізеді.</w:t>
      </w:r>
    </w:p>
    <w:bookmarkEnd w:id="175"/>
    <w:bookmarkStart w:name="z194" w:id="176"/>
    <w:p>
      <w:pPr>
        <w:spacing w:after="0"/>
        <w:ind w:left="0"/>
        <w:jc w:val="both"/>
      </w:pPr>
      <w:r>
        <w:rPr>
          <w:rFonts w:ascii="Times New Roman"/>
          <w:b w:val="false"/>
          <w:i w:val="false"/>
          <w:color w:val="000000"/>
          <w:sz w:val="28"/>
        </w:rPr>
        <w:t>
      66. Бекітілген техникалық жай-күйі актiлері (куәлiктері) алынған мүлік бөлшектеуге жатады.</w:t>
      </w:r>
    </w:p>
    <w:bookmarkEnd w:id="176"/>
    <w:bookmarkStart w:name="z195" w:id="177"/>
    <w:p>
      <w:pPr>
        <w:spacing w:after="0"/>
        <w:ind w:left="0"/>
        <w:jc w:val="both"/>
      </w:pPr>
      <w:r>
        <w:rPr>
          <w:rFonts w:ascii="Times New Roman"/>
          <w:b w:val="false"/>
          <w:i w:val="false"/>
          <w:color w:val="000000"/>
          <w:sz w:val="28"/>
        </w:rPr>
        <w:t>
      Мүлiктi бөлшектеу пайдалануға жарамды агрегаттардың, тораптардың, аспаптардың, бөлшектер мен материалдардың барынша көп санын алу мақсатында қауiпсiздiк техникасының талаптарын және құпиялылық режимiн қатаң сақтай отырып, тиiстi мамандардан, есептен шығарылуға жататын мүлiктiң жай-күйi мен сақталуына жауап беретiн лауазымды адамдардан тұратын комиссия мүшелерiнiң қатысуымен тиiстi қызметтер (материалдық-техникалық, қаржы және басқа да қамтамасыз ету түрлерi) бастықтарының бақылауымен жүргізiледi.</w:t>
      </w:r>
    </w:p>
    <w:bookmarkEnd w:id="177"/>
    <w:bookmarkStart w:name="z196" w:id="178"/>
    <w:p>
      <w:pPr>
        <w:spacing w:after="0"/>
        <w:ind w:left="0"/>
        <w:jc w:val="both"/>
      </w:pPr>
      <w:r>
        <w:rPr>
          <w:rFonts w:ascii="Times New Roman"/>
          <w:b w:val="false"/>
          <w:i w:val="false"/>
          <w:color w:val="000000"/>
          <w:sz w:val="28"/>
        </w:rPr>
        <w:t>
      Бекітілген техникалық жай-күйi актілері (куәлiктер) алынған қару-жарақ пен әскери техника, жауынгерлiк даярлық оқу материалдық-техникалық базасының жабдығы мен құралдары олардың агрегаттары бөлшектелмей, жөндеу әскери бөлiмдерiнде немесе бар болған кезде тиiстi бөлiмшелерде бөлшектелуге жатады.</w:t>
      </w:r>
    </w:p>
    <w:bookmarkEnd w:id="178"/>
    <w:bookmarkStart w:name="z197" w:id="179"/>
    <w:p>
      <w:pPr>
        <w:spacing w:after="0"/>
        <w:ind w:left="0"/>
        <w:jc w:val="both"/>
      </w:pPr>
      <w:r>
        <w:rPr>
          <w:rFonts w:ascii="Times New Roman"/>
          <w:b w:val="false"/>
          <w:i w:val="false"/>
          <w:color w:val="000000"/>
          <w:sz w:val="28"/>
        </w:rPr>
        <w:t>
      Оларды бөлшектеу кезiнде қару-жарақ пен әскери техникадан алып тасталған және одан әрi пайдалануға жатпайтын агрегаттар белгiленген тәртiппен әскери бөлiмдердiң жөндеу базаларына жөндеуге берiледi.</w:t>
      </w:r>
    </w:p>
    <w:bookmarkEnd w:id="179"/>
    <w:bookmarkStart w:name="z198" w:id="180"/>
    <w:p>
      <w:pPr>
        <w:spacing w:after="0"/>
        <w:ind w:left="0"/>
        <w:jc w:val="both"/>
      </w:pPr>
      <w:r>
        <w:rPr>
          <w:rFonts w:ascii="Times New Roman"/>
          <w:b w:val="false"/>
          <w:i w:val="false"/>
          <w:color w:val="000000"/>
          <w:sz w:val="28"/>
        </w:rPr>
        <w:t>
      Жауынгерлiк зымырандар мен олардың элементтерi, зымырандар жабдықтарының жауынгерлiк жиынтықтары, егер оған мүлiктiң тиесiлiлігi бойынша әскери бөлiм қамтамасыз етілуде тұрған тиiстi басқару органының (бұдан әрi – қамтамасыз ету органы) арнайы нұсқаулары болмаса, бөлшектеуге жатпайды.</w:t>
      </w:r>
    </w:p>
    <w:bookmarkEnd w:id="180"/>
    <w:bookmarkStart w:name="z199" w:id="181"/>
    <w:p>
      <w:pPr>
        <w:spacing w:after="0"/>
        <w:ind w:left="0"/>
        <w:jc w:val="both"/>
      </w:pPr>
      <w:r>
        <w:rPr>
          <w:rFonts w:ascii="Times New Roman"/>
          <w:b w:val="false"/>
          <w:i w:val="false"/>
          <w:color w:val="000000"/>
          <w:sz w:val="28"/>
        </w:rPr>
        <w:t>
      67. Құпиялылық белгісi бар бұйымдарды (тораптарды, элементтердi) бөлшектеу оларды пайдалану тәртібін регламенттейтiн нормативтiк-құқықтық актілердiң талаптарына сәйкес жүргiзіледi.</w:t>
      </w:r>
    </w:p>
    <w:bookmarkEnd w:id="181"/>
    <w:bookmarkStart w:name="z200" w:id="182"/>
    <w:p>
      <w:pPr>
        <w:spacing w:after="0"/>
        <w:ind w:left="0"/>
        <w:jc w:val="both"/>
      </w:pPr>
      <w:r>
        <w:rPr>
          <w:rFonts w:ascii="Times New Roman"/>
          <w:b w:val="false"/>
          <w:i w:val="false"/>
          <w:color w:val="000000"/>
          <w:sz w:val="28"/>
        </w:rPr>
        <w:t>
      68. Бөлшектелген мүлiктің пайдалануға жарамды, оның iшiнде жөндеудi талап ететiн барлық агрегаттарын, тораптарын, аспаптарын, бөлшектерін, материалдарын әскери бөлiмдер оқу-жаттығу мақсаттарында (табельдер, белгiленген шығыс нормалары немесе лимит шегінде), сондай-ақ жөндеу, сүрту материалы ретінде және басқа да мұқтаждарға пайдаланады.</w:t>
      </w:r>
    </w:p>
    <w:bookmarkEnd w:id="182"/>
    <w:bookmarkStart w:name="z201" w:id="183"/>
    <w:p>
      <w:pPr>
        <w:spacing w:after="0"/>
        <w:ind w:left="0"/>
        <w:jc w:val="both"/>
      </w:pPr>
      <w:r>
        <w:rPr>
          <w:rFonts w:ascii="Times New Roman"/>
          <w:b w:val="false"/>
          <w:i w:val="false"/>
          <w:color w:val="000000"/>
          <w:sz w:val="28"/>
        </w:rPr>
        <w:t>
      Әскери бөлiмдер өз мұқтаждарына пайдаланбайтын жарамды және жөндеудi талап ететін агрегаттар, тораптар, аспаптар, бөлшектер, материалдар және басқа да мүлiк қамтамасыз ету органдарының нұсқауы бойынша әскери бөлiмдердiң басқа да базалары мен қоймаларына берiледi.</w:t>
      </w:r>
    </w:p>
    <w:bookmarkEnd w:id="183"/>
    <w:bookmarkStart w:name="z202" w:id="184"/>
    <w:p>
      <w:pPr>
        <w:spacing w:after="0"/>
        <w:ind w:left="0"/>
        <w:jc w:val="both"/>
      </w:pPr>
      <w:r>
        <w:rPr>
          <w:rFonts w:ascii="Times New Roman"/>
          <w:b w:val="false"/>
          <w:i w:val="false"/>
          <w:color w:val="000000"/>
          <w:sz w:val="28"/>
        </w:rPr>
        <w:t>
      69. Заңды тұлғаларды оны сақтау орындарында құртып жіберу, кәдеге жарату, көму арқылы жою жөніндегі жұмыстарды жүргізуге жіберу пайдаланылмайтын әскери мүлкі жоюға жататын басшының шешімі бойынша жүзеге асырылады.</w:t>
      </w:r>
    </w:p>
    <w:bookmarkEnd w:id="184"/>
    <w:bookmarkStart w:name="z203" w:id="185"/>
    <w:p>
      <w:pPr>
        <w:spacing w:after="0"/>
        <w:ind w:left="0"/>
        <w:jc w:val="both"/>
      </w:pPr>
      <w:r>
        <w:rPr>
          <w:rFonts w:ascii="Times New Roman"/>
          <w:b w:val="false"/>
          <w:i w:val="false"/>
          <w:color w:val="000000"/>
          <w:sz w:val="28"/>
        </w:rPr>
        <w:t>
      70. Кәдеге жарату жолымен жою үшін берілетін пайдаланылмайтын қару-жарақ пен әскери техника уәкілетті орган белгілеген тәртіппен қауіпсіз жай-күйге келтіріледі.</w:t>
      </w:r>
    </w:p>
    <w:bookmarkEnd w:id="185"/>
    <w:bookmarkStart w:name="z204" w:id="186"/>
    <w:p>
      <w:pPr>
        <w:spacing w:after="0"/>
        <w:ind w:left="0"/>
        <w:jc w:val="both"/>
      </w:pPr>
      <w:r>
        <w:rPr>
          <w:rFonts w:ascii="Times New Roman"/>
          <w:b w:val="false"/>
          <w:i w:val="false"/>
          <w:color w:val="000000"/>
          <w:sz w:val="28"/>
        </w:rPr>
        <w:t>
      71. Кәдеге жарату өнімдерін өткізу осы Қағидалардың 3-тарауына сәйкес жүзеге асырылады.</w:t>
      </w:r>
    </w:p>
    <w:bookmarkEnd w:id="186"/>
    <w:bookmarkStart w:name="z205" w:id="187"/>
    <w:p>
      <w:pPr>
        <w:spacing w:after="0"/>
        <w:ind w:left="0"/>
        <w:jc w:val="left"/>
      </w:pPr>
      <w:r>
        <w:rPr>
          <w:rFonts w:ascii="Times New Roman"/>
          <w:b/>
          <w:i w:val="false"/>
          <w:color w:val="000000"/>
        </w:rPr>
        <w:t xml:space="preserve"> 5. Қорғаныс объектілерін мүліктік жалдауға (жалға алуға) беру тәртібі </w:t>
      </w:r>
    </w:p>
    <w:bookmarkEnd w:id="187"/>
    <w:bookmarkStart w:name="z206" w:id="188"/>
    <w:p>
      <w:pPr>
        <w:spacing w:after="0"/>
        <w:ind w:left="0"/>
        <w:jc w:val="both"/>
      </w:pPr>
      <w:r>
        <w:rPr>
          <w:rFonts w:ascii="Times New Roman"/>
          <w:b w:val="false"/>
          <w:i w:val="false"/>
          <w:color w:val="000000"/>
          <w:sz w:val="28"/>
        </w:rPr>
        <w:t>
      72. Мүліктік жалдауға (жалға алуға) беруге жататын пайдаланылмайтын қорғаныс объектілерінің тізбелерін баланстық құнын көрсете отырып, Қазақстан Республикасы Қарулы Күштерінің, басқа да әскерлері мен әскери құралымдарының ұсынымдары негізінде қорғаныс объектілерін есепке алуды жүзеге асыратын уәкілетті орган жасайды және оны қажеттілігіне қарай, бірақ жарты жылда кемінде бір рет уәкілетті органның басшысы бекітеді.</w:t>
      </w:r>
    </w:p>
    <w:bookmarkEnd w:id="188"/>
    <w:bookmarkStart w:name="z207" w:id="189"/>
    <w:p>
      <w:pPr>
        <w:spacing w:after="0"/>
        <w:ind w:left="0"/>
        <w:jc w:val="both"/>
      </w:pPr>
      <w:r>
        <w:rPr>
          <w:rFonts w:ascii="Times New Roman"/>
          <w:b w:val="false"/>
          <w:i w:val="false"/>
          <w:color w:val="000000"/>
          <w:sz w:val="28"/>
        </w:rPr>
        <w:t xml:space="preserve">
      Мүліктік жалдауға (жалға алуға) беруге жататын пайдаланылмайтын қорғаныс объектілерінің тізбесі Қазақстан Республикасы Қорғаныс министрлігінің жанындағы Әскери-техникалық комиссияның ұсынымдары негізінде жасалады. </w:t>
      </w:r>
    </w:p>
    <w:bookmarkEnd w:id="189"/>
    <w:bookmarkStart w:name="z208" w:id="190"/>
    <w:p>
      <w:pPr>
        <w:spacing w:after="0"/>
        <w:ind w:left="0"/>
        <w:jc w:val="both"/>
      </w:pPr>
      <w:r>
        <w:rPr>
          <w:rFonts w:ascii="Times New Roman"/>
          <w:b w:val="false"/>
          <w:i w:val="false"/>
          <w:color w:val="000000"/>
          <w:sz w:val="28"/>
        </w:rPr>
        <w:t xml:space="preserve">
      73. Мүліктік жалдауға (жалға алуға) беруді уәкілетті орган (бұдан әрі – жалға беруші) жүзеге асырады. </w:t>
      </w:r>
    </w:p>
    <w:bookmarkEnd w:id="190"/>
    <w:bookmarkStart w:name="z209" w:id="191"/>
    <w:p>
      <w:pPr>
        <w:spacing w:after="0"/>
        <w:ind w:left="0"/>
        <w:jc w:val="both"/>
      </w:pPr>
      <w:r>
        <w:rPr>
          <w:rFonts w:ascii="Times New Roman"/>
          <w:b w:val="false"/>
          <w:i w:val="false"/>
          <w:color w:val="000000"/>
          <w:sz w:val="28"/>
        </w:rPr>
        <w:t>
      74. Қорғаныс объектілерін мүліктік жалдауға (жалға алуға) беруге бойынша тендерді дайындау және өткізу бюджет қаражаты есебінен жүзеге асырылады.     </w:t>
      </w:r>
    </w:p>
    <w:bookmarkEnd w:id="191"/>
    <w:bookmarkStart w:name="z210" w:id="192"/>
    <w:p>
      <w:pPr>
        <w:spacing w:after="0"/>
        <w:ind w:left="0"/>
        <w:jc w:val="both"/>
      </w:pPr>
      <w:r>
        <w:rPr>
          <w:rFonts w:ascii="Times New Roman"/>
          <w:b w:val="false"/>
          <w:i w:val="false"/>
          <w:color w:val="000000"/>
          <w:sz w:val="28"/>
        </w:rPr>
        <w:t>
      75. Жалға беруші қорғаныс объектілерін мүліктік жалдауға (жалға алуға) беру процесін ұйымдастыру үшін делдал тартуға құқылы.</w:t>
      </w:r>
    </w:p>
    <w:bookmarkEnd w:id="192"/>
    <w:bookmarkStart w:name="z211" w:id="193"/>
    <w:p>
      <w:pPr>
        <w:spacing w:after="0"/>
        <w:ind w:left="0"/>
        <w:jc w:val="both"/>
      </w:pPr>
      <w:r>
        <w:rPr>
          <w:rFonts w:ascii="Times New Roman"/>
          <w:b w:val="false"/>
          <w:i w:val="false"/>
          <w:color w:val="000000"/>
          <w:sz w:val="28"/>
        </w:rPr>
        <w:t xml:space="preserve">
      76. Жалға беруші тізілімнің веб-порталында (www.gosreestr.kz мекенжайы бойынша интернет желісінде орналастырылған интернет қоры) қорғаныстық объектінің атауын, саның, өлшем бірлігін, қысқаша сипаттамасын, елді мекенді, мүліктік жалдауға (жалға алуға) беру, нысаналы пайдалану мерзімін көрсете отырып, тізбесінің және мәліметтің орналастырылуын қамтамасыз етеді. </w:t>
      </w:r>
    </w:p>
    <w:bookmarkEnd w:id="193"/>
    <w:bookmarkStart w:name="z212" w:id="194"/>
    <w:p>
      <w:pPr>
        <w:spacing w:after="0"/>
        <w:ind w:left="0"/>
        <w:jc w:val="both"/>
      </w:pPr>
      <w:r>
        <w:rPr>
          <w:rFonts w:ascii="Times New Roman"/>
          <w:b w:val="false"/>
          <w:i w:val="false"/>
          <w:color w:val="000000"/>
          <w:sz w:val="28"/>
        </w:rPr>
        <w:t xml:space="preserve">
      77. Қорғаныс объектілерін мүліктік жалдауға (жалға алуға)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өтінімнің негізінде жүзеге асырылады.</w:t>
      </w:r>
    </w:p>
    <w:bookmarkEnd w:id="194"/>
    <w:bookmarkStart w:name="z213" w:id="195"/>
    <w:p>
      <w:pPr>
        <w:spacing w:after="0"/>
        <w:ind w:left="0"/>
        <w:jc w:val="both"/>
      </w:pPr>
      <w:r>
        <w:rPr>
          <w:rFonts w:ascii="Times New Roman"/>
          <w:b w:val="false"/>
          <w:i w:val="false"/>
          <w:color w:val="000000"/>
          <w:sz w:val="28"/>
        </w:rPr>
        <w:t>
      Өтінім тізілімнің веб-порталында электрондық нысанда қорғаныс объектісінің атауын, оның баланста ұстаушысын, нысаналы мақсатын көрсетіп, мына құжаттардың:</w:t>
      </w:r>
    </w:p>
    <w:bookmarkEnd w:id="195"/>
    <w:bookmarkStart w:name="z214" w:id="196"/>
    <w:p>
      <w:pPr>
        <w:spacing w:after="0"/>
        <w:ind w:left="0"/>
        <w:jc w:val="both"/>
      </w:pPr>
      <w:r>
        <w:rPr>
          <w:rFonts w:ascii="Times New Roman"/>
          <w:b w:val="false"/>
          <w:i w:val="false"/>
          <w:color w:val="000000"/>
          <w:sz w:val="28"/>
        </w:rPr>
        <w:t xml:space="preserve">
      1) заңды тұлғалар үшін – заңды тұлғаны мемлекеттік тіркеу туралы куәліктің (заңды тұлғаны мемлекеттік тіркеу туралы анықтама) және жарғының; </w:t>
      </w:r>
    </w:p>
    <w:bookmarkEnd w:id="196"/>
    <w:bookmarkStart w:name="z215" w:id="197"/>
    <w:p>
      <w:pPr>
        <w:spacing w:after="0"/>
        <w:ind w:left="0"/>
        <w:jc w:val="both"/>
      </w:pPr>
      <w:r>
        <w:rPr>
          <w:rFonts w:ascii="Times New Roman"/>
          <w:b w:val="false"/>
          <w:i w:val="false"/>
          <w:color w:val="000000"/>
          <w:sz w:val="28"/>
        </w:rPr>
        <w:t>
      2) жеке тұлғалар үшін – өтінім берушінің жеке құжатының, тұрғылықты орнынан мекенжай анықтамасының;</w:t>
      </w:r>
    </w:p>
    <w:bookmarkEnd w:id="197"/>
    <w:bookmarkStart w:name="z216" w:id="198"/>
    <w:p>
      <w:pPr>
        <w:spacing w:after="0"/>
        <w:ind w:left="0"/>
        <w:jc w:val="both"/>
      </w:pPr>
      <w:r>
        <w:rPr>
          <w:rFonts w:ascii="Times New Roman"/>
          <w:b w:val="false"/>
          <w:i w:val="false"/>
          <w:color w:val="000000"/>
          <w:sz w:val="28"/>
        </w:rPr>
        <w:t>
      3) шетелдік жеке және заңды тұлғалар үшін – шетелдік паспортының немесе нотариус растаған мемлекеттік және/немесе орыс тілдеріндегі аудармасы бар құрылтай құжаттарының электрондық (сканерленген) көшірмелерін қоса бере отырып ресімделеді.</w:t>
      </w:r>
    </w:p>
    <w:bookmarkEnd w:id="198"/>
    <w:bookmarkStart w:name="z217" w:id="199"/>
    <w:p>
      <w:pPr>
        <w:spacing w:after="0"/>
        <w:ind w:left="0"/>
        <w:jc w:val="both"/>
      </w:pPr>
      <w:r>
        <w:rPr>
          <w:rFonts w:ascii="Times New Roman"/>
          <w:b w:val="false"/>
          <w:i w:val="false"/>
          <w:color w:val="000000"/>
          <w:sz w:val="28"/>
        </w:rPr>
        <w:t>
      78. Жалға беруші өтінімді оның келіп түскен күнінен бастап бес жұмыс күні ішінде қарайды.</w:t>
      </w:r>
    </w:p>
    <w:bookmarkEnd w:id="199"/>
    <w:bookmarkStart w:name="z218" w:id="200"/>
    <w:p>
      <w:pPr>
        <w:spacing w:after="0"/>
        <w:ind w:left="0"/>
        <w:jc w:val="both"/>
      </w:pPr>
      <w:r>
        <w:rPr>
          <w:rFonts w:ascii="Times New Roman"/>
          <w:b w:val="false"/>
          <w:i w:val="false"/>
          <w:color w:val="000000"/>
          <w:sz w:val="28"/>
        </w:rPr>
        <w:t>
      79. Мүліктік жалдауға беруге (қорғаныс объектілерін) арналған өтінімді (өтінімдерді) және оған қоса берілген құжаттарды қарау нәтижелері бойынша жалға беруші:</w:t>
      </w:r>
    </w:p>
    <w:bookmarkEnd w:id="200"/>
    <w:bookmarkStart w:name="z219" w:id="201"/>
    <w:p>
      <w:pPr>
        <w:spacing w:after="0"/>
        <w:ind w:left="0"/>
        <w:jc w:val="both"/>
      </w:pPr>
      <w:r>
        <w:rPr>
          <w:rFonts w:ascii="Times New Roman"/>
          <w:b w:val="false"/>
          <w:i w:val="false"/>
          <w:color w:val="000000"/>
          <w:sz w:val="28"/>
        </w:rPr>
        <w:t>
      1) қорғаныс объектісін нысаналы мақсаты бойынша мүліктік жалдауға (жалға алуға) беруге туралы;</w:t>
      </w:r>
    </w:p>
    <w:bookmarkEnd w:id="201"/>
    <w:bookmarkStart w:name="z220" w:id="202"/>
    <w:p>
      <w:pPr>
        <w:spacing w:after="0"/>
        <w:ind w:left="0"/>
        <w:jc w:val="both"/>
      </w:pPr>
      <w:r>
        <w:rPr>
          <w:rFonts w:ascii="Times New Roman"/>
          <w:b w:val="false"/>
          <w:i w:val="false"/>
          <w:color w:val="000000"/>
          <w:sz w:val="28"/>
        </w:rPr>
        <w:t xml:space="preserve">
      2) қорғаныс объектілерін мүліктік жалдауға (жалға алуға) беруге арналған екі және одан көп өтінім берілген жағдайда тендер өткізу туралы;  </w:t>
      </w:r>
    </w:p>
    <w:bookmarkEnd w:id="202"/>
    <w:bookmarkStart w:name="z221" w:id="203"/>
    <w:p>
      <w:pPr>
        <w:spacing w:after="0"/>
        <w:ind w:left="0"/>
        <w:jc w:val="both"/>
      </w:pPr>
      <w:r>
        <w:rPr>
          <w:rFonts w:ascii="Times New Roman"/>
          <w:b w:val="false"/>
          <w:i w:val="false"/>
          <w:color w:val="000000"/>
          <w:sz w:val="28"/>
        </w:rPr>
        <w:t xml:space="preserve">
      3) жалға беруші объектінің заңды тағдыры бойынша өзге шешім қабылдаған, осы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көрсетілген құжаттар болмаған жағдайларда, мүліктік жалдауға (жалға алуға) беруден бас тарту туралы шешімдердің бірін қабылдайды.</w:t>
      </w:r>
    </w:p>
    <w:bookmarkEnd w:id="203"/>
    <w:bookmarkStart w:name="z222" w:id="204"/>
    <w:p>
      <w:pPr>
        <w:spacing w:after="0"/>
        <w:ind w:left="0"/>
        <w:jc w:val="both"/>
      </w:pPr>
      <w:r>
        <w:rPr>
          <w:rFonts w:ascii="Times New Roman"/>
          <w:b w:val="false"/>
          <w:i w:val="false"/>
          <w:color w:val="000000"/>
          <w:sz w:val="28"/>
        </w:rPr>
        <w:t xml:space="preserve">
      80. Қорғаныс объектісіне қажеттілік туралы өтінімді (бұдан әрі – өтінім) қабылдау бірінші өтінім түскен күннен бастап он жұмыс күні ішінде аяқталады. </w:t>
      </w:r>
    </w:p>
    <w:bookmarkEnd w:id="204"/>
    <w:bookmarkStart w:name="z223" w:id="205"/>
    <w:p>
      <w:pPr>
        <w:spacing w:after="0"/>
        <w:ind w:left="0"/>
        <w:jc w:val="both"/>
      </w:pPr>
      <w:r>
        <w:rPr>
          <w:rFonts w:ascii="Times New Roman"/>
          <w:b w:val="false"/>
          <w:i w:val="false"/>
          <w:color w:val="000000"/>
          <w:sz w:val="28"/>
        </w:rPr>
        <w:t>
      81. Қорғаныс объектілерін нысаналы мақсаты бойынша мүліктік жалдауға (жалға алуға) беру кезінде жалға беру ақысының есеп айырысу мөлшерлемелері және орналасқан орнын, түрін, жай-күйін ескеретін жоғарылатушы (азайтушы) коэффициенттердің мөлшері, сондай-ақ объектілердің мақсаты өңірлік жағдайларды ескере отырып айқындалады және мемлекеттік мүлікті басқару жөніндегі уәкілетті органның аумақтық бөлімшелерімен және қажет болған жағдайда жер қатынастары жөніндегі уәкілетті органның басқа да аумақтық бөлімшелерімен келісу бойынша жалға беруші бекітеді.</w:t>
      </w:r>
    </w:p>
    <w:bookmarkEnd w:id="205"/>
    <w:bookmarkStart w:name="z224" w:id="206"/>
    <w:p>
      <w:pPr>
        <w:spacing w:after="0"/>
        <w:ind w:left="0"/>
        <w:jc w:val="both"/>
      </w:pPr>
      <w:r>
        <w:rPr>
          <w:rFonts w:ascii="Times New Roman"/>
          <w:b w:val="false"/>
          <w:i w:val="false"/>
          <w:color w:val="000000"/>
          <w:sz w:val="28"/>
        </w:rPr>
        <w:t>
      82. Тендерді дайындаған және өткізген кезде жалға беруші:</w:t>
      </w:r>
    </w:p>
    <w:bookmarkEnd w:id="206"/>
    <w:bookmarkStart w:name="z225" w:id="207"/>
    <w:p>
      <w:pPr>
        <w:spacing w:after="0"/>
        <w:ind w:left="0"/>
        <w:jc w:val="both"/>
      </w:pPr>
      <w:r>
        <w:rPr>
          <w:rFonts w:ascii="Times New Roman"/>
          <w:b w:val="false"/>
          <w:i w:val="false"/>
          <w:color w:val="000000"/>
          <w:sz w:val="28"/>
        </w:rPr>
        <w:t>
      1) тендерлік комиссияны қалыптастырады;</w:t>
      </w:r>
    </w:p>
    <w:bookmarkEnd w:id="207"/>
    <w:bookmarkStart w:name="z226" w:id="208"/>
    <w:p>
      <w:pPr>
        <w:spacing w:after="0"/>
        <w:ind w:left="0"/>
        <w:jc w:val="both"/>
      </w:pPr>
      <w:r>
        <w:rPr>
          <w:rFonts w:ascii="Times New Roman"/>
          <w:b w:val="false"/>
          <w:i w:val="false"/>
          <w:color w:val="000000"/>
          <w:sz w:val="28"/>
        </w:rPr>
        <w:t>
      2) тендер өткізу мерзімін және оның шарттарын айқындайды;</w:t>
      </w:r>
    </w:p>
    <w:bookmarkEnd w:id="208"/>
    <w:bookmarkStart w:name="z227" w:id="209"/>
    <w:p>
      <w:pPr>
        <w:spacing w:after="0"/>
        <w:ind w:left="0"/>
        <w:jc w:val="both"/>
      </w:pPr>
      <w:r>
        <w:rPr>
          <w:rFonts w:ascii="Times New Roman"/>
          <w:b w:val="false"/>
          <w:i w:val="false"/>
          <w:color w:val="000000"/>
          <w:sz w:val="28"/>
        </w:rPr>
        <w:t>
      3) тендерлік құжаттаманы дайындайды;</w:t>
      </w:r>
    </w:p>
    <w:bookmarkEnd w:id="209"/>
    <w:bookmarkStart w:name="z228" w:id="210"/>
    <w:p>
      <w:pPr>
        <w:spacing w:after="0"/>
        <w:ind w:left="0"/>
        <w:jc w:val="both"/>
      </w:pPr>
      <w:r>
        <w:rPr>
          <w:rFonts w:ascii="Times New Roman"/>
          <w:b w:val="false"/>
          <w:i w:val="false"/>
          <w:color w:val="000000"/>
          <w:sz w:val="28"/>
        </w:rPr>
        <w:t>
      4) тізілімнің веб-порталында тендер өткізілетіні туралы хабарлама жариялайды;</w:t>
      </w:r>
    </w:p>
    <w:bookmarkEnd w:id="210"/>
    <w:bookmarkStart w:name="z229" w:id="211"/>
    <w:p>
      <w:pPr>
        <w:spacing w:after="0"/>
        <w:ind w:left="0"/>
        <w:jc w:val="both"/>
      </w:pPr>
      <w:r>
        <w:rPr>
          <w:rFonts w:ascii="Times New Roman"/>
          <w:b w:val="false"/>
          <w:i w:val="false"/>
          <w:color w:val="000000"/>
          <w:sz w:val="28"/>
        </w:rPr>
        <w:t>
      5) шарт жобасын даярлауды жүзеге асырады;</w:t>
      </w:r>
    </w:p>
    <w:bookmarkEnd w:id="211"/>
    <w:bookmarkStart w:name="z230" w:id="212"/>
    <w:p>
      <w:pPr>
        <w:spacing w:after="0"/>
        <w:ind w:left="0"/>
        <w:jc w:val="both"/>
      </w:pPr>
      <w:r>
        <w:rPr>
          <w:rFonts w:ascii="Times New Roman"/>
          <w:b w:val="false"/>
          <w:i w:val="false"/>
          <w:color w:val="000000"/>
          <w:sz w:val="28"/>
        </w:rPr>
        <w:t>
      6) тендер жеңімпаздарымен шарт жасасады және оның шарттарының орындалуын бақылауды жүзеге асырады;</w:t>
      </w:r>
    </w:p>
    <w:bookmarkEnd w:id="212"/>
    <w:bookmarkStart w:name="z231" w:id="213"/>
    <w:p>
      <w:pPr>
        <w:spacing w:after="0"/>
        <w:ind w:left="0"/>
        <w:jc w:val="both"/>
      </w:pPr>
      <w:r>
        <w:rPr>
          <w:rFonts w:ascii="Times New Roman"/>
          <w:b w:val="false"/>
          <w:i w:val="false"/>
          <w:color w:val="000000"/>
          <w:sz w:val="28"/>
        </w:rPr>
        <w:t xml:space="preserve">
      7) тендерлік комиссия отырысының хаттамасына қол қояды; </w:t>
      </w:r>
    </w:p>
    <w:bookmarkEnd w:id="213"/>
    <w:bookmarkStart w:name="z232" w:id="214"/>
    <w:p>
      <w:pPr>
        <w:spacing w:after="0"/>
        <w:ind w:left="0"/>
        <w:jc w:val="both"/>
      </w:pPr>
      <w:r>
        <w:rPr>
          <w:rFonts w:ascii="Times New Roman"/>
          <w:b w:val="false"/>
          <w:i w:val="false"/>
          <w:color w:val="000000"/>
          <w:sz w:val="28"/>
        </w:rPr>
        <w:t>
      8) тендер жеңімпазымен шарт жасасуды қамтамасыз етеді;</w:t>
      </w:r>
    </w:p>
    <w:bookmarkEnd w:id="214"/>
    <w:bookmarkStart w:name="z233" w:id="215"/>
    <w:p>
      <w:pPr>
        <w:spacing w:after="0"/>
        <w:ind w:left="0"/>
        <w:jc w:val="both"/>
      </w:pPr>
      <w:r>
        <w:rPr>
          <w:rFonts w:ascii="Times New Roman"/>
          <w:b w:val="false"/>
          <w:i w:val="false"/>
          <w:color w:val="000000"/>
          <w:sz w:val="28"/>
        </w:rPr>
        <w:t>
      9) осы Қағидаларда көзделген өзге де өкілеттіктерді жүзеге асырады.</w:t>
      </w:r>
    </w:p>
    <w:bookmarkEnd w:id="215"/>
    <w:bookmarkStart w:name="z234" w:id="216"/>
    <w:p>
      <w:pPr>
        <w:spacing w:after="0"/>
        <w:ind w:left="0"/>
        <w:jc w:val="both"/>
      </w:pPr>
      <w:r>
        <w:rPr>
          <w:rFonts w:ascii="Times New Roman"/>
          <w:b w:val="false"/>
          <w:i w:val="false"/>
          <w:color w:val="000000"/>
          <w:sz w:val="28"/>
        </w:rPr>
        <w:t>
      83. Жалға беруші тендердің ұйымдастырушысы болады.</w:t>
      </w:r>
    </w:p>
    <w:bookmarkEnd w:id="216"/>
    <w:bookmarkStart w:name="z235" w:id="217"/>
    <w:p>
      <w:pPr>
        <w:spacing w:after="0"/>
        <w:ind w:left="0"/>
        <w:jc w:val="both"/>
      </w:pPr>
      <w:r>
        <w:rPr>
          <w:rFonts w:ascii="Times New Roman"/>
          <w:b w:val="false"/>
          <w:i w:val="false"/>
          <w:color w:val="000000"/>
          <w:sz w:val="28"/>
        </w:rPr>
        <w:t>
      84. Тендерлік комиссияның құрамына жалға берушінің және өзге де мүдделі ұйымдардың өкілдері енгізіледі, сондай-ақ тәуелсіз мамандар мен сарапшылар тартылуы мүмкін. Комиссия төрағасы жалға берушінің өкілі болып табылады.</w:t>
      </w:r>
    </w:p>
    <w:bookmarkEnd w:id="217"/>
    <w:bookmarkStart w:name="z236" w:id="218"/>
    <w:p>
      <w:pPr>
        <w:spacing w:after="0"/>
        <w:ind w:left="0"/>
        <w:jc w:val="both"/>
      </w:pPr>
      <w:r>
        <w:rPr>
          <w:rFonts w:ascii="Times New Roman"/>
          <w:b w:val="false"/>
          <w:i w:val="false"/>
          <w:color w:val="000000"/>
          <w:sz w:val="28"/>
        </w:rPr>
        <w:t>
      85. Тендерлік комиссия мүшелерінің жалпы саны тақ болуы және кемінде бес адам болуы тиіс.</w:t>
      </w:r>
    </w:p>
    <w:bookmarkEnd w:id="218"/>
    <w:bookmarkStart w:name="z237" w:id="219"/>
    <w:p>
      <w:pPr>
        <w:spacing w:after="0"/>
        <w:ind w:left="0"/>
        <w:jc w:val="both"/>
      </w:pPr>
      <w:r>
        <w:rPr>
          <w:rFonts w:ascii="Times New Roman"/>
          <w:b w:val="false"/>
          <w:i w:val="false"/>
          <w:color w:val="000000"/>
          <w:sz w:val="28"/>
        </w:rPr>
        <w:t>
      86. Тендерлік комиссия мынадай функцияларды жүзеге асырады:</w:t>
      </w:r>
    </w:p>
    <w:bookmarkEnd w:id="219"/>
    <w:bookmarkStart w:name="z238" w:id="220"/>
    <w:p>
      <w:pPr>
        <w:spacing w:after="0"/>
        <w:ind w:left="0"/>
        <w:jc w:val="both"/>
      </w:pPr>
      <w:r>
        <w:rPr>
          <w:rFonts w:ascii="Times New Roman"/>
          <w:b w:val="false"/>
          <w:i w:val="false"/>
          <w:color w:val="000000"/>
          <w:sz w:val="28"/>
        </w:rPr>
        <w:t>
      1) жалға беруші белгілеген мерзімде және олар ұсынған қорғаныс объектісі туралы деректер негізінде тендер шарттарын әзірлейді, олардың негізгісі ең төменгі жалгерлік төлем мөлшерлемесі болып табылады, ол нысаналы мақсаты бойынша мүліктік жалдауға (жалға алуға) беру кезінде ұқсас қорғаныс объектілері үшін белгіленетін жалгерлік төлемінің мөлшерлемесінен төмен болуы мүмкін емес;</w:t>
      </w:r>
    </w:p>
    <w:bookmarkEnd w:id="220"/>
    <w:bookmarkStart w:name="z239" w:id="221"/>
    <w:p>
      <w:pPr>
        <w:spacing w:after="0"/>
        <w:ind w:left="0"/>
        <w:jc w:val="both"/>
      </w:pPr>
      <w:r>
        <w:rPr>
          <w:rFonts w:ascii="Times New Roman"/>
          <w:b w:val="false"/>
          <w:i w:val="false"/>
          <w:color w:val="000000"/>
          <w:sz w:val="28"/>
        </w:rPr>
        <w:t>
      2) тендер жариялау үшін тендерлік құжаттаманы және басқа да қажетті құжаттарды дайындайды;</w:t>
      </w:r>
    </w:p>
    <w:bookmarkEnd w:id="221"/>
    <w:bookmarkStart w:name="z240" w:id="222"/>
    <w:p>
      <w:pPr>
        <w:spacing w:after="0"/>
        <w:ind w:left="0"/>
        <w:jc w:val="both"/>
      </w:pPr>
      <w:r>
        <w:rPr>
          <w:rFonts w:ascii="Times New Roman"/>
          <w:b w:val="false"/>
          <w:i w:val="false"/>
          <w:color w:val="000000"/>
          <w:sz w:val="28"/>
        </w:rPr>
        <w:t>
      3) қажет болған жағдайда мамандар мен сарапшыларды тартады.</w:t>
      </w:r>
    </w:p>
    <w:bookmarkEnd w:id="222"/>
    <w:bookmarkStart w:name="z241" w:id="223"/>
    <w:p>
      <w:pPr>
        <w:spacing w:after="0"/>
        <w:ind w:left="0"/>
        <w:jc w:val="both"/>
      </w:pPr>
      <w:r>
        <w:rPr>
          <w:rFonts w:ascii="Times New Roman"/>
          <w:b w:val="false"/>
          <w:i w:val="false"/>
          <w:color w:val="000000"/>
          <w:sz w:val="28"/>
        </w:rPr>
        <w:t>
      87. Жалға беруші тендерлік комиссияның хатшысын тағайындайды және ол тендер комиссиясының мүшесі болып табылмайды. Тендерлік комиссия шешім қабылдаған кезде хатшының дауыс беру құқығы болмайды.</w:t>
      </w:r>
    </w:p>
    <w:bookmarkEnd w:id="223"/>
    <w:bookmarkStart w:name="z242" w:id="224"/>
    <w:p>
      <w:pPr>
        <w:spacing w:after="0"/>
        <w:ind w:left="0"/>
        <w:jc w:val="both"/>
      </w:pPr>
      <w:r>
        <w:rPr>
          <w:rFonts w:ascii="Times New Roman"/>
          <w:b w:val="false"/>
          <w:i w:val="false"/>
          <w:color w:val="000000"/>
          <w:sz w:val="28"/>
        </w:rPr>
        <w:t>
      88. Тендерлік құжаттаманы дайындау тәртібін, құрамын және шарттарын жалға беруші айқындайды.</w:t>
      </w:r>
    </w:p>
    <w:bookmarkEnd w:id="224"/>
    <w:bookmarkStart w:name="z243" w:id="225"/>
    <w:p>
      <w:pPr>
        <w:spacing w:after="0"/>
        <w:ind w:left="0"/>
        <w:jc w:val="both"/>
      </w:pPr>
      <w:r>
        <w:rPr>
          <w:rFonts w:ascii="Times New Roman"/>
          <w:b w:val="false"/>
          <w:i w:val="false"/>
          <w:color w:val="000000"/>
          <w:sz w:val="28"/>
        </w:rPr>
        <w:t>
      89. Тендерлік құжаттама мынадай негізгі тарауларды қамтуға тиіс:</w:t>
      </w:r>
    </w:p>
    <w:bookmarkEnd w:id="225"/>
    <w:bookmarkStart w:name="z244" w:id="226"/>
    <w:p>
      <w:pPr>
        <w:spacing w:after="0"/>
        <w:ind w:left="0"/>
        <w:jc w:val="both"/>
      </w:pPr>
      <w:r>
        <w:rPr>
          <w:rFonts w:ascii="Times New Roman"/>
          <w:b w:val="false"/>
          <w:i w:val="false"/>
          <w:color w:val="000000"/>
          <w:sz w:val="28"/>
        </w:rPr>
        <w:t>
      1) тендер объектісі туралы мәліметтер;</w:t>
      </w:r>
    </w:p>
    <w:bookmarkEnd w:id="226"/>
    <w:bookmarkStart w:name="z245" w:id="227"/>
    <w:p>
      <w:pPr>
        <w:spacing w:after="0"/>
        <w:ind w:left="0"/>
        <w:jc w:val="both"/>
      </w:pPr>
      <w:r>
        <w:rPr>
          <w:rFonts w:ascii="Times New Roman"/>
          <w:b w:val="false"/>
          <w:i w:val="false"/>
          <w:color w:val="000000"/>
          <w:sz w:val="28"/>
        </w:rPr>
        <w:t>
      2) өтінімнің және онымен бірге ұсынылатын құжаттардың мазмұнына қойылатын талаптар;</w:t>
      </w:r>
    </w:p>
    <w:bookmarkEnd w:id="227"/>
    <w:bookmarkStart w:name="z246" w:id="228"/>
    <w:p>
      <w:pPr>
        <w:spacing w:after="0"/>
        <w:ind w:left="0"/>
        <w:jc w:val="both"/>
      </w:pPr>
      <w:r>
        <w:rPr>
          <w:rFonts w:ascii="Times New Roman"/>
          <w:b w:val="false"/>
          <w:i w:val="false"/>
          <w:color w:val="000000"/>
          <w:sz w:val="28"/>
        </w:rPr>
        <w:t>
      3) тендер өткізу шарттары мен тәртібі;</w:t>
      </w:r>
    </w:p>
    <w:bookmarkEnd w:id="228"/>
    <w:bookmarkStart w:name="z247" w:id="229"/>
    <w:p>
      <w:pPr>
        <w:spacing w:after="0"/>
        <w:ind w:left="0"/>
        <w:jc w:val="both"/>
      </w:pPr>
      <w:r>
        <w:rPr>
          <w:rFonts w:ascii="Times New Roman"/>
          <w:b w:val="false"/>
          <w:i w:val="false"/>
          <w:color w:val="000000"/>
          <w:sz w:val="28"/>
        </w:rPr>
        <w:t>
      4) мүліктік жалдауға (жалға алуға) беру шартының жобасы.</w:t>
      </w:r>
    </w:p>
    <w:bookmarkEnd w:id="229"/>
    <w:bookmarkStart w:name="z248" w:id="230"/>
    <w:p>
      <w:pPr>
        <w:spacing w:after="0"/>
        <w:ind w:left="0"/>
        <w:jc w:val="both"/>
      </w:pPr>
      <w:r>
        <w:rPr>
          <w:rFonts w:ascii="Times New Roman"/>
          <w:b w:val="false"/>
          <w:i w:val="false"/>
          <w:color w:val="000000"/>
          <w:sz w:val="28"/>
        </w:rPr>
        <w:t>
      90. Жалға беруші тендер өткізгенге дейін кемінде күнтізбелік он бес күн бұрын тізілімнің веб-порталында тендер өткізу туралы мемлекеттік және орыс тілдеріндегі хабарламаның жариялануын қамтамасыз етеді.</w:t>
      </w:r>
    </w:p>
    <w:bookmarkEnd w:id="230"/>
    <w:bookmarkStart w:name="z249" w:id="231"/>
    <w:p>
      <w:pPr>
        <w:spacing w:after="0"/>
        <w:ind w:left="0"/>
        <w:jc w:val="both"/>
      </w:pPr>
      <w:r>
        <w:rPr>
          <w:rFonts w:ascii="Times New Roman"/>
          <w:b w:val="false"/>
          <w:i w:val="false"/>
          <w:color w:val="000000"/>
          <w:sz w:val="28"/>
        </w:rPr>
        <w:t>
      91. Тендер өткізу туралы хабарлама мыналарды қамтуға тиіс:</w:t>
      </w:r>
    </w:p>
    <w:bookmarkEnd w:id="231"/>
    <w:bookmarkStart w:name="z250" w:id="232"/>
    <w:p>
      <w:pPr>
        <w:spacing w:after="0"/>
        <w:ind w:left="0"/>
        <w:jc w:val="both"/>
      </w:pPr>
      <w:r>
        <w:rPr>
          <w:rFonts w:ascii="Times New Roman"/>
          <w:b w:val="false"/>
          <w:i w:val="false"/>
          <w:color w:val="000000"/>
          <w:sz w:val="28"/>
        </w:rPr>
        <w:t>
      1) тендер объектісінің қысқаша сипаттамасы;</w:t>
      </w:r>
    </w:p>
    <w:bookmarkEnd w:id="232"/>
    <w:bookmarkStart w:name="z251" w:id="233"/>
    <w:p>
      <w:pPr>
        <w:spacing w:after="0"/>
        <w:ind w:left="0"/>
        <w:jc w:val="both"/>
      </w:pPr>
      <w:r>
        <w:rPr>
          <w:rFonts w:ascii="Times New Roman"/>
          <w:b w:val="false"/>
          <w:i w:val="false"/>
          <w:color w:val="000000"/>
          <w:sz w:val="28"/>
        </w:rPr>
        <w:t>
      2) мүліктік жалдауға (жалға алуға) берудің мерзімін және жалгерлік төлемінің бастапқы мөлшерлемесінің мөлшері;</w:t>
      </w:r>
    </w:p>
    <w:bookmarkEnd w:id="233"/>
    <w:bookmarkStart w:name="z252" w:id="234"/>
    <w:p>
      <w:pPr>
        <w:spacing w:after="0"/>
        <w:ind w:left="0"/>
        <w:jc w:val="both"/>
      </w:pPr>
      <w:r>
        <w:rPr>
          <w:rFonts w:ascii="Times New Roman"/>
          <w:b w:val="false"/>
          <w:i w:val="false"/>
          <w:color w:val="000000"/>
          <w:sz w:val="28"/>
        </w:rPr>
        <w:t>
      3) кепілдік жарнаның мөлшерін, мерзімі мен енгізу тәртібі;</w:t>
      </w:r>
    </w:p>
    <w:bookmarkEnd w:id="234"/>
    <w:bookmarkStart w:name="z253" w:id="235"/>
    <w:p>
      <w:pPr>
        <w:spacing w:after="0"/>
        <w:ind w:left="0"/>
        <w:jc w:val="both"/>
      </w:pPr>
      <w:r>
        <w:rPr>
          <w:rFonts w:ascii="Times New Roman"/>
          <w:b w:val="false"/>
          <w:i w:val="false"/>
          <w:color w:val="000000"/>
          <w:sz w:val="28"/>
        </w:rPr>
        <w:t>
      4) тендердің шарттары;</w:t>
      </w:r>
    </w:p>
    <w:bookmarkEnd w:id="235"/>
    <w:bookmarkStart w:name="z254" w:id="236"/>
    <w:p>
      <w:pPr>
        <w:spacing w:after="0"/>
        <w:ind w:left="0"/>
        <w:jc w:val="both"/>
      </w:pPr>
      <w:r>
        <w:rPr>
          <w:rFonts w:ascii="Times New Roman"/>
          <w:b w:val="false"/>
          <w:i w:val="false"/>
          <w:color w:val="000000"/>
          <w:sz w:val="28"/>
        </w:rPr>
        <w:t>
      5) тендер өткізу күні және уақыты;</w:t>
      </w:r>
    </w:p>
    <w:bookmarkEnd w:id="236"/>
    <w:bookmarkStart w:name="z255" w:id="237"/>
    <w:p>
      <w:pPr>
        <w:spacing w:after="0"/>
        <w:ind w:left="0"/>
        <w:jc w:val="both"/>
      </w:pPr>
      <w:r>
        <w:rPr>
          <w:rFonts w:ascii="Times New Roman"/>
          <w:b w:val="false"/>
          <w:i w:val="false"/>
          <w:color w:val="000000"/>
          <w:sz w:val="28"/>
        </w:rPr>
        <w:t>
      6) тендерге қатысуға өтінімдерді қабылдау мерзімі;</w:t>
      </w:r>
    </w:p>
    <w:bookmarkEnd w:id="237"/>
    <w:bookmarkStart w:name="z256" w:id="238"/>
    <w:p>
      <w:pPr>
        <w:spacing w:after="0"/>
        <w:ind w:left="0"/>
        <w:jc w:val="both"/>
      </w:pPr>
      <w:r>
        <w:rPr>
          <w:rFonts w:ascii="Times New Roman"/>
          <w:b w:val="false"/>
          <w:i w:val="false"/>
          <w:color w:val="000000"/>
          <w:sz w:val="28"/>
        </w:rPr>
        <w:t>
      7) тендерге қатысуды ресімдеу тәртібі туралы мәліметтер;</w:t>
      </w:r>
    </w:p>
    <w:bookmarkEnd w:id="238"/>
    <w:bookmarkStart w:name="z257" w:id="239"/>
    <w:p>
      <w:pPr>
        <w:spacing w:after="0"/>
        <w:ind w:left="0"/>
        <w:jc w:val="both"/>
      </w:pPr>
      <w:r>
        <w:rPr>
          <w:rFonts w:ascii="Times New Roman"/>
          <w:b w:val="false"/>
          <w:i w:val="false"/>
          <w:color w:val="000000"/>
          <w:sz w:val="28"/>
        </w:rPr>
        <w:t>
      8) тендерге қатысу үшін қажетті құжаттардың тізбесі;</w:t>
      </w:r>
    </w:p>
    <w:bookmarkEnd w:id="239"/>
    <w:bookmarkStart w:name="z258" w:id="240"/>
    <w:p>
      <w:pPr>
        <w:spacing w:after="0"/>
        <w:ind w:left="0"/>
        <w:jc w:val="both"/>
      </w:pPr>
      <w:r>
        <w:rPr>
          <w:rFonts w:ascii="Times New Roman"/>
          <w:b w:val="false"/>
          <w:i w:val="false"/>
          <w:color w:val="000000"/>
          <w:sz w:val="28"/>
        </w:rPr>
        <w:t>
      9) елді мекен, тендер объектісімен таныстыру мерзімі;</w:t>
      </w:r>
    </w:p>
    <w:bookmarkEnd w:id="240"/>
    <w:bookmarkStart w:name="z259" w:id="241"/>
    <w:p>
      <w:pPr>
        <w:spacing w:after="0"/>
        <w:ind w:left="0"/>
        <w:jc w:val="both"/>
      </w:pPr>
      <w:r>
        <w:rPr>
          <w:rFonts w:ascii="Times New Roman"/>
          <w:b w:val="false"/>
          <w:i w:val="false"/>
          <w:color w:val="000000"/>
          <w:sz w:val="28"/>
        </w:rPr>
        <w:t>
      10) шарт жасасу мерзімі;</w:t>
      </w:r>
    </w:p>
    <w:bookmarkEnd w:id="241"/>
    <w:bookmarkStart w:name="z260" w:id="242"/>
    <w:p>
      <w:pPr>
        <w:spacing w:after="0"/>
        <w:ind w:left="0"/>
        <w:jc w:val="both"/>
      </w:pPr>
      <w:r>
        <w:rPr>
          <w:rFonts w:ascii="Times New Roman"/>
          <w:b w:val="false"/>
          <w:i w:val="false"/>
          <w:color w:val="000000"/>
          <w:sz w:val="28"/>
        </w:rPr>
        <w:t>
      11) жалгерлік төлемді төлеудің мерзімділігі.</w:t>
      </w:r>
    </w:p>
    <w:bookmarkEnd w:id="242"/>
    <w:bookmarkStart w:name="z261" w:id="243"/>
    <w:p>
      <w:pPr>
        <w:spacing w:after="0"/>
        <w:ind w:left="0"/>
        <w:jc w:val="both"/>
      </w:pPr>
      <w:r>
        <w:rPr>
          <w:rFonts w:ascii="Times New Roman"/>
          <w:b w:val="false"/>
          <w:i w:val="false"/>
          <w:color w:val="000000"/>
          <w:sz w:val="28"/>
        </w:rPr>
        <w:t>
      92. Бірыңғай оператор:</w:t>
      </w:r>
    </w:p>
    <w:bookmarkEnd w:id="243"/>
    <w:bookmarkStart w:name="z262" w:id="244"/>
    <w:p>
      <w:pPr>
        <w:spacing w:after="0"/>
        <w:ind w:left="0"/>
        <w:jc w:val="both"/>
      </w:pPr>
      <w:r>
        <w:rPr>
          <w:rFonts w:ascii="Times New Roman"/>
          <w:b w:val="false"/>
          <w:i w:val="false"/>
          <w:color w:val="000000"/>
          <w:sz w:val="28"/>
        </w:rPr>
        <w:t>
      1) тізілім веб-порталының жұмыс істеуін қамтамасыз етеді, сондай-ақ тендерге қатысушылардың кепілдік жарналарын қабылдайды;</w:t>
      </w:r>
    </w:p>
    <w:bookmarkEnd w:id="244"/>
    <w:bookmarkStart w:name="z263" w:id="245"/>
    <w:p>
      <w:pPr>
        <w:spacing w:after="0"/>
        <w:ind w:left="0"/>
        <w:jc w:val="both"/>
      </w:pPr>
      <w:r>
        <w:rPr>
          <w:rFonts w:ascii="Times New Roman"/>
          <w:b w:val="false"/>
          <w:i w:val="false"/>
          <w:color w:val="000000"/>
          <w:sz w:val="28"/>
        </w:rPr>
        <w:t>
      2) тендер өткізілетін күнінен бастап үш жұмыс күні ішінде сауда-саттықта жеңген қатысушының кепілдік жарнасын тиісті бюджетке аударады;</w:t>
      </w:r>
    </w:p>
    <w:bookmarkEnd w:id="245"/>
    <w:bookmarkStart w:name="z264" w:id="246"/>
    <w:p>
      <w:pPr>
        <w:spacing w:after="0"/>
        <w:ind w:left="0"/>
        <w:jc w:val="both"/>
      </w:pPr>
      <w:r>
        <w:rPr>
          <w:rFonts w:ascii="Times New Roman"/>
          <w:b w:val="false"/>
          <w:i w:val="false"/>
          <w:color w:val="000000"/>
          <w:sz w:val="28"/>
        </w:rPr>
        <w:t xml:space="preserve">
      3) сауда-саттықтың басқа қатысушылары тізілімнің веб-порталында ЭЦҚ пайдалана отырып, кепілдік жарнаны қайтаруға арналған өтінішке қол қойған күннен бастап үш жұмыс күні ішінде оларға кепілдік жарнаны қайтарады. </w:t>
      </w:r>
    </w:p>
    <w:bookmarkEnd w:id="246"/>
    <w:bookmarkStart w:name="z265" w:id="247"/>
    <w:p>
      <w:pPr>
        <w:spacing w:after="0"/>
        <w:ind w:left="0"/>
        <w:jc w:val="both"/>
      </w:pPr>
      <w:r>
        <w:rPr>
          <w:rFonts w:ascii="Times New Roman"/>
          <w:b w:val="false"/>
          <w:i w:val="false"/>
          <w:color w:val="000000"/>
          <w:sz w:val="28"/>
        </w:rPr>
        <w:t>
      93. Тендерге қатысушыларды тізілімнің веб-порталында тіркеу тендер өткізу туралы хабарлама жарияланған күннен бастап жүргізіледі және тендер өткізуге дейін екі сағат қалғанда аяқталады, ол аяқталған кейін қатысушылар берілген өтінімді қайтарып ала алмайды.</w:t>
      </w:r>
    </w:p>
    <w:bookmarkEnd w:id="247"/>
    <w:bookmarkStart w:name="z266" w:id="248"/>
    <w:p>
      <w:pPr>
        <w:spacing w:after="0"/>
        <w:ind w:left="0"/>
        <w:jc w:val="both"/>
      </w:pPr>
      <w:r>
        <w:rPr>
          <w:rFonts w:ascii="Times New Roman"/>
          <w:b w:val="false"/>
          <w:i w:val="false"/>
          <w:color w:val="000000"/>
          <w:sz w:val="28"/>
        </w:rPr>
        <w:t>
      94. Тендер өткізу туралы хабарлама жарияланғаннан кейін барлық қатысуға ниет білдірушілерге жалға беруші тізілім веб-порталы арқылы қорғаныс объектілері туралы ақпаратқа қол жеткізуді қамтамасыз етеді, ал баланста ұстаушы қорғаныс объектілерін тексеріп қарауға жіберуді қамтамасыз етеді.</w:t>
      </w:r>
    </w:p>
    <w:bookmarkEnd w:id="248"/>
    <w:bookmarkStart w:name="z267" w:id="249"/>
    <w:p>
      <w:pPr>
        <w:spacing w:after="0"/>
        <w:ind w:left="0"/>
        <w:jc w:val="both"/>
      </w:pPr>
      <w:r>
        <w:rPr>
          <w:rFonts w:ascii="Times New Roman"/>
          <w:b w:val="false"/>
          <w:i w:val="false"/>
          <w:color w:val="000000"/>
          <w:sz w:val="28"/>
        </w:rPr>
        <w:t xml:space="preserve">
      95. Тендерге қатысу үшін қатысушы тізілімнің веб-порталында мыналарды көрсете отырып, алдын ала тіркелуі қажет: </w:t>
      </w:r>
    </w:p>
    <w:bookmarkEnd w:id="249"/>
    <w:bookmarkStart w:name="z268" w:id="250"/>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(бұдан әрі – ЖСН), тегі, аты және әкесінің аты (болған жағдайда);</w:t>
      </w:r>
    </w:p>
    <w:bookmarkEnd w:id="250"/>
    <w:bookmarkStart w:name="z269" w:id="251"/>
    <w:p>
      <w:pPr>
        <w:spacing w:after="0"/>
        <w:ind w:left="0"/>
        <w:jc w:val="both"/>
      </w:pPr>
      <w:r>
        <w:rPr>
          <w:rFonts w:ascii="Times New Roman"/>
          <w:b w:val="false"/>
          <w:i w:val="false"/>
          <w:color w:val="000000"/>
          <w:sz w:val="28"/>
        </w:rPr>
        <w:t>
      2) заңды тұлғалар үшін: бизнес сәйкестендіру нөмірі (бұдан әрі – БСН), толық атауы, бірінші басшының тегі, аты және әкесінің аты (болған жағдайда);</w:t>
      </w:r>
    </w:p>
    <w:bookmarkEnd w:id="251"/>
    <w:bookmarkStart w:name="z270" w:id="252"/>
    <w:p>
      <w:pPr>
        <w:spacing w:after="0"/>
        <w:ind w:left="0"/>
        <w:jc w:val="both"/>
      </w:pPr>
      <w:r>
        <w:rPr>
          <w:rFonts w:ascii="Times New Roman"/>
          <w:b w:val="false"/>
          <w:i w:val="false"/>
          <w:color w:val="000000"/>
          <w:sz w:val="28"/>
        </w:rPr>
        <w:t xml:space="preserve">
      3) кепілдік жарнаны қайтару үшін екінші деңгейдегі банктегі есеп шот деректемелері; </w:t>
      </w:r>
    </w:p>
    <w:bookmarkEnd w:id="252"/>
    <w:bookmarkStart w:name="z271" w:id="253"/>
    <w:p>
      <w:pPr>
        <w:spacing w:after="0"/>
        <w:ind w:left="0"/>
        <w:jc w:val="both"/>
      </w:pPr>
      <w:r>
        <w:rPr>
          <w:rFonts w:ascii="Times New Roman"/>
          <w:b w:val="false"/>
          <w:i w:val="false"/>
          <w:color w:val="000000"/>
          <w:sz w:val="28"/>
        </w:rPr>
        <w:t>
      4) байланыс деректері (пошта мекенжайы, телефон, e-mail).</w:t>
      </w:r>
    </w:p>
    <w:bookmarkEnd w:id="253"/>
    <w:bookmarkStart w:name="z272" w:id="254"/>
    <w:p>
      <w:pPr>
        <w:spacing w:after="0"/>
        <w:ind w:left="0"/>
        <w:jc w:val="both"/>
      </w:pPr>
      <w:r>
        <w:rPr>
          <w:rFonts w:ascii="Times New Roman"/>
          <w:b w:val="false"/>
          <w:i w:val="false"/>
          <w:color w:val="000000"/>
          <w:sz w:val="28"/>
        </w:rPr>
        <w:t xml:space="preserve">
      Жоғарыда көрсетілген деректер өзгерген кезде, қатысушы бір жұмыс күні ішінде тізілімнің веб-порталына енгізілген деректерді өзгертеді. </w:t>
      </w:r>
    </w:p>
    <w:bookmarkEnd w:id="254"/>
    <w:bookmarkStart w:name="z273" w:id="255"/>
    <w:p>
      <w:pPr>
        <w:spacing w:after="0"/>
        <w:ind w:left="0"/>
        <w:jc w:val="both"/>
      </w:pPr>
      <w:r>
        <w:rPr>
          <w:rFonts w:ascii="Times New Roman"/>
          <w:b w:val="false"/>
          <w:i w:val="false"/>
          <w:color w:val="000000"/>
          <w:sz w:val="28"/>
        </w:rPr>
        <w:t>
      96. Қатысушылар кепілдік жарнаны тендер өткізу туралы хабарламада көрсетілген мөлшерде, мерзімде және тәртіппен мемлекеттік мүлікті есепке алу саласындағы бірыңғай оператордың шотына аударады.</w:t>
      </w:r>
    </w:p>
    <w:bookmarkEnd w:id="255"/>
    <w:bookmarkStart w:name="z274" w:id="256"/>
    <w:p>
      <w:pPr>
        <w:spacing w:after="0"/>
        <w:ind w:left="0"/>
        <w:jc w:val="both"/>
      </w:pPr>
      <w:r>
        <w:rPr>
          <w:rFonts w:ascii="Times New Roman"/>
          <w:b w:val="false"/>
          <w:i w:val="false"/>
          <w:color w:val="000000"/>
          <w:sz w:val="28"/>
        </w:rPr>
        <w:t xml:space="preserve">
      Кепілдік жарнаны қатысушы не қатысушының атынан кез келген жеке және заңды тұлға аударады. </w:t>
      </w:r>
    </w:p>
    <w:bookmarkEnd w:id="256"/>
    <w:bookmarkStart w:name="z275" w:id="257"/>
    <w:p>
      <w:pPr>
        <w:spacing w:after="0"/>
        <w:ind w:left="0"/>
        <w:jc w:val="both"/>
      </w:pPr>
      <w:r>
        <w:rPr>
          <w:rFonts w:ascii="Times New Roman"/>
          <w:b w:val="false"/>
          <w:i w:val="false"/>
          <w:color w:val="000000"/>
          <w:sz w:val="28"/>
        </w:rPr>
        <w:t xml:space="preserve">
      Кепілдік жарна мөлшері хабарлама жарияланғаннан кейін өзгермейді. </w:t>
      </w:r>
    </w:p>
    <w:bookmarkEnd w:id="257"/>
    <w:bookmarkStart w:name="z276" w:id="258"/>
    <w:p>
      <w:pPr>
        <w:spacing w:after="0"/>
        <w:ind w:left="0"/>
        <w:jc w:val="both"/>
      </w:pPr>
      <w:r>
        <w:rPr>
          <w:rFonts w:ascii="Times New Roman"/>
          <w:b w:val="false"/>
          <w:i w:val="false"/>
          <w:color w:val="000000"/>
          <w:sz w:val="28"/>
        </w:rPr>
        <w:t xml:space="preserve">
      97. Бір кепілдік жарна бір қорғаныс объектісіне арналған тендерге қатысуға мүмкіндік береді. </w:t>
      </w:r>
    </w:p>
    <w:bookmarkEnd w:id="258"/>
    <w:bookmarkStart w:name="z277" w:id="259"/>
    <w:p>
      <w:pPr>
        <w:spacing w:after="0"/>
        <w:ind w:left="0"/>
        <w:jc w:val="both"/>
      </w:pPr>
      <w:r>
        <w:rPr>
          <w:rFonts w:ascii="Times New Roman"/>
          <w:b w:val="false"/>
          <w:i w:val="false"/>
          <w:color w:val="000000"/>
          <w:sz w:val="28"/>
        </w:rPr>
        <w:t>
      98. Тендерге қатысуға арналған кепілдік жарнаны мүліктік жалдауға (жалға алуға) берілетін объект үшін тұрғын емес үй-жайдың түрін, жайлылық деңгейін және жалға алушының ұйымдастыру-құқықтық нысанын ескеретін коэффициенттерді ескермей есептелген айлық жалгерлік төлемнің мөлшерінде тендерлік комиссия белгілейді.</w:t>
      </w:r>
    </w:p>
    <w:bookmarkEnd w:id="259"/>
    <w:bookmarkStart w:name="z278" w:id="260"/>
    <w:p>
      <w:pPr>
        <w:spacing w:after="0"/>
        <w:ind w:left="0"/>
        <w:jc w:val="both"/>
      </w:pPr>
      <w:r>
        <w:rPr>
          <w:rFonts w:ascii="Times New Roman"/>
          <w:b w:val="false"/>
          <w:i w:val="false"/>
          <w:color w:val="000000"/>
          <w:sz w:val="28"/>
        </w:rPr>
        <w:t>
      99. Кепілдік жарнаны мемлекеттік мүлікті есепке алу саласындағы бірыңғай оператор:</w:t>
      </w:r>
    </w:p>
    <w:bookmarkEnd w:id="260"/>
    <w:bookmarkStart w:name="z279" w:id="261"/>
    <w:p>
      <w:pPr>
        <w:spacing w:after="0"/>
        <w:ind w:left="0"/>
        <w:jc w:val="both"/>
      </w:pPr>
      <w:r>
        <w:rPr>
          <w:rFonts w:ascii="Times New Roman"/>
          <w:b w:val="false"/>
          <w:i w:val="false"/>
          <w:color w:val="000000"/>
          <w:sz w:val="28"/>
        </w:rPr>
        <w:t xml:space="preserve">
      1) жеңімпазға ол тендер нәтижелері туралы хаттамаға қол қоймаған жағдайда; </w:t>
      </w:r>
    </w:p>
    <w:bookmarkEnd w:id="261"/>
    <w:bookmarkStart w:name="z280" w:id="262"/>
    <w:p>
      <w:pPr>
        <w:spacing w:after="0"/>
        <w:ind w:left="0"/>
        <w:jc w:val="both"/>
      </w:pPr>
      <w:r>
        <w:rPr>
          <w:rFonts w:ascii="Times New Roman"/>
          <w:b w:val="false"/>
          <w:i w:val="false"/>
          <w:color w:val="000000"/>
          <w:sz w:val="28"/>
        </w:rPr>
        <w:t>
      2) тендер жеңімпазының ұсыныстарына сай келетін шарттарда шарт жасасудан бас тартқан жағдайда жеңімпазға;</w:t>
      </w:r>
    </w:p>
    <w:bookmarkEnd w:id="262"/>
    <w:bookmarkStart w:name="z281" w:id="263"/>
    <w:p>
      <w:pPr>
        <w:spacing w:after="0"/>
        <w:ind w:left="0"/>
        <w:jc w:val="both"/>
      </w:pPr>
      <w:r>
        <w:rPr>
          <w:rFonts w:ascii="Times New Roman"/>
          <w:b w:val="false"/>
          <w:i w:val="false"/>
          <w:color w:val="000000"/>
          <w:sz w:val="28"/>
        </w:rPr>
        <w:t>
      3) осы Қағидалардың 93-бабында көрсетілген өтінімді қайтарып алу мерзімінің өтіп кетуіне байланысты тендерге қатысудан жазбаша бас тартқан жағдайда қатысушыға;</w:t>
      </w:r>
    </w:p>
    <w:bookmarkEnd w:id="263"/>
    <w:bookmarkStart w:name="z282" w:id="26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116-тармағына</w:t>
      </w:r>
      <w:r>
        <w:rPr>
          <w:rFonts w:ascii="Times New Roman"/>
          <w:b w:val="false"/>
          <w:i w:val="false"/>
          <w:color w:val="000000"/>
          <w:sz w:val="28"/>
        </w:rPr>
        <w:t xml:space="preserve"> сәйкес шарт басталған кезде қатысушыға қайтармайды.</w:t>
      </w:r>
    </w:p>
    <w:bookmarkEnd w:id="264"/>
    <w:bookmarkStart w:name="z283" w:id="26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129-тармағын</w:t>
      </w:r>
      <w:r>
        <w:rPr>
          <w:rFonts w:ascii="Times New Roman"/>
          <w:b w:val="false"/>
          <w:i w:val="false"/>
          <w:color w:val="000000"/>
          <w:sz w:val="28"/>
        </w:rPr>
        <w:t xml:space="preserve"> қоспағанда, барлық қалған жағдайларда мемлекеттік мүлікті есепке алу саласындағы бірыңғай оператор тендер өткізілген күнінен бастап үш жұмыс күні ішінде кепілдік жарналарды тендерге қатысушы өтінімде көрсеткен деректемелерге қайтарады.</w:t>
      </w:r>
    </w:p>
    <w:bookmarkEnd w:id="265"/>
    <w:bookmarkStart w:name="z284" w:id="266"/>
    <w:p>
      <w:pPr>
        <w:spacing w:after="0"/>
        <w:ind w:left="0"/>
        <w:jc w:val="both"/>
      </w:pPr>
      <w:r>
        <w:rPr>
          <w:rFonts w:ascii="Times New Roman"/>
          <w:b w:val="false"/>
          <w:i w:val="false"/>
          <w:color w:val="000000"/>
          <w:sz w:val="28"/>
        </w:rPr>
        <w:t>
      100. Кепілдік жарна тендер женімпазының:</w:t>
      </w:r>
    </w:p>
    <w:bookmarkEnd w:id="266"/>
    <w:bookmarkStart w:name="z285" w:id="267"/>
    <w:p>
      <w:pPr>
        <w:spacing w:after="0"/>
        <w:ind w:left="0"/>
        <w:jc w:val="both"/>
      </w:pPr>
      <w:r>
        <w:rPr>
          <w:rFonts w:ascii="Times New Roman"/>
          <w:b w:val="false"/>
          <w:i w:val="false"/>
          <w:color w:val="000000"/>
          <w:sz w:val="28"/>
        </w:rPr>
        <w:t>
      1) тендерде жеңген жағдайда тендер нәтижелері туралы хаттамаға қол қою;</w:t>
      </w:r>
    </w:p>
    <w:bookmarkEnd w:id="267"/>
    <w:bookmarkStart w:name="z286" w:id="268"/>
    <w:p>
      <w:pPr>
        <w:spacing w:after="0"/>
        <w:ind w:left="0"/>
        <w:jc w:val="both"/>
      </w:pPr>
      <w:r>
        <w:rPr>
          <w:rFonts w:ascii="Times New Roman"/>
          <w:b w:val="false"/>
          <w:i w:val="false"/>
          <w:color w:val="000000"/>
          <w:sz w:val="28"/>
        </w:rPr>
        <w:t>
      2) тендер нәтижелері туралы хаттамаға сәйкес шарт жасасу міндеттемелерін қамтамасыз етуі болып табылады.</w:t>
      </w:r>
    </w:p>
    <w:bookmarkEnd w:id="268"/>
    <w:bookmarkStart w:name="z287" w:id="269"/>
    <w:p>
      <w:pPr>
        <w:spacing w:after="0"/>
        <w:ind w:left="0"/>
        <w:jc w:val="both"/>
      </w:pPr>
      <w:r>
        <w:rPr>
          <w:rFonts w:ascii="Times New Roman"/>
          <w:b w:val="false"/>
          <w:i w:val="false"/>
          <w:color w:val="000000"/>
          <w:sz w:val="28"/>
        </w:rPr>
        <w:t xml:space="preserve">
      101. Қатысушы ретінде тіркелу үшін тізілімнің веб-порталында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қатысушының ЭЦҚ-мен қол қойылған, қорғаныс объектісін мүліктік жалдауға (жалға алуға) беру бойынша тендерге қатысуға арналған өтінімді тіркеу қажет.</w:t>
      </w:r>
    </w:p>
    <w:bookmarkEnd w:id="269"/>
    <w:bookmarkStart w:name="z288" w:id="270"/>
    <w:p>
      <w:pPr>
        <w:spacing w:after="0"/>
        <w:ind w:left="0"/>
        <w:jc w:val="both"/>
      </w:pPr>
      <w:r>
        <w:rPr>
          <w:rFonts w:ascii="Times New Roman"/>
          <w:b w:val="false"/>
          <w:i w:val="false"/>
          <w:color w:val="000000"/>
          <w:sz w:val="28"/>
        </w:rPr>
        <w:t>
      102. Қатысушылар тендер шарттарымен келісуді және баға ұсынысын қамтитын, электрондық конвертке салынған тендерге қатысуға арналған өтінімді тендер өткізу туралы хабарламада көрсетілген қатысушыға (жалға алушыға) қойылатын талаптарға сәйкестігін растайтын құжаттардың электрондық (сканерленген) көшірмелерін қоса бере отырып, тізілімнің веб-порталының арнайы бөлінген веб-парағында тіркейді.</w:t>
      </w:r>
    </w:p>
    <w:bookmarkEnd w:id="270"/>
    <w:bookmarkStart w:name="z289" w:id="271"/>
    <w:p>
      <w:pPr>
        <w:spacing w:after="0"/>
        <w:ind w:left="0"/>
        <w:jc w:val="both"/>
      </w:pPr>
      <w:r>
        <w:rPr>
          <w:rFonts w:ascii="Times New Roman"/>
          <w:b w:val="false"/>
          <w:i w:val="false"/>
          <w:color w:val="000000"/>
          <w:sz w:val="28"/>
        </w:rPr>
        <w:t>
      Шетелдік жеке немесе заңды тұлғалар шетелдік паспорттың немесе  нотариус растаған қазақ және/немесе орыс тілдеріндегі аудармасы бар құрылтай құжаттарының нотариус растаған көшірмелерін ұсынады.</w:t>
      </w:r>
    </w:p>
    <w:bookmarkEnd w:id="271"/>
    <w:bookmarkStart w:name="z290" w:id="272"/>
    <w:p>
      <w:pPr>
        <w:spacing w:after="0"/>
        <w:ind w:left="0"/>
        <w:jc w:val="both"/>
      </w:pPr>
      <w:r>
        <w:rPr>
          <w:rFonts w:ascii="Times New Roman"/>
          <w:b w:val="false"/>
          <w:i w:val="false"/>
          <w:color w:val="000000"/>
          <w:sz w:val="28"/>
        </w:rPr>
        <w:t xml:space="preserve">
      Тендерге қатысуға арналған өтінімді тіркеу талап етілетін құжаттардың толық жиынтығы бар болған кезде жүргізіледі. </w:t>
      </w:r>
    </w:p>
    <w:bookmarkEnd w:id="272"/>
    <w:bookmarkStart w:name="z291" w:id="273"/>
    <w:p>
      <w:pPr>
        <w:spacing w:after="0"/>
        <w:ind w:left="0"/>
        <w:jc w:val="both"/>
      </w:pPr>
      <w:r>
        <w:rPr>
          <w:rFonts w:ascii="Times New Roman"/>
          <w:b w:val="false"/>
          <w:i w:val="false"/>
          <w:color w:val="000000"/>
          <w:sz w:val="28"/>
        </w:rPr>
        <w:t xml:space="preserve">
      103. Қатысушының осы Қағидалардың </w:t>
      </w:r>
      <w:r>
        <w:rPr>
          <w:rFonts w:ascii="Times New Roman"/>
          <w:b w:val="false"/>
          <w:i w:val="false"/>
          <w:color w:val="000000"/>
          <w:sz w:val="28"/>
        </w:rPr>
        <w:t>93-тармағында</w:t>
      </w:r>
      <w:r>
        <w:rPr>
          <w:rFonts w:ascii="Times New Roman"/>
          <w:b w:val="false"/>
          <w:i w:val="false"/>
          <w:color w:val="000000"/>
          <w:sz w:val="28"/>
        </w:rPr>
        <w:t xml:space="preserve"> көрсетілген талаптарды сақтамауы, сондай-ақ тендер өткізу туралы хабарламада көрсетілген кепілдік жарнаның мемлекеттік мүлікті есепке алу саласындағы бірыңғай оператордың шотына түспеуі тізілімнің веб-порталының өтінімді қабылдаудан бас тарту үшін негіз болып табылады.</w:t>
      </w:r>
    </w:p>
    <w:bookmarkEnd w:id="273"/>
    <w:bookmarkStart w:name="z292" w:id="274"/>
    <w:p>
      <w:pPr>
        <w:spacing w:after="0"/>
        <w:ind w:left="0"/>
        <w:jc w:val="both"/>
      </w:pPr>
      <w:r>
        <w:rPr>
          <w:rFonts w:ascii="Times New Roman"/>
          <w:b w:val="false"/>
          <w:i w:val="false"/>
          <w:color w:val="000000"/>
          <w:sz w:val="28"/>
        </w:rPr>
        <w:t>
      104. Кепілдік жарнаның мемлекеттік мүлікті есепке алу саласындағы бірыңғай оператордың шотына түсуі туралы мәліметтер болған жағдайда, тізілімнің веб-порталы өтінімдерді қабылдауды және қатысушыларға рұқсат беруді жүзеге асырады. Кепілдік жарнаның мемлекеттік мүлікті есепке алу саласындағы бірыңғай оператордың шотына түсуі туралы мәліметтер болмаған кезде тізілімнің веб-порталы қатысушының өтінімін қабылдамайды.</w:t>
      </w:r>
    </w:p>
    <w:bookmarkEnd w:id="274"/>
    <w:bookmarkStart w:name="z293" w:id="275"/>
    <w:p>
      <w:pPr>
        <w:spacing w:after="0"/>
        <w:ind w:left="0"/>
        <w:jc w:val="both"/>
      </w:pPr>
      <w:r>
        <w:rPr>
          <w:rFonts w:ascii="Times New Roman"/>
          <w:b w:val="false"/>
          <w:i w:val="false"/>
          <w:color w:val="000000"/>
          <w:sz w:val="28"/>
        </w:rPr>
        <w:t>
      Тізілімнің веб-порталы қатысушының тізілімнің веб-порталында көрсетілген электрондық мекенжайына өтінімнің қабылданғаны не өтінімді қабылдаудан бас тарту себептері туралы электронды хабарлама жібереді.</w:t>
      </w:r>
    </w:p>
    <w:bookmarkEnd w:id="275"/>
    <w:bookmarkStart w:name="z294" w:id="276"/>
    <w:p>
      <w:pPr>
        <w:spacing w:after="0"/>
        <w:ind w:left="0"/>
        <w:jc w:val="both"/>
      </w:pPr>
      <w:r>
        <w:rPr>
          <w:rFonts w:ascii="Times New Roman"/>
          <w:b w:val="false"/>
          <w:i w:val="false"/>
          <w:color w:val="000000"/>
          <w:sz w:val="28"/>
        </w:rPr>
        <w:t>
      105.Тендерге қатысушының:</w:t>
      </w:r>
    </w:p>
    <w:bookmarkEnd w:id="276"/>
    <w:bookmarkStart w:name="z295" w:id="277"/>
    <w:p>
      <w:pPr>
        <w:spacing w:after="0"/>
        <w:ind w:left="0"/>
        <w:jc w:val="both"/>
      </w:pPr>
      <w:r>
        <w:rPr>
          <w:rFonts w:ascii="Times New Roman"/>
          <w:b w:val="false"/>
          <w:i w:val="false"/>
          <w:color w:val="000000"/>
          <w:sz w:val="28"/>
        </w:rPr>
        <w:t>
      1) тендерге өзі немесе Қазақстан Республикасының заңнамасына сәйкес жасалған сенімхаттың негізінде өз өкілдері арқылы қатысуға;</w:t>
      </w:r>
    </w:p>
    <w:bookmarkEnd w:id="277"/>
    <w:bookmarkStart w:name="z296" w:id="278"/>
    <w:p>
      <w:pPr>
        <w:spacing w:after="0"/>
        <w:ind w:left="0"/>
        <w:jc w:val="both"/>
      </w:pPr>
      <w:r>
        <w:rPr>
          <w:rFonts w:ascii="Times New Roman"/>
          <w:b w:val="false"/>
          <w:i w:val="false"/>
          <w:color w:val="000000"/>
          <w:sz w:val="28"/>
        </w:rPr>
        <w:t>
      2) тендерге қойылатын объектілер жөнінде қосымша мәліметтерді, нақтылауды тегін алуға;</w:t>
      </w:r>
    </w:p>
    <w:bookmarkEnd w:id="278"/>
    <w:bookmarkStart w:name="z297" w:id="279"/>
    <w:p>
      <w:pPr>
        <w:spacing w:after="0"/>
        <w:ind w:left="0"/>
        <w:jc w:val="both"/>
      </w:pPr>
      <w:r>
        <w:rPr>
          <w:rFonts w:ascii="Times New Roman"/>
          <w:b w:val="false"/>
          <w:i w:val="false"/>
          <w:color w:val="000000"/>
          <w:sz w:val="28"/>
        </w:rPr>
        <w:t xml:space="preserve">
      3) объектіні алдын ала тексеріп көруге; </w:t>
      </w:r>
    </w:p>
    <w:bookmarkEnd w:id="279"/>
    <w:bookmarkStart w:name="z298" w:id="280"/>
    <w:p>
      <w:pPr>
        <w:spacing w:after="0"/>
        <w:ind w:left="0"/>
        <w:jc w:val="both"/>
      </w:pPr>
      <w:r>
        <w:rPr>
          <w:rFonts w:ascii="Times New Roman"/>
          <w:b w:val="false"/>
          <w:i w:val="false"/>
          <w:color w:val="000000"/>
          <w:sz w:val="28"/>
        </w:rPr>
        <w:t>
      4) оның құқықтары бұзылған кезде сотқа жүгінуге;</w:t>
      </w:r>
    </w:p>
    <w:bookmarkEnd w:id="280"/>
    <w:bookmarkStart w:name="z299" w:id="281"/>
    <w:p>
      <w:pPr>
        <w:spacing w:after="0"/>
        <w:ind w:left="0"/>
        <w:jc w:val="both"/>
      </w:pPr>
      <w:r>
        <w:rPr>
          <w:rFonts w:ascii="Times New Roman"/>
          <w:b w:val="false"/>
          <w:i w:val="false"/>
          <w:color w:val="000000"/>
          <w:sz w:val="28"/>
        </w:rPr>
        <w:t>
      5) өзінің қатысуға арналған өтінімдерін ол туралы жалға берушіге жазбаша хабарлай отырып, тендер басталғанға дейін күнтізбелік үш күн бұрын қайтарып алуға құқығы бар.</w:t>
      </w:r>
    </w:p>
    <w:bookmarkEnd w:id="281"/>
    <w:bookmarkStart w:name="z300" w:id="282"/>
    <w:p>
      <w:pPr>
        <w:spacing w:after="0"/>
        <w:ind w:left="0"/>
        <w:jc w:val="both"/>
      </w:pPr>
      <w:r>
        <w:rPr>
          <w:rFonts w:ascii="Times New Roman"/>
          <w:b w:val="false"/>
          <w:i w:val="false"/>
          <w:color w:val="000000"/>
          <w:sz w:val="28"/>
        </w:rPr>
        <w:t xml:space="preserve">
      106. Егер тендер басталған сәтте бір де бір өтінім тіркелмеген болса,  тендер өткізілмеген болып танылады. </w:t>
      </w:r>
    </w:p>
    <w:bookmarkEnd w:id="282"/>
    <w:bookmarkStart w:name="z301" w:id="283"/>
    <w:p>
      <w:pPr>
        <w:spacing w:after="0"/>
        <w:ind w:left="0"/>
        <w:jc w:val="both"/>
      </w:pPr>
      <w:r>
        <w:rPr>
          <w:rFonts w:ascii="Times New Roman"/>
          <w:b w:val="false"/>
          <w:i w:val="false"/>
          <w:color w:val="000000"/>
          <w:sz w:val="28"/>
        </w:rPr>
        <w:t xml:space="preserve">
      Жалға беруші тендер өткізу туралы хабарламада көрсетілген тендердің уақыты мен күнінен кейін жиырма төрт сағаттың ішінде ЭЦҚ-ны пайдалана отырып, тізілімнің веб-порталында қалыптастырылған өткізілмеген тендер туралы актіге қол қояды.  </w:t>
      </w:r>
    </w:p>
    <w:bookmarkEnd w:id="283"/>
    <w:bookmarkStart w:name="z302" w:id="284"/>
    <w:p>
      <w:pPr>
        <w:spacing w:after="0"/>
        <w:ind w:left="0"/>
        <w:jc w:val="both"/>
      </w:pPr>
      <w:r>
        <w:rPr>
          <w:rFonts w:ascii="Times New Roman"/>
          <w:b w:val="false"/>
          <w:i w:val="false"/>
          <w:color w:val="000000"/>
          <w:sz w:val="28"/>
        </w:rPr>
        <w:t>
      107. Тізілімнің веб-порталындағы тендер Қазақстан Республикасының заңнамасында көзделген демалыс және мереке күндерін қоспағанда, сейсенбіден жұмаға дейін Астана қаласының уақыты бойынша сағат 10.00-13.00-ге дейінгі кезеңде өткізіледі.</w:t>
      </w:r>
    </w:p>
    <w:bookmarkEnd w:id="284"/>
    <w:bookmarkStart w:name="z303" w:id="285"/>
    <w:p>
      <w:pPr>
        <w:spacing w:after="0"/>
        <w:ind w:left="0"/>
        <w:jc w:val="both"/>
      </w:pPr>
      <w:r>
        <w:rPr>
          <w:rFonts w:ascii="Times New Roman"/>
          <w:b w:val="false"/>
          <w:i w:val="false"/>
          <w:color w:val="000000"/>
          <w:sz w:val="28"/>
        </w:rPr>
        <w:t>
      Тендерге қатысуға арналған өтінімдерді ашу тізілімнің веб-порталы арқылы тендер өткізу туралы хабарламада көрсетілген тендердің күні мен уақыты келген кезде автоматты түрде жүргізіледі.</w:t>
      </w:r>
    </w:p>
    <w:bookmarkEnd w:id="285"/>
    <w:bookmarkStart w:name="z304" w:id="286"/>
    <w:p>
      <w:pPr>
        <w:spacing w:after="0"/>
        <w:ind w:left="0"/>
        <w:jc w:val="both"/>
      </w:pPr>
      <w:r>
        <w:rPr>
          <w:rFonts w:ascii="Times New Roman"/>
          <w:b w:val="false"/>
          <w:i w:val="false"/>
          <w:color w:val="000000"/>
          <w:sz w:val="28"/>
        </w:rPr>
        <w:t xml:space="preserve">
      108. Тендер шарттары өзгерген не баланста ұстаушының өтінішхаты бойынша тендер болмайтын жағдайда жалға беруші тендер өткізілгенге дейін кемінде үш жұмыс күні бұрын тізілімнің веб-порталында мемлекеттік және орыс тілдерінде тендердің болмайтыны туралы хабарлама жариялайды. </w:t>
      </w:r>
    </w:p>
    <w:bookmarkEnd w:id="286"/>
    <w:bookmarkStart w:name="z305" w:id="287"/>
    <w:p>
      <w:pPr>
        <w:spacing w:after="0"/>
        <w:ind w:left="0"/>
        <w:jc w:val="both"/>
      </w:pPr>
      <w:r>
        <w:rPr>
          <w:rFonts w:ascii="Times New Roman"/>
          <w:b w:val="false"/>
          <w:i w:val="false"/>
          <w:color w:val="000000"/>
          <w:sz w:val="28"/>
        </w:rPr>
        <w:t>
      Тендердің болмайтыны туралы хабарлама жарияланғанға дейін тендерге қатысуға өтінім берген адамдарға кепілдік жарна тізілімнің веб-порталында ЭЦҚ-ны пайдалана отырып, қол қойылған кепілдік жарнасын қайтаруға арналған өтініштің негізінде қайтарылады.</w:t>
      </w:r>
    </w:p>
    <w:bookmarkEnd w:id="287"/>
    <w:bookmarkStart w:name="z306" w:id="288"/>
    <w:p>
      <w:pPr>
        <w:spacing w:after="0"/>
        <w:ind w:left="0"/>
        <w:jc w:val="both"/>
      </w:pPr>
      <w:r>
        <w:rPr>
          <w:rFonts w:ascii="Times New Roman"/>
          <w:b w:val="false"/>
          <w:i w:val="false"/>
          <w:color w:val="000000"/>
          <w:sz w:val="28"/>
        </w:rPr>
        <w:t>
      109. Тендерге қатысуға арналған өтінімдер және оларға қоса берілетін қатысушылар құжаттарының электрондық (сканерленген) көшірмелері тізілімнің веб-порталының дерекқорында сақталады және тендер өткізу туралы хабарламада көрсетілген уақытқа және күнге дейін жүктеуге және қарауға қолжетімсіз.</w:t>
      </w:r>
    </w:p>
    <w:bookmarkEnd w:id="288"/>
    <w:bookmarkStart w:name="z307" w:id="289"/>
    <w:p>
      <w:pPr>
        <w:spacing w:after="0"/>
        <w:ind w:left="0"/>
        <w:jc w:val="both"/>
      </w:pPr>
      <w:r>
        <w:rPr>
          <w:rFonts w:ascii="Times New Roman"/>
          <w:b w:val="false"/>
          <w:i w:val="false"/>
          <w:color w:val="000000"/>
          <w:sz w:val="28"/>
        </w:rPr>
        <w:t xml:space="preserve">
      110. Тендерге қатысуға арналған өтінімдерді жалға беруші тізілімнің веб-порталында тендер өткізу туралы хабарламада көрсетілген қатысушыларға (жалға алушыларға) қойылатын талаптарға сәйкес келетін қатысушыларды айқындау мақсатында қарайды. </w:t>
      </w:r>
    </w:p>
    <w:bookmarkEnd w:id="289"/>
    <w:bookmarkStart w:name="z308" w:id="290"/>
    <w:p>
      <w:pPr>
        <w:spacing w:after="0"/>
        <w:ind w:left="0"/>
        <w:jc w:val="both"/>
      </w:pPr>
      <w:r>
        <w:rPr>
          <w:rFonts w:ascii="Times New Roman"/>
          <w:b w:val="false"/>
          <w:i w:val="false"/>
          <w:color w:val="000000"/>
          <w:sz w:val="28"/>
        </w:rPr>
        <w:t>
      111. Қорғаныс объектісі үшін неғұрлым жоғары жалгерлік төлем сомасын ұсынған және тендердің барлық шарттарына сай келетін тендерге қатысушы тендер өткізу кезінде тендер жеңімпазы болып танылады.</w:t>
      </w:r>
    </w:p>
    <w:bookmarkEnd w:id="290"/>
    <w:bookmarkStart w:name="z309" w:id="291"/>
    <w:p>
      <w:pPr>
        <w:spacing w:after="0"/>
        <w:ind w:left="0"/>
        <w:jc w:val="both"/>
      </w:pPr>
      <w:r>
        <w:rPr>
          <w:rFonts w:ascii="Times New Roman"/>
          <w:b w:val="false"/>
          <w:i w:val="false"/>
          <w:color w:val="000000"/>
          <w:sz w:val="28"/>
        </w:rPr>
        <w:t>
      Қатысушылар ұсынған жалгерлік төлем сомасы сәйкес (тең) болған жағдайда, тендерге қатысуға арналған өтінімді бұрын тіркеген қатысушы жеңімпаз болып танылады.</w:t>
      </w:r>
    </w:p>
    <w:bookmarkEnd w:id="291"/>
    <w:bookmarkStart w:name="z310" w:id="292"/>
    <w:p>
      <w:pPr>
        <w:spacing w:after="0"/>
        <w:ind w:left="0"/>
        <w:jc w:val="both"/>
      </w:pPr>
      <w:r>
        <w:rPr>
          <w:rFonts w:ascii="Times New Roman"/>
          <w:b w:val="false"/>
          <w:i w:val="false"/>
          <w:color w:val="000000"/>
          <w:sz w:val="28"/>
        </w:rPr>
        <w:t>
      112. Тендер нәтижелері туралы хаттама тізілімнің веб-порталында қалыптастырылады және жалға беруші мен жеңімпаз ЭЦҚ-ны пайдалана отырып, оны өткізген күні қол қояды.</w:t>
      </w:r>
    </w:p>
    <w:bookmarkEnd w:id="292"/>
    <w:bookmarkStart w:name="z311" w:id="293"/>
    <w:p>
      <w:pPr>
        <w:spacing w:after="0"/>
        <w:ind w:left="0"/>
        <w:jc w:val="both"/>
      </w:pPr>
      <w:r>
        <w:rPr>
          <w:rFonts w:ascii="Times New Roman"/>
          <w:b w:val="false"/>
          <w:i w:val="false"/>
          <w:color w:val="000000"/>
          <w:sz w:val="28"/>
        </w:rPr>
        <w:t>
      113. Хаттамада мынадай деректер қамтылуға тиіс:</w:t>
      </w:r>
    </w:p>
    <w:bookmarkEnd w:id="293"/>
    <w:bookmarkStart w:name="z312" w:id="294"/>
    <w:p>
      <w:pPr>
        <w:spacing w:after="0"/>
        <w:ind w:left="0"/>
        <w:jc w:val="both"/>
      </w:pPr>
      <w:r>
        <w:rPr>
          <w:rFonts w:ascii="Times New Roman"/>
          <w:b w:val="false"/>
          <w:i w:val="false"/>
          <w:color w:val="000000"/>
          <w:sz w:val="28"/>
        </w:rPr>
        <w:t xml:space="preserve">
      1) тендердің шарттары; </w:t>
      </w:r>
    </w:p>
    <w:bookmarkEnd w:id="294"/>
    <w:bookmarkStart w:name="z313" w:id="295"/>
    <w:p>
      <w:pPr>
        <w:spacing w:after="0"/>
        <w:ind w:left="0"/>
        <w:jc w:val="both"/>
      </w:pPr>
      <w:r>
        <w:rPr>
          <w:rFonts w:ascii="Times New Roman"/>
          <w:b w:val="false"/>
          <w:i w:val="false"/>
          <w:color w:val="000000"/>
          <w:sz w:val="28"/>
        </w:rPr>
        <w:t>
      2) объект туралы мәлімет;</w:t>
      </w:r>
    </w:p>
    <w:bookmarkEnd w:id="295"/>
    <w:bookmarkStart w:name="z314" w:id="296"/>
    <w:p>
      <w:pPr>
        <w:spacing w:after="0"/>
        <w:ind w:left="0"/>
        <w:jc w:val="both"/>
      </w:pPr>
      <w:r>
        <w:rPr>
          <w:rFonts w:ascii="Times New Roman"/>
          <w:b w:val="false"/>
          <w:i w:val="false"/>
          <w:color w:val="000000"/>
          <w:sz w:val="28"/>
        </w:rPr>
        <w:t xml:space="preserve">
      3) қатысушылар туралы мәліметтер және олардың ұсыныстары; </w:t>
      </w:r>
    </w:p>
    <w:bookmarkEnd w:id="296"/>
    <w:bookmarkStart w:name="z315" w:id="297"/>
    <w:p>
      <w:pPr>
        <w:spacing w:after="0"/>
        <w:ind w:left="0"/>
        <w:jc w:val="both"/>
      </w:pPr>
      <w:r>
        <w:rPr>
          <w:rFonts w:ascii="Times New Roman"/>
          <w:b w:val="false"/>
          <w:i w:val="false"/>
          <w:color w:val="000000"/>
          <w:sz w:val="28"/>
        </w:rPr>
        <w:t>
      4) тендер жеңімпазы туралы мәлімет;</w:t>
      </w:r>
    </w:p>
    <w:bookmarkEnd w:id="297"/>
    <w:bookmarkStart w:name="z316" w:id="298"/>
    <w:p>
      <w:pPr>
        <w:spacing w:after="0"/>
        <w:ind w:left="0"/>
        <w:jc w:val="both"/>
      </w:pPr>
      <w:r>
        <w:rPr>
          <w:rFonts w:ascii="Times New Roman"/>
          <w:b w:val="false"/>
          <w:i w:val="false"/>
          <w:color w:val="000000"/>
          <w:sz w:val="28"/>
        </w:rPr>
        <w:t>
      5) тендерге қатысушылар туралы мәлімет және олардың ұсыныстары;</w:t>
      </w:r>
    </w:p>
    <w:bookmarkEnd w:id="298"/>
    <w:bookmarkStart w:name="z317" w:id="299"/>
    <w:p>
      <w:pPr>
        <w:spacing w:after="0"/>
        <w:ind w:left="0"/>
        <w:jc w:val="both"/>
      </w:pPr>
      <w:r>
        <w:rPr>
          <w:rFonts w:ascii="Times New Roman"/>
          <w:b w:val="false"/>
          <w:i w:val="false"/>
          <w:color w:val="000000"/>
          <w:sz w:val="28"/>
        </w:rPr>
        <w:t>
      6) тараптардың шартқа қол қою бойынша міндеттемелері;</w:t>
      </w:r>
    </w:p>
    <w:bookmarkEnd w:id="299"/>
    <w:bookmarkStart w:name="z318" w:id="300"/>
    <w:p>
      <w:pPr>
        <w:spacing w:after="0"/>
        <w:ind w:left="0"/>
        <w:jc w:val="both"/>
      </w:pPr>
      <w:r>
        <w:rPr>
          <w:rFonts w:ascii="Times New Roman"/>
          <w:b w:val="false"/>
          <w:i w:val="false"/>
          <w:color w:val="000000"/>
          <w:sz w:val="28"/>
        </w:rPr>
        <w:t>
      7) себептерін көрсете отырып, қатысушыларға (жалға алушыларға) қойылатын талаптарға сәйкес келмейтін қатысушылардың тізімі;</w:t>
      </w:r>
    </w:p>
    <w:bookmarkEnd w:id="300"/>
    <w:bookmarkStart w:name="z319" w:id="301"/>
    <w:p>
      <w:pPr>
        <w:spacing w:after="0"/>
        <w:ind w:left="0"/>
        <w:jc w:val="both"/>
      </w:pPr>
      <w:r>
        <w:rPr>
          <w:rFonts w:ascii="Times New Roman"/>
          <w:b w:val="false"/>
          <w:i w:val="false"/>
          <w:color w:val="000000"/>
          <w:sz w:val="28"/>
        </w:rPr>
        <w:t>
      8) олар бойынша тізілімнің веб-порталында тендерге қатысушылардың бағалық ұсыныстарын автоматты түрде салыстыру жүргізілетін қатысушыларға (жалға алушыларға) қойылатын талаптарға сәйкес келетін қатысушылардың тізімі.</w:t>
      </w:r>
    </w:p>
    <w:bookmarkEnd w:id="301"/>
    <w:bookmarkStart w:name="z320" w:id="302"/>
    <w:p>
      <w:pPr>
        <w:spacing w:after="0"/>
        <w:ind w:left="0"/>
        <w:jc w:val="both"/>
      </w:pPr>
      <w:r>
        <w:rPr>
          <w:rFonts w:ascii="Times New Roman"/>
          <w:b w:val="false"/>
          <w:i w:val="false"/>
          <w:color w:val="000000"/>
          <w:sz w:val="28"/>
        </w:rPr>
        <w:t>
      114. Тендер нәтижелері туралы хаттама тендер нәтижелерін және  жеңімпаз бен жалға берушінің тендер нәтижесі болып табылатын талаптармен шартқа қол қою міндеттемесін белгілейтін құжат болып табылады.</w:t>
      </w:r>
    </w:p>
    <w:bookmarkEnd w:id="302"/>
    <w:bookmarkStart w:name="z321" w:id="303"/>
    <w:p>
      <w:pPr>
        <w:spacing w:after="0"/>
        <w:ind w:left="0"/>
        <w:jc w:val="both"/>
      </w:pPr>
      <w:r>
        <w:rPr>
          <w:rFonts w:ascii="Times New Roman"/>
          <w:b w:val="false"/>
          <w:i w:val="false"/>
          <w:color w:val="000000"/>
          <w:sz w:val="28"/>
        </w:rPr>
        <w:t>
      115. Жеңімпаз шартқа қол қойған кезде жалға берушіге салыстыру үшін көрсетілген құжаттардың түпнұсқаларын, оның ішінде тендерге қатысуға арналған өтінімге тіркелген құжаттарды ұсынады:</w:t>
      </w:r>
    </w:p>
    <w:bookmarkEnd w:id="303"/>
    <w:bookmarkStart w:name="z322" w:id="304"/>
    <w:p>
      <w:pPr>
        <w:spacing w:after="0"/>
        <w:ind w:left="0"/>
        <w:jc w:val="both"/>
      </w:pPr>
      <w:r>
        <w:rPr>
          <w:rFonts w:ascii="Times New Roman"/>
          <w:b w:val="false"/>
          <w:i w:val="false"/>
          <w:color w:val="000000"/>
          <w:sz w:val="28"/>
        </w:rPr>
        <w:t xml:space="preserve">
      1) заңды тұлғалар үшін – заңды тұлғаны мемлекеттік тіркеу (қайта тіркеу) туралы куәлік немесе анықтама, жарғы; </w:t>
      </w:r>
    </w:p>
    <w:bookmarkEnd w:id="304"/>
    <w:bookmarkStart w:name="z323" w:id="305"/>
    <w:p>
      <w:pPr>
        <w:spacing w:after="0"/>
        <w:ind w:left="0"/>
        <w:jc w:val="both"/>
      </w:pPr>
      <w:r>
        <w:rPr>
          <w:rFonts w:ascii="Times New Roman"/>
          <w:b w:val="false"/>
          <w:i w:val="false"/>
          <w:color w:val="000000"/>
          <w:sz w:val="28"/>
        </w:rPr>
        <w:t xml:space="preserve">
      2) жеке тұлғалар үшін – Қазақстан Республикасы азаматының жеке куәлігі не уақытша жеке куәлігі;    </w:t>
      </w:r>
    </w:p>
    <w:bookmarkEnd w:id="305"/>
    <w:bookmarkStart w:name="z324" w:id="306"/>
    <w:p>
      <w:pPr>
        <w:spacing w:after="0"/>
        <w:ind w:left="0"/>
        <w:jc w:val="both"/>
      </w:pPr>
      <w:r>
        <w:rPr>
          <w:rFonts w:ascii="Times New Roman"/>
          <w:b w:val="false"/>
          <w:i w:val="false"/>
          <w:color w:val="000000"/>
          <w:sz w:val="28"/>
        </w:rPr>
        <w:t xml:space="preserve">
      3) заңды тұлғаның өкілі үшін – Қазақстан Республикасы азаматының жеке куәлігі және заңды тұлға өкілінің өкілеттігін куәландыратын құжат. </w:t>
      </w:r>
    </w:p>
    <w:bookmarkEnd w:id="306"/>
    <w:bookmarkStart w:name="z325" w:id="307"/>
    <w:p>
      <w:pPr>
        <w:spacing w:after="0"/>
        <w:ind w:left="0"/>
        <w:jc w:val="both"/>
      </w:pPr>
      <w:r>
        <w:rPr>
          <w:rFonts w:ascii="Times New Roman"/>
          <w:b w:val="false"/>
          <w:i w:val="false"/>
          <w:color w:val="000000"/>
          <w:sz w:val="28"/>
        </w:rPr>
        <w:t>
      116. Салыстыру кезінде құжаттардың түпнұсқалары өтінімге тіркелген құжаттарға сәйкес келмеген кезде сәйкессіздік актісі жасалады және қорғаныс объектілерін мүліктік жалдауға (жалға алуға) беру бойынша тендер өткізілген жоқ деп жарияланады.</w:t>
      </w:r>
    </w:p>
    <w:bookmarkEnd w:id="307"/>
    <w:bookmarkStart w:name="z326" w:id="308"/>
    <w:p>
      <w:pPr>
        <w:spacing w:after="0"/>
        <w:ind w:left="0"/>
        <w:jc w:val="both"/>
      </w:pPr>
      <w:r>
        <w:rPr>
          <w:rFonts w:ascii="Times New Roman"/>
          <w:b w:val="false"/>
          <w:i w:val="false"/>
          <w:color w:val="000000"/>
          <w:sz w:val="28"/>
        </w:rPr>
        <w:t xml:space="preserve">
      117. Тендер объектілеріне қатысты шарт электронды форматта тізілімнің веб-порталында жасалады және оған "Мемлекеттік мүлік туралы" Қазақстан Республикасы Заңының 74-бабының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бекітілген мемлекеттік мүлікті мүліктік жалдауға (жалға алуға) берудің үлгі шартына сәйкес жалға беруші мен жалға алушы тендер өткізілген күннен бастап он жұмыс күні ішінде ЭЦҚ-ны пайдалана отырып, қол қояды. </w:t>
      </w:r>
    </w:p>
    <w:bookmarkEnd w:id="308"/>
    <w:bookmarkStart w:name="z327" w:id="309"/>
    <w:p>
      <w:pPr>
        <w:spacing w:after="0"/>
        <w:ind w:left="0"/>
        <w:jc w:val="both"/>
      </w:pPr>
      <w:r>
        <w:rPr>
          <w:rFonts w:ascii="Times New Roman"/>
          <w:b w:val="false"/>
          <w:i w:val="false"/>
          <w:color w:val="000000"/>
          <w:sz w:val="28"/>
        </w:rPr>
        <w:t xml:space="preserve">
      Жалға беруші үш жұмыс күні ішінде шарт жөніндегі мәліметтерді шарттың сәйкестендіру кодын бере отырып, тізілімге қосуды қамтамасыз етеді. </w:t>
      </w:r>
    </w:p>
    <w:bookmarkEnd w:id="309"/>
    <w:bookmarkStart w:name="z328" w:id="310"/>
    <w:p>
      <w:pPr>
        <w:spacing w:after="0"/>
        <w:ind w:left="0"/>
        <w:jc w:val="both"/>
      </w:pPr>
      <w:r>
        <w:rPr>
          <w:rFonts w:ascii="Times New Roman"/>
          <w:b w:val="false"/>
          <w:i w:val="false"/>
          <w:color w:val="000000"/>
          <w:sz w:val="28"/>
        </w:rPr>
        <w:t>
       Жалға алушымен мүліктік жалдауға (жалға алуға) беру шарты шарттың талаптары тиісті түрде орындалған кезде шарттың қолданылу мерзімін ұзарту құқығымен бір жылдан аспайтын мерзімге жасалады.</w:t>
      </w:r>
    </w:p>
    <w:bookmarkEnd w:id="310"/>
    <w:bookmarkStart w:name="z329" w:id="311"/>
    <w:p>
      <w:pPr>
        <w:spacing w:after="0"/>
        <w:ind w:left="0"/>
        <w:jc w:val="both"/>
      </w:pPr>
      <w:r>
        <w:rPr>
          <w:rFonts w:ascii="Times New Roman"/>
          <w:b w:val="false"/>
          <w:i w:val="false"/>
          <w:color w:val="000000"/>
          <w:sz w:val="28"/>
        </w:rPr>
        <w:t xml:space="preserve">
      Шарттың қолданылу мерзімін ұзарту негізгі шартқа қосымша келісім жасасу жолымен жүзеге асырылады.    </w:t>
      </w:r>
    </w:p>
    <w:bookmarkEnd w:id="311"/>
    <w:bookmarkStart w:name="z330" w:id="312"/>
    <w:p>
      <w:pPr>
        <w:spacing w:after="0"/>
        <w:ind w:left="0"/>
        <w:jc w:val="both"/>
      </w:pPr>
      <w:r>
        <w:rPr>
          <w:rFonts w:ascii="Times New Roman"/>
          <w:b w:val="false"/>
          <w:i w:val="false"/>
          <w:color w:val="000000"/>
          <w:sz w:val="28"/>
        </w:rPr>
        <w:t>
      Негізгі шартқа қосымша келісім еркін нысанда құрылған шартты ұзарту туралы жалға алушының жазбаша өтінішінің және егер шартта белгіленген мерзім аяқталғанға дейін баланста ұстаушы жалға берушіге шарттың қолданылу мерзімін ұзартудан жазбаша бас тарту ұсынбаса немесе жалға алушының жалгерлік төлемі бойынша борышы болса, жалға берушінің шешімі негізінде жасалады.</w:t>
      </w:r>
    </w:p>
    <w:bookmarkEnd w:id="312"/>
    <w:bookmarkStart w:name="z331" w:id="313"/>
    <w:p>
      <w:pPr>
        <w:spacing w:after="0"/>
        <w:ind w:left="0"/>
        <w:jc w:val="both"/>
      </w:pPr>
      <w:r>
        <w:rPr>
          <w:rFonts w:ascii="Times New Roman"/>
          <w:b w:val="false"/>
          <w:i w:val="false"/>
          <w:color w:val="000000"/>
          <w:sz w:val="28"/>
        </w:rPr>
        <w:t>
      Шарт шартта белгіленген мерзім аяқталғаннан кейін, сондай-ақ жалға алушы шарттың уақытын ұзарту туралы жазбаша өтініш ұсынбаған жағдайда тоқтатылды деп саналады.</w:t>
      </w:r>
    </w:p>
    <w:bookmarkEnd w:id="313"/>
    <w:bookmarkStart w:name="z332" w:id="314"/>
    <w:p>
      <w:pPr>
        <w:spacing w:after="0"/>
        <w:ind w:left="0"/>
        <w:jc w:val="both"/>
      </w:pPr>
      <w:r>
        <w:rPr>
          <w:rFonts w:ascii="Times New Roman"/>
          <w:b w:val="false"/>
          <w:i w:val="false"/>
          <w:color w:val="000000"/>
          <w:sz w:val="28"/>
        </w:rPr>
        <w:t>
      118. Қабылдау-тапсыру актісін жалға беруші бекітеді және онда:</w:t>
      </w:r>
    </w:p>
    <w:bookmarkEnd w:id="314"/>
    <w:bookmarkStart w:name="z333" w:id="315"/>
    <w:p>
      <w:pPr>
        <w:spacing w:after="0"/>
        <w:ind w:left="0"/>
        <w:jc w:val="both"/>
      </w:pPr>
      <w:r>
        <w:rPr>
          <w:rFonts w:ascii="Times New Roman"/>
          <w:b w:val="false"/>
          <w:i w:val="false"/>
          <w:color w:val="000000"/>
          <w:sz w:val="28"/>
        </w:rPr>
        <w:t>
      1) актіні жасау орны мен күні;</w:t>
      </w:r>
    </w:p>
    <w:bookmarkEnd w:id="315"/>
    <w:bookmarkStart w:name="z334" w:id="316"/>
    <w:p>
      <w:pPr>
        <w:spacing w:after="0"/>
        <w:ind w:left="0"/>
        <w:jc w:val="both"/>
      </w:pPr>
      <w:r>
        <w:rPr>
          <w:rFonts w:ascii="Times New Roman"/>
          <w:b w:val="false"/>
          <w:i w:val="false"/>
          <w:color w:val="000000"/>
          <w:sz w:val="28"/>
        </w:rPr>
        <w:t>
      2) өкілдер тараптардың мүдделерін білдіруге уәкілеттік беретін құжаттардың атауы мен деректемелері;</w:t>
      </w:r>
    </w:p>
    <w:bookmarkEnd w:id="316"/>
    <w:bookmarkStart w:name="z335" w:id="317"/>
    <w:p>
      <w:pPr>
        <w:spacing w:after="0"/>
        <w:ind w:left="0"/>
        <w:jc w:val="both"/>
      </w:pPr>
      <w:r>
        <w:rPr>
          <w:rFonts w:ascii="Times New Roman"/>
          <w:b w:val="false"/>
          <w:i w:val="false"/>
          <w:color w:val="000000"/>
          <w:sz w:val="28"/>
        </w:rPr>
        <w:t>
      3) объектіні беруге негіз болатын мүліктік жалдауға (жалға алуға) беру шартының нөмірі мен қол қою күні;</w:t>
      </w:r>
    </w:p>
    <w:bookmarkEnd w:id="317"/>
    <w:bookmarkStart w:name="z336" w:id="318"/>
    <w:p>
      <w:pPr>
        <w:spacing w:after="0"/>
        <w:ind w:left="0"/>
        <w:jc w:val="both"/>
      </w:pPr>
      <w:r>
        <w:rPr>
          <w:rFonts w:ascii="Times New Roman"/>
          <w:b w:val="false"/>
          <w:i w:val="false"/>
          <w:color w:val="000000"/>
          <w:sz w:val="28"/>
        </w:rPr>
        <w:t>
      4) анықталған ақаулардың тізбесі бар берілетін объектінің техникалық жай-күйі;</w:t>
      </w:r>
    </w:p>
    <w:bookmarkEnd w:id="318"/>
    <w:bookmarkStart w:name="z337" w:id="319"/>
    <w:p>
      <w:pPr>
        <w:spacing w:after="0"/>
        <w:ind w:left="0"/>
        <w:jc w:val="both"/>
      </w:pPr>
      <w:r>
        <w:rPr>
          <w:rFonts w:ascii="Times New Roman"/>
          <w:b w:val="false"/>
          <w:i w:val="false"/>
          <w:color w:val="000000"/>
          <w:sz w:val="28"/>
        </w:rPr>
        <w:t>
      5) тараптардың мөрлерімен расталған өкілдердің қолдары қамтылуы тиіс.</w:t>
      </w:r>
    </w:p>
    <w:bookmarkEnd w:id="319"/>
    <w:bookmarkStart w:name="z338" w:id="320"/>
    <w:p>
      <w:pPr>
        <w:spacing w:after="0"/>
        <w:ind w:left="0"/>
        <w:jc w:val="both"/>
      </w:pPr>
      <w:r>
        <w:rPr>
          <w:rFonts w:ascii="Times New Roman"/>
          <w:b w:val="false"/>
          <w:i w:val="false"/>
          <w:color w:val="000000"/>
          <w:sz w:val="28"/>
        </w:rPr>
        <w:t>
      119. Шартқа қол қойылғаннан кейін отыз жұмыс күні ішінде қорғаныс объектісін баланста ұстаушы қабылдау-тапсыру актісі бойынша жалға алушыға береді, оған жалға алушы, баланста ұстаушы қол қояды және жалға беруші бекітеді.</w:t>
      </w:r>
    </w:p>
    <w:bookmarkEnd w:id="320"/>
    <w:bookmarkStart w:name="z339" w:id="321"/>
    <w:p>
      <w:pPr>
        <w:spacing w:after="0"/>
        <w:ind w:left="0"/>
        <w:jc w:val="both"/>
      </w:pPr>
      <w:r>
        <w:rPr>
          <w:rFonts w:ascii="Times New Roman"/>
          <w:b w:val="false"/>
          <w:i w:val="false"/>
          <w:color w:val="000000"/>
          <w:sz w:val="28"/>
        </w:rPr>
        <w:t xml:space="preserve">
      Жалға беруші объектіні қабылдау-тапсыру актісі бекітілгеннен кейін үш жұмыс күні ішінде қабылдау-тапсыру актісі жөніндегі мәліметті тізілімге енгізеді. </w:t>
      </w:r>
    </w:p>
    <w:bookmarkEnd w:id="321"/>
    <w:bookmarkStart w:name="z340" w:id="322"/>
    <w:p>
      <w:pPr>
        <w:spacing w:after="0"/>
        <w:ind w:left="0"/>
        <w:jc w:val="both"/>
      </w:pPr>
      <w:r>
        <w:rPr>
          <w:rFonts w:ascii="Times New Roman"/>
          <w:b w:val="false"/>
          <w:i w:val="false"/>
          <w:color w:val="000000"/>
          <w:sz w:val="28"/>
        </w:rPr>
        <w:t>
      120. Қабылдау-тапсыру актісі үш данада мемлекеттік немесе орыс тілдерінде жасалады, олардың бірі жалға берушіде, біреуі баланста ұстаушыда сақталады және біреуі жалға алушыға беріледі.</w:t>
      </w:r>
    </w:p>
    <w:bookmarkEnd w:id="322"/>
    <w:bookmarkStart w:name="z341" w:id="323"/>
    <w:p>
      <w:pPr>
        <w:spacing w:after="0"/>
        <w:ind w:left="0"/>
        <w:jc w:val="both"/>
      </w:pPr>
      <w:r>
        <w:rPr>
          <w:rFonts w:ascii="Times New Roman"/>
          <w:b w:val="false"/>
          <w:i w:val="false"/>
          <w:color w:val="000000"/>
          <w:sz w:val="28"/>
        </w:rPr>
        <w:t>
      121. Жеңімпаз белгіленген мерзімде шартқа қол қоймаған жағдайда, жалға беруші бір күн мерзімде жаңа тендер өткізу туралы шешім қабылдайды.</w:t>
      </w:r>
    </w:p>
    <w:bookmarkEnd w:id="323"/>
    <w:bookmarkStart w:name="z342" w:id="324"/>
    <w:p>
      <w:pPr>
        <w:spacing w:after="0"/>
        <w:ind w:left="0"/>
        <w:jc w:val="both"/>
      </w:pPr>
      <w:r>
        <w:rPr>
          <w:rFonts w:ascii="Times New Roman"/>
          <w:b w:val="false"/>
          <w:i w:val="false"/>
          <w:color w:val="000000"/>
          <w:sz w:val="28"/>
        </w:rPr>
        <w:t>
      122. Мүліктік жалдауға (жалға алуға) беру шарты міндетті түрде мынадай ережелерді қамтуы тиіс:</w:t>
      </w:r>
    </w:p>
    <w:bookmarkEnd w:id="324"/>
    <w:bookmarkStart w:name="z343" w:id="325"/>
    <w:p>
      <w:pPr>
        <w:spacing w:after="0"/>
        <w:ind w:left="0"/>
        <w:jc w:val="both"/>
      </w:pPr>
      <w:r>
        <w:rPr>
          <w:rFonts w:ascii="Times New Roman"/>
          <w:b w:val="false"/>
          <w:i w:val="false"/>
          <w:color w:val="000000"/>
          <w:sz w:val="28"/>
        </w:rPr>
        <w:t>
      1) объектінің техникалық сипаттамасы;</w:t>
      </w:r>
    </w:p>
    <w:bookmarkEnd w:id="325"/>
    <w:bookmarkStart w:name="z344" w:id="326"/>
    <w:p>
      <w:pPr>
        <w:spacing w:after="0"/>
        <w:ind w:left="0"/>
        <w:jc w:val="both"/>
      </w:pPr>
      <w:r>
        <w:rPr>
          <w:rFonts w:ascii="Times New Roman"/>
          <w:b w:val="false"/>
          <w:i w:val="false"/>
          <w:color w:val="000000"/>
          <w:sz w:val="28"/>
        </w:rPr>
        <w:t>
      2) жалға алушыға жалға берілген мүлікті беру мерзімі және шарттың қолданылу мерзімі;</w:t>
      </w:r>
    </w:p>
    <w:bookmarkEnd w:id="326"/>
    <w:bookmarkStart w:name="z345" w:id="327"/>
    <w:p>
      <w:pPr>
        <w:spacing w:after="0"/>
        <w:ind w:left="0"/>
        <w:jc w:val="both"/>
      </w:pPr>
      <w:r>
        <w:rPr>
          <w:rFonts w:ascii="Times New Roman"/>
          <w:b w:val="false"/>
          <w:i w:val="false"/>
          <w:color w:val="000000"/>
          <w:sz w:val="28"/>
        </w:rPr>
        <w:t>
      3) жалға алынатын мүлікті пайдалану үшін төлем енгізу тәртібі, мөлшері және мерзімі;</w:t>
      </w:r>
    </w:p>
    <w:bookmarkEnd w:id="327"/>
    <w:bookmarkStart w:name="z346" w:id="328"/>
    <w:p>
      <w:pPr>
        <w:spacing w:after="0"/>
        <w:ind w:left="0"/>
        <w:jc w:val="both"/>
      </w:pPr>
      <w:r>
        <w:rPr>
          <w:rFonts w:ascii="Times New Roman"/>
          <w:b w:val="false"/>
          <w:i w:val="false"/>
          <w:color w:val="000000"/>
          <w:sz w:val="28"/>
        </w:rPr>
        <w:t>
      4) жалға алушының міндеттері;</w:t>
      </w:r>
    </w:p>
    <w:bookmarkEnd w:id="328"/>
    <w:bookmarkStart w:name="z347" w:id="329"/>
    <w:p>
      <w:pPr>
        <w:spacing w:after="0"/>
        <w:ind w:left="0"/>
        <w:jc w:val="both"/>
      </w:pPr>
      <w:r>
        <w:rPr>
          <w:rFonts w:ascii="Times New Roman"/>
          <w:b w:val="false"/>
          <w:i w:val="false"/>
          <w:color w:val="000000"/>
          <w:sz w:val="28"/>
        </w:rPr>
        <w:t xml:space="preserve">
      5) жалға берушінің міндеттері; </w:t>
      </w:r>
    </w:p>
    <w:bookmarkEnd w:id="329"/>
    <w:bookmarkStart w:name="z348" w:id="330"/>
    <w:p>
      <w:pPr>
        <w:spacing w:after="0"/>
        <w:ind w:left="0"/>
        <w:jc w:val="both"/>
      </w:pPr>
      <w:r>
        <w:rPr>
          <w:rFonts w:ascii="Times New Roman"/>
          <w:b w:val="false"/>
          <w:i w:val="false"/>
          <w:color w:val="000000"/>
          <w:sz w:val="28"/>
        </w:rPr>
        <w:t>
      6) шартты мерзімінен бұрын бұзу негіздері мен шарттары.</w:t>
      </w:r>
    </w:p>
    <w:bookmarkEnd w:id="330"/>
    <w:bookmarkStart w:name="z349" w:id="331"/>
    <w:p>
      <w:pPr>
        <w:spacing w:after="0"/>
        <w:ind w:left="0"/>
        <w:jc w:val="both"/>
      </w:pPr>
      <w:r>
        <w:rPr>
          <w:rFonts w:ascii="Times New Roman"/>
          <w:b w:val="false"/>
          <w:i w:val="false"/>
          <w:color w:val="000000"/>
          <w:sz w:val="28"/>
        </w:rPr>
        <w:t>
      123. Кемінде бір жыл мерзімге жасалған мүліктік жалдауға (жалға алуға) беру шарты мемлекеттік тіркеуге жатады.</w:t>
      </w:r>
    </w:p>
    <w:bookmarkEnd w:id="331"/>
    <w:bookmarkStart w:name="z350" w:id="332"/>
    <w:p>
      <w:pPr>
        <w:spacing w:after="0"/>
        <w:ind w:left="0"/>
        <w:jc w:val="both"/>
      </w:pPr>
      <w:r>
        <w:rPr>
          <w:rFonts w:ascii="Times New Roman"/>
          <w:b w:val="false"/>
          <w:i w:val="false"/>
          <w:color w:val="000000"/>
          <w:sz w:val="28"/>
        </w:rPr>
        <w:t>
      Шарттарды мемлекеттік тіркеу жалға алушының қаражаты есебінен жүзеге асырылады.</w:t>
      </w:r>
    </w:p>
    <w:bookmarkEnd w:id="332"/>
    <w:bookmarkStart w:name="z351" w:id="333"/>
    <w:p>
      <w:pPr>
        <w:spacing w:after="0"/>
        <w:ind w:left="0"/>
        <w:jc w:val="both"/>
      </w:pPr>
      <w:r>
        <w:rPr>
          <w:rFonts w:ascii="Times New Roman"/>
          <w:b w:val="false"/>
          <w:i w:val="false"/>
          <w:color w:val="000000"/>
          <w:sz w:val="28"/>
        </w:rPr>
        <w:t>
      124. Мүліктік жалдауға (жалға алу) ақысына коммуналдық көрсетілетін қызметтерге арналған төлемдер, ағымдағы және күрделі жөндеуге аударымдар, объектіге қызмет көрсетуге арналған төлемдер кірмейді. Бұл төлемдерді жалға алушылар ведомстволық күзетке, пайдалану, коммуналдық, санитариялық және басқа да қызметтерге тікелей төлейді.</w:t>
      </w:r>
    </w:p>
    <w:bookmarkEnd w:id="333"/>
    <w:bookmarkStart w:name="z352" w:id="334"/>
    <w:p>
      <w:pPr>
        <w:spacing w:after="0"/>
        <w:ind w:left="0"/>
        <w:jc w:val="both"/>
      </w:pPr>
      <w:r>
        <w:rPr>
          <w:rFonts w:ascii="Times New Roman"/>
          <w:b w:val="false"/>
          <w:i w:val="false"/>
          <w:color w:val="000000"/>
          <w:sz w:val="28"/>
        </w:rPr>
        <w:t>
      125. Егер мүліктік жалдауға (жалға алуға) беру шартында өзгеше көзделмесе, мүлікті пайдалану үшін жалдау ақысының мөлшерлемелері жылына бір реттен жиілетпей өзгертілуі мүмкін.</w:t>
      </w:r>
    </w:p>
    <w:bookmarkEnd w:id="334"/>
    <w:bookmarkStart w:name="z353" w:id="335"/>
    <w:p>
      <w:pPr>
        <w:spacing w:after="0"/>
        <w:ind w:left="0"/>
        <w:jc w:val="both"/>
      </w:pPr>
      <w:r>
        <w:rPr>
          <w:rFonts w:ascii="Times New Roman"/>
          <w:b w:val="false"/>
          <w:i w:val="false"/>
          <w:color w:val="000000"/>
          <w:sz w:val="28"/>
        </w:rPr>
        <w:t>
      126. Егер заңнамалық актілерде немесе шартта өзгеше көзделмесе, жалға берушінің келісімінсіз жалға алушы жасаған ажырамас жақсартулардың құны өтеуге жатпайды.</w:t>
      </w:r>
    </w:p>
    <w:bookmarkEnd w:id="335"/>
    <w:bookmarkStart w:name="z354" w:id="336"/>
    <w:p>
      <w:pPr>
        <w:spacing w:after="0"/>
        <w:ind w:left="0"/>
        <w:jc w:val="both"/>
      </w:pPr>
      <w:r>
        <w:rPr>
          <w:rFonts w:ascii="Times New Roman"/>
          <w:b w:val="false"/>
          <w:i w:val="false"/>
          <w:color w:val="000000"/>
          <w:sz w:val="28"/>
        </w:rPr>
        <w:t>
      127. Қазақстан Республикасының аумағындағы қорғаныс объектілерін мүдделі мемлекеттердің үкіметтері арасындағы арнайы келісімдердің негізінде басқа да мемлекеттердің ұйымдарына мүліктік жалдауға (жалға алуға) беруге болады.</w:t>
      </w:r>
    </w:p>
    <w:bookmarkEnd w:id="336"/>
    <w:bookmarkStart w:name="z355" w:id="337"/>
    <w:p>
      <w:pPr>
        <w:spacing w:after="0"/>
        <w:ind w:left="0"/>
        <w:jc w:val="both"/>
      </w:pPr>
      <w:r>
        <w:rPr>
          <w:rFonts w:ascii="Times New Roman"/>
          <w:b w:val="false"/>
          <w:i w:val="false"/>
          <w:color w:val="000000"/>
          <w:sz w:val="28"/>
        </w:rPr>
        <w:t>
      128. Қорғаныс объектілерін мүліктік жалға беруден (жалгерлікке беруден) түсетін қаражат республикалық бюджеттің кірісіне жіберіледі.</w:t>
      </w:r>
    </w:p>
    <w:bookmarkEnd w:id="337"/>
    <w:bookmarkStart w:name="z356" w:id="338"/>
    <w:p>
      <w:pPr>
        <w:spacing w:after="0"/>
        <w:ind w:left="0"/>
        <w:jc w:val="both"/>
      </w:pPr>
      <w:r>
        <w:rPr>
          <w:rFonts w:ascii="Times New Roman"/>
          <w:b w:val="false"/>
          <w:i w:val="false"/>
          <w:color w:val="000000"/>
          <w:sz w:val="28"/>
        </w:rPr>
        <w:t>
      129. Жеңімпазға енгізілген кепілдік жарнаның сомасы жасалған шарт бойынша тендердің қорғаныс объектісін пайдаланғаны үшін төлем есебіне есептеледі.</w:t>
      </w:r>
    </w:p>
    <w:bookmarkEnd w:id="338"/>
    <w:bookmarkStart w:name="z357" w:id="339"/>
    <w:p>
      <w:pPr>
        <w:spacing w:after="0"/>
        <w:ind w:left="0"/>
        <w:jc w:val="both"/>
      </w:pPr>
      <w:r>
        <w:rPr>
          <w:rFonts w:ascii="Times New Roman"/>
          <w:b w:val="false"/>
          <w:i w:val="false"/>
          <w:color w:val="000000"/>
          <w:sz w:val="28"/>
        </w:rPr>
        <w:t>
      130. Жалға алушының өз қаражаты есебінен жалгерлікке алынатын қорғаныс объектісі үшін зиянсыз, объектінің ажырамас жақсартуларын жасауы баланста ұстаушының және жалға берушінің жазбаша рұқсатымен жүзеге асырылады.</w:t>
      </w:r>
    </w:p>
    <w:bookmarkEnd w:id="339"/>
    <w:bookmarkStart w:name="z358" w:id="340"/>
    <w:p>
      <w:pPr>
        <w:spacing w:after="0"/>
        <w:ind w:left="0"/>
        <w:jc w:val="both"/>
      </w:pPr>
      <w:r>
        <w:rPr>
          <w:rFonts w:ascii="Times New Roman"/>
          <w:b w:val="false"/>
          <w:i w:val="false"/>
          <w:color w:val="000000"/>
          <w:sz w:val="28"/>
        </w:rPr>
        <w:t>
      Егер шартта өзгеше көзделмесе, жалға беруші жасаған объектілерді ажыратуға келетін жақсартулар, оның жеке меншігі болып табылады.</w:t>
      </w:r>
    </w:p>
    <w:bookmarkEnd w:id="340"/>
    <w:bookmarkStart w:name="z359" w:id="341"/>
    <w:p>
      <w:pPr>
        <w:spacing w:after="0"/>
        <w:ind w:left="0"/>
        <w:jc w:val="both"/>
      </w:pPr>
      <w:r>
        <w:rPr>
          <w:rFonts w:ascii="Times New Roman"/>
          <w:b w:val="false"/>
          <w:i w:val="false"/>
          <w:color w:val="000000"/>
          <w:sz w:val="28"/>
        </w:rPr>
        <w:t>
      Егер заңнамалық актілерде немесе шартта өзгеше көзделмесе, жалға алушы жасаған ажырамас жақсартулардың құны өтеуге жатпайды.</w:t>
      </w:r>
    </w:p>
    <w:bookmarkEnd w:id="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Пайдаланылмайтын әскери</w:t>
            </w:r>
            <w:r>
              <w:br/>
            </w:r>
            <w:r>
              <w:rPr>
                <w:rFonts w:ascii="Times New Roman"/>
                <w:b w:val="false"/>
                <w:i w:val="false"/>
                <w:color w:val="000000"/>
                <w:sz w:val="20"/>
              </w:rPr>
              <w:t>мүлікті беру, өткізу және</w:t>
            </w:r>
            <w:r>
              <w:br/>
            </w:r>
            <w:r>
              <w:rPr>
                <w:rFonts w:ascii="Times New Roman"/>
                <w:b w:val="false"/>
                <w:i w:val="false"/>
                <w:color w:val="000000"/>
                <w:sz w:val="20"/>
              </w:rPr>
              <w:t>құртып жіберу, кәдеге жарату,</w:t>
            </w:r>
            <w:r>
              <w:br/>
            </w:r>
            <w:r>
              <w:rPr>
                <w:rFonts w:ascii="Times New Roman"/>
                <w:b w:val="false"/>
                <w:i w:val="false"/>
                <w:color w:val="000000"/>
                <w:sz w:val="20"/>
              </w:rPr>
              <w:t>көму арқылы жою, сондай-ақ</w:t>
            </w:r>
            <w:r>
              <w:br/>
            </w:r>
            <w:r>
              <w:rPr>
                <w:rFonts w:ascii="Times New Roman"/>
                <w:b w:val="false"/>
                <w:i w:val="false"/>
                <w:color w:val="000000"/>
                <w:sz w:val="20"/>
              </w:rPr>
              <w:t>қорғаныс объектілерін мүліктік</w:t>
            </w:r>
            <w:r>
              <w:br/>
            </w:r>
            <w:r>
              <w:rPr>
                <w:rFonts w:ascii="Times New Roman"/>
                <w:b w:val="false"/>
                <w:i w:val="false"/>
                <w:color w:val="000000"/>
                <w:sz w:val="20"/>
              </w:rPr>
              <w:t>жалдауға (жалға алуға)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1" w:id="342"/>
    <w:p>
      <w:pPr>
        <w:spacing w:after="0"/>
        <w:ind w:left="0"/>
        <w:jc w:val="left"/>
      </w:pPr>
      <w:r>
        <w:rPr>
          <w:rFonts w:ascii="Times New Roman"/>
          <w:b/>
          <w:i w:val="false"/>
          <w:color w:val="000000"/>
        </w:rPr>
        <w:t xml:space="preserve"> Объектіні мүліктік жалдауға (жалға алуға) беруге арналған</w:t>
      </w:r>
    </w:p>
    <w:bookmarkEnd w:id="342"/>
    <w:bookmarkStart w:name="z362" w:id="343"/>
    <w:p>
      <w:pPr>
        <w:spacing w:after="0"/>
        <w:ind w:left="0"/>
        <w:jc w:val="left"/>
      </w:pPr>
      <w:r>
        <w:rPr>
          <w:rFonts w:ascii="Times New Roman"/>
          <w:b/>
          <w:i w:val="false"/>
          <w:color w:val="000000"/>
        </w:rPr>
        <w:t xml:space="preserve"> ӨТІНІМ</w:t>
      </w:r>
    </w:p>
    <w:bookmarkEnd w:id="343"/>
    <w:bookmarkStart w:name="z363" w:id="344"/>
    <w:p>
      <w:pPr>
        <w:spacing w:after="0"/>
        <w:ind w:left="0"/>
        <w:jc w:val="both"/>
      </w:pPr>
      <w:r>
        <w:rPr>
          <w:rFonts w:ascii="Times New Roman"/>
          <w:b w:val="false"/>
          <w:i w:val="false"/>
          <w:color w:val="000000"/>
          <w:sz w:val="28"/>
        </w:rPr>
        <w:t>
      1. Мемлекеттік мүлік тізілімінің веб-порталында жарияланған мемлекеттік мүлікті мүліктік жалдауға (жалға алуға) беру туралы ақпаратты қарап және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қағидаларымен танысып,</w:t>
      </w:r>
    </w:p>
    <w:bookmarkEnd w:id="344"/>
    <w:bookmarkStart w:name="z364" w:id="345"/>
    <w:p>
      <w:pPr>
        <w:spacing w:after="0"/>
        <w:ind w:left="0"/>
        <w:jc w:val="both"/>
      </w:pPr>
      <w:r>
        <w:rPr>
          <w:rFonts w:ascii="Times New Roman"/>
          <w:b w:val="false"/>
          <w:i w:val="false"/>
          <w:color w:val="000000"/>
          <w:sz w:val="28"/>
        </w:rPr>
        <w:t>
      _______________________________________________________________</w:t>
      </w:r>
    </w:p>
    <w:bookmarkEnd w:id="345"/>
    <w:bookmarkStart w:name="z365" w:id="346"/>
    <w:p>
      <w:pPr>
        <w:spacing w:after="0"/>
        <w:ind w:left="0"/>
        <w:jc w:val="both"/>
      </w:pPr>
      <w:r>
        <w:rPr>
          <w:rFonts w:ascii="Times New Roman"/>
          <w:b w:val="false"/>
          <w:i w:val="false"/>
          <w:color w:val="000000"/>
          <w:sz w:val="28"/>
        </w:rPr>
        <w:t>
      (жеке тұлғаның тегі, аты, әкесiнiң аты (болған жағдайда) немесе заңды тұлғаның атауы және заңды тұлғаның басшысының немесе сенімхат негізінде әрекет ететін өкілінің тегі, аты, әкесiнiң аты (болған жағдайда)</w:t>
      </w:r>
    </w:p>
    <w:bookmarkEnd w:id="346"/>
    <w:bookmarkStart w:name="z366" w:id="347"/>
    <w:p>
      <w:pPr>
        <w:spacing w:after="0"/>
        <w:ind w:left="0"/>
        <w:jc w:val="both"/>
      </w:pPr>
      <w:r>
        <w:rPr>
          <w:rFonts w:ascii="Times New Roman"/>
          <w:b w:val="false"/>
          <w:i w:val="false"/>
          <w:color w:val="000000"/>
          <w:sz w:val="28"/>
        </w:rPr>
        <w:t>
      төменде көрсетілген объектіні жалға алуға ниет білдіреді.</w:t>
      </w:r>
    </w:p>
    <w:bookmarkEnd w:id="3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7" w:id="348"/>
    <w:p>
      <w:pPr>
        <w:spacing w:after="0"/>
        <w:ind w:left="0"/>
        <w:jc w:val="both"/>
      </w:pPr>
      <w:r>
        <w:rPr>
          <w:rFonts w:ascii="Times New Roman"/>
          <w:b w:val="false"/>
          <w:i w:val="false"/>
          <w:color w:val="000000"/>
          <w:sz w:val="28"/>
        </w:rPr>
        <w:t>
      Мүліктік жалға алу (жалгерлікке алу) объектісі(-лері) туралы мәліметтер:</w:t>
      </w:r>
    </w:p>
    <w:bookmarkEnd w:id="3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6"/>
        <w:gridCol w:w="7154"/>
      </w:tblGrid>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(жалгерлікке алу) объектісінің атауы</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алу (жалгерлікке алу) объектісінің баланста ұстаушысының атауы және деректемелері</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8" w:id="349"/>
    <w:p>
      <w:pPr>
        <w:spacing w:after="0"/>
        <w:ind w:left="0"/>
        <w:jc w:val="both"/>
      </w:pPr>
      <w:r>
        <w:rPr>
          <w:rFonts w:ascii="Times New Roman"/>
          <w:b w:val="false"/>
          <w:i w:val="false"/>
          <w:color w:val="000000"/>
          <w:sz w:val="28"/>
        </w:rPr>
        <w:t>
      Мүліктік жалға алу (жалгерлікке алу) объектісі ____________________ ___________________________________________________үшін талап етіледі.</w:t>
      </w:r>
      <w:r>
        <w:br/>
      </w:r>
      <w:r>
        <w:rPr>
          <w:rFonts w:ascii="Times New Roman"/>
          <w:b w:val="false"/>
          <w:i w:val="false"/>
          <w:color w:val="000000"/>
          <w:sz w:val="28"/>
        </w:rPr>
        <w:t xml:space="preserve">      (объектіге қажеттіліктің негіздемелері көрсетіледі)</w:t>
      </w:r>
    </w:p>
    <w:bookmarkEnd w:id="349"/>
    <w:bookmarkStart w:name="z369" w:id="350"/>
    <w:p>
      <w:pPr>
        <w:spacing w:after="0"/>
        <w:ind w:left="0"/>
        <w:jc w:val="both"/>
      </w:pPr>
      <w:r>
        <w:rPr>
          <w:rFonts w:ascii="Times New Roman"/>
          <w:b w:val="false"/>
          <w:i w:val="false"/>
          <w:color w:val="000000"/>
          <w:sz w:val="28"/>
        </w:rPr>
        <w:t>
      2. Өзім(із) туралы мынадай мәліметтерді ұсынамын (-мыз):</w:t>
      </w:r>
    </w:p>
    <w:bookmarkEnd w:id="350"/>
    <w:bookmarkStart w:name="z370" w:id="351"/>
    <w:p>
      <w:pPr>
        <w:spacing w:after="0"/>
        <w:ind w:left="0"/>
        <w:jc w:val="both"/>
      </w:pPr>
      <w:r>
        <w:rPr>
          <w:rFonts w:ascii="Times New Roman"/>
          <w:b w:val="false"/>
          <w:i w:val="false"/>
          <w:color w:val="000000"/>
          <w:sz w:val="28"/>
        </w:rPr>
        <w:t>
      Заңды тұлғалар үшін:</w:t>
      </w:r>
    </w:p>
    <w:bookmarkEnd w:id="351"/>
    <w:bookmarkStart w:name="z371" w:id="352"/>
    <w:p>
      <w:pPr>
        <w:spacing w:after="0"/>
        <w:ind w:left="0"/>
        <w:jc w:val="both"/>
      </w:pPr>
      <w:r>
        <w:rPr>
          <w:rFonts w:ascii="Times New Roman"/>
          <w:b w:val="false"/>
          <w:i w:val="false"/>
          <w:color w:val="000000"/>
          <w:sz w:val="28"/>
        </w:rPr>
        <w:t>
      Атауы _________________________________________________________</w:t>
      </w:r>
    </w:p>
    <w:bookmarkEnd w:id="352"/>
    <w:bookmarkStart w:name="z372" w:id="353"/>
    <w:p>
      <w:pPr>
        <w:spacing w:after="0"/>
        <w:ind w:left="0"/>
        <w:jc w:val="both"/>
      </w:pPr>
      <w:r>
        <w:rPr>
          <w:rFonts w:ascii="Times New Roman"/>
          <w:b w:val="false"/>
          <w:i w:val="false"/>
          <w:color w:val="000000"/>
          <w:sz w:val="28"/>
        </w:rPr>
        <w:t>
      БСН ___________________________________________________________</w:t>
      </w:r>
    </w:p>
    <w:bookmarkEnd w:id="353"/>
    <w:bookmarkStart w:name="z373" w:id="354"/>
    <w:p>
      <w:pPr>
        <w:spacing w:after="0"/>
        <w:ind w:left="0"/>
        <w:jc w:val="both"/>
      </w:pPr>
      <w:r>
        <w:rPr>
          <w:rFonts w:ascii="Times New Roman"/>
          <w:b w:val="false"/>
          <w:i w:val="false"/>
          <w:color w:val="000000"/>
          <w:sz w:val="28"/>
        </w:rPr>
        <w:t>
      Басшының тегі, аты, әкесiнiң аты (болған жағдайда)</w:t>
      </w:r>
    </w:p>
    <w:bookmarkEnd w:id="354"/>
    <w:bookmarkStart w:name="z374" w:id="355"/>
    <w:p>
      <w:pPr>
        <w:spacing w:after="0"/>
        <w:ind w:left="0"/>
        <w:jc w:val="both"/>
      </w:pPr>
      <w:r>
        <w:rPr>
          <w:rFonts w:ascii="Times New Roman"/>
          <w:b w:val="false"/>
          <w:i w:val="false"/>
          <w:color w:val="000000"/>
          <w:sz w:val="28"/>
        </w:rPr>
        <w:t>
      _________________________________________________________________</w:t>
      </w:r>
    </w:p>
    <w:bookmarkEnd w:id="355"/>
    <w:bookmarkStart w:name="z375" w:id="356"/>
    <w:p>
      <w:pPr>
        <w:spacing w:after="0"/>
        <w:ind w:left="0"/>
        <w:jc w:val="both"/>
      </w:pPr>
      <w:r>
        <w:rPr>
          <w:rFonts w:ascii="Times New Roman"/>
          <w:b w:val="false"/>
          <w:i w:val="false"/>
          <w:color w:val="000000"/>
          <w:sz w:val="28"/>
        </w:rPr>
        <w:t>
      Мекенжайы: _______________________________________________</w:t>
      </w:r>
    </w:p>
    <w:bookmarkEnd w:id="356"/>
    <w:bookmarkStart w:name="z376" w:id="357"/>
    <w:p>
      <w:pPr>
        <w:spacing w:after="0"/>
        <w:ind w:left="0"/>
        <w:jc w:val="both"/>
      </w:pPr>
      <w:r>
        <w:rPr>
          <w:rFonts w:ascii="Times New Roman"/>
          <w:b w:val="false"/>
          <w:i w:val="false"/>
          <w:color w:val="000000"/>
          <w:sz w:val="28"/>
        </w:rPr>
        <w:t>
      Телефон (факс) нөмірі: ________________________________________</w:t>
      </w:r>
    </w:p>
    <w:bookmarkEnd w:id="357"/>
    <w:bookmarkStart w:name="z377" w:id="358"/>
    <w:p>
      <w:pPr>
        <w:spacing w:after="0"/>
        <w:ind w:left="0"/>
        <w:jc w:val="both"/>
      </w:pPr>
      <w:r>
        <w:rPr>
          <w:rFonts w:ascii="Times New Roman"/>
          <w:b w:val="false"/>
          <w:i w:val="false"/>
          <w:color w:val="000000"/>
          <w:sz w:val="28"/>
        </w:rPr>
        <w:t>
      Шарт жасауға арналған банк деректемелері:</w:t>
      </w:r>
    </w:p>
    <w:bookmarkEnd w:id="358"/>
    <w:bookmarkStart w:name="z378" w:id="359"/>
    <w:p>
      <w:pPr>
        <w:spacing w:after="0"/>
        <w:ind w:left="0"/>
        <w:jc w:val="both"/>
      </w:pPr>
      <w:r>
        <w:rPr>
          <w:rFonts w:ascii="Times New Roman"/>
          <w:b w:val="false"/>
          <w:i w:val="false"/>
          <w:color w:val="000000"/>
          <w:sz w:val="28"/>
        </w:rPr>
        <w:t>
      ЖСК _____________________________________</w:t>
      </w:r>
    </w:p>
    <w:bookmarkEnd w:id="359"/>
    <w:bookmarkStart w:name="z379" w:id="360"/>
    <w:p>
      <w:pPr>
        <w:spacing w:after="0"/>
        <w:ind w:left="0"/>
        <w:jc w:val="both"/>
      </w:pPr>
      <w:r>
        <w:rPr>
          <w:rFonts w:ascii="Times New Roman"/>
          <w:b w:val="false"/>
          <w:i w:val="false"/>
          <w:color w:val="000000"/>
          <w:sz w:val="28"/>
        </w:rPr>
        <w:t>
      Банктің атауы _____________________________________</w:t>
      </w:r>
    </w:p>
    <w:bookmarkEnd w:id="360"/>
    <w:bookmarkStart w:name="z380" w:id="361"/>
    <w:p>
      <w:pPr>
        <w:spacing w:after="0"/>
        <w:ind w:left="0"/>
        <w:jc w:val="both"/>
      </w:pPr>
      <w:r>
        <w:rPr>
          <w:rFonts w:ascii="Times New Roman"/>
          <w:b w:val="false"/>
          <w:i w:val="false"/>
          <w:color w:val="000000"/>
          <w:sz w:val="28"/>
        </w:rPr>
        <w:t>
      Кбе_________________________________________________________</w:t>
      </w:r>
    </w:p>
    <w:bookmarkEnd w:id="361"/>
    <w:bookmarkStart w:name="z381" w:id="362"/>
    <w:p>
      <w:pPr>
        <w:spacing w:after="0"/>
        <w:ind w:left="0"/>
        <w:jc w:val="both"/>
      </w:pPr>
      <w:r>
        <w:rPr>
          <w:rFonts w:ascii="Times New Roman"/>
          <w:b w:val="false"/>
          <w:i w:val="false"/>
          <w:color w:val="000000"/>
          <w:sz w:val="28"/>
        </w:rPr>
        <w:t>
      Өтінімге мыналар қоса беріледі:</w:t>
      </w:r>
    </w:p>
    <w:bookmarkEnd w:id="362"/>
    <w:bookmarkStart w:name="z382" w:id="363"/>
    <w:p>
      <w:pPr>
        <w:spacing w:after="0"/>
        <w:ind w:left="0"/>
        <w:jc w:val="both"/>
      </w:pPr>
      <w:r>
        <w:rPr>
          <w:rFonts w:ascii="Times New Roman"/>
          <w:b w:val="false"/>
          <w:i w:val="false"/>
          <w:color w:val="000000"/>
          <w:sz w:val="28"/>
        </w:rPr>
        <w:t>
      1) _____________________________________</w:t>
      </w:r>
    </w:p>
    <w:bookmarkEnd w:id="363"/>
    <w:bookmarkStart w:name="z383" w:id="364"/>
    <w:p>
      <w:pPr>
        <w:spacing w:after="0"/>
        <w:ind w:left="0"/>
        <w:jc w:val="both"/>
      </w:pPr>
      <w:r>
        <w:rPr>
          <w:rFonts w:ascii="Times New Roman"/>
          <w:b w:val="false"/>
          <w:i w:val="false"/>
          <w:color w:val="000000"/>
          <w:sz w:val="28"/>
        </w:rPr>
        <w:t>
      2) _____________________________________</w:t>
      </w:r>
    </w:p>
    <w:bookmarkEnd w:id="364"/>
    <w:bookmarkStart w:name="z384" w:id="365"/>
    <w:p>
      <w:pPr>
        <w:spacing w:after="0"/>
        <w:ind w:left="0"/>
        <w:jc w:val="both"/>
      </w:pPr>
      <w:r>
        <w:rPr>
          <w:rFonts w:ascii="Times New Roman"/>
          <w:b w:val="false"/>
          <w:i w:val="false"/>
          <w:color w:val="000000"/>
          <w:sz w:val="28"/>
        </w:rPr>
        <w:t>
      3) ______________________________________________.</w:t>
      </w:r>
    </w:p>
    <w:bookmarkEnd w:id="365"/>
    <w:bookmarkStart w:name="z385" w:id="366"/>
    <w:p>
      <w:pPr>
        <w:spacing w:after="0"/>
        <w:ind w:left="0"/>
        <w:jc w:val="both"/>
      </w:pPr>
      <w:r>
        <w:rPr>
          <w:rFonts w:ascii="Times New Roman"/>
          <w:b w:val="false"/>
          <w:i w:val="false"/>
          <w:color w:val="000000"/>
          <w:sz w:val="28"/>
        </w:rPr>
        <w:t xml:space="preserve">
      Жеке тұлғалар үшін: </w:t>
      </w:r>
    </w:p>
    <w:bookmarkEnd w:id="366"/>
    <w:bookmarkStart w:name="z386" w:id="367"/>
    <w:p>
      <w:pPr>
        <w:spacing w:after="0"/>
        <w:ind w:left="0"/>
        <w:jc w:val="both"/>
      </w:pPr>
      <w:r>
        <w:rPr>
          <w:rFonts w:ascii="Times New Roman"/>
          <w:b w:val="false"/>
          <w:i w:val="false"/>
          <w:color w:val="000000"/>
          <w:sz w:val="28"/>
        </w:rPr>
        <w:t>
      Тегі, аты, әкесiнiң аты (болған жағдайда):</w:t>
      </w:r>
    </w:p>
    <w:bookmarkEnd w:id="367"/>
    <w:bookmarkStart w:name="z387" w:id="368"/>
    <w:p>
      <w:pPr>
        <w:spacing w:after="0"/>
        <w:ind w:left="0"/>
        <w:jc w:val="both"/>
      </w:pPr>
      <w:r>
        <w:rPr>
          <w:rFonts w:ascii="Times New Roman"/>
          <w:b w:val="false"/>
          <w:i w:val="false"/>
          <w:color w:val="000000"/>
          <w:sz w:val="28"/>
        </w:rPr>
        <w:t>
      ____________________ЖСН ___________________________Паспорт деректері</w:t>
      </w:r>
    </w:p>
    <w:bookmarkEnd w:id="368"/>
    <w:bookmarkStart w:name="z388" w:id="369"/>
    <w:p>
      <w:pPr>
        <w:spacing w:after="0"/>
        <w:ind w:left="0"/>
        <w:jc w:val="both"/>
      </w:pPr>
      <w:r>
        <w:rPr>
          <w:rFonts w:ascii="Times New Roman"/>
          <w:b w:val="false"/>
          <w:i w:val="false"/>
          <w:color w:val="000000"/>
          <w:sz w:val="28"/>
        </w:rPr>
        <w:t>
      __________________________________________________________________</w:t>
      </w:r>
    </w:p>
    <w:bookmarkEnd w:id="369"/>
    <w:bookmarkStart w:name="z389" w:id="370"/>
    <w:p>
      <w:pPr>
        <w:spacing w:after="0"/>
        <w:ind w:left="0"/>
        <w:jc w:val="both"/>
      </w:pPr>
      <w:r>
        <w:rPr>
          <w:rFonts w:ascii="Times New Roman"/>
          <w:b w:val="false"/>
          <w:i w:val="false"/>
          <w:color w:val="000000"/>
          <w:sz w:val="28"/>
        </w:rPr>
        <w:t>
      Мекенжайы: _______________________________________________</w:t>
      </w:r>
    </w:p>
    <w:bookmarkEnd w:id="370"/>
    <w:bookmarkStart w:name="z390" w:id="371"/>
    <w:p>
      <w:pPr>
        <w:spacing w:after="0"/>
        <w:ind w:left="0"/>
        <w:jc w:val="both"/>
      </w:pPr>
      <w:r>
        <w:rPr>
          <w:rFonts w:ascii="Times New Roman"/>
          <w:b w:val="false"/>
          <w:i w:val="false"/>
          <w:color w:val="000000"/>
          <w:sz w:val="28"/>
        </w:rPr>
        <w:t>
      Телефон (факс) нөмірі: _______________________________________</w:t>
      </w:r>
    </w:p>
    <w:bookmarkEnd w:id="371"/>
    <w:bookmarkStart w:name="z391" w:id="372"/>
    <w:p>
      <w:pPr>
        <w:spacing w:after="0"/>
        <w:ind w:left="0"/>
        <w:jc w:val="both"/>
      </w:pPr>
      <w:r>
        <w:rPr>
          <w:rFonts w:ascii="Times New Roman"/>
          <w:b w:val="false"/>
          <w:i w:val="false"/>
          <w:color w:val="000000"/>
          <w:sz w:val="28"/>
        </w:rPr>
        <w:t>
      Шарт жасасуға арналған банк деректемелері:</w:t>
      </w:r>
    </w:p>
    <w:bookmarkEnd w:id="372"/>
    <w:bookmarkStart w:name="z392" w:id="373"/>
    <w:p>
      <w:pPr>
        <w:spacing w:after="0"/>
        <w:ind w:left="0"/>
        <w:jc w:val="both"/>
      </w:pPr>
      <w:r>
        <w:rPr>
          <w:rFonts w:ascii="Times New Roman"/>
          <w:b w:val="false"/>
          <w:i w:val="false"/>
          <w:color w:val="000000"/>
          <w:sz w:val="28"/>
        </w:rPr>
        <w:t>
      ЖСК _____________________________________________________</w:t>
      </w:r>
    </w:p>
    <w:bookmarkEnd w:id="373"/>
    <w:bookmarkStart w:name="z393" w:id="374"/>
    <w:p>
      <w:pPr>
        <w:spacing w:after="0"/>
        <w:ind w:left="0"/>
        <w:jc w:val="both"/>
      </w:pPr>
      <w:r>
        <w:rPr>
          <w:rFonts w:ascii="Times New Roman"/>
          <w:b w:val="false"/>
          <w:i w:val="false"/>
          <w:color w:val="000000"/>
          <w:sz w:val="28"/>
        </w:rPr>
        <w:t>
      БСК _____________________________________________________</w:t>
      </w:r>
    </w:p>
    <w:bookmarkEnd w:id="374"/>
    <w:bookmarkStart w:name="z394" w:id="375"/>
    <w:p>
      <w:pPr>
        <w:spacing w:after="0"/>
        <w:ind w:left="0"/>
        <w:jc w:val="both"/>
      </w:pPr>
      <w:r>
        <w:rPr>
          <w:rFonts w:ascii="Times New Roman"/>
          <w:b w:val="false"/>
          <w:i w:val="false"/>
          <w:color w:val="000000"/>
          <w:sz w:val="28"/>
        </w:rPr>
        <w:t>
      Банк атауы ________________________________________________</w:t>
      </w:r>
    </w:p>
    <w:bookmarkEnd w:id="375"/>
    <w:bookmarkStart w:name="z395" w:id="376"/>
    <w:p>
      <w:pPr>
        <w:spacing w:after="0"/>
        <w:ind w:left="0"/>
        <w:jc w:val="both"/>
      </w:pPr>
      <w:r>
        <w:rPr>
          <w:rFonts w:ascii="Times New Roman"/>
          <w:b w:val="false"/>
          <w:i w:val="false"/>
          <w:color w:val="000000"/>
          <w:sz w:val="28"/>
        </w:rPr>
        <w:t>
      Кбе ______________________________________________________</w:t>
      </w:r>
    </w:p>
    <w:bookmarkEnd w:id="376"/>
    <w:bookmarkStart w:name="z396" w:id="377"/>
    <w:p>
      <w:pPr>
        <w:spacing w:after="0"/>
        <w:ind w:left="0"/>
        <w:jc w:val="both"/>
      </w:pPr>
      <w:r>
        <w:rPr>
          <w:rFonts w:ascii="Times New Roman"/>
          <w:b w:val="false"/>
          <w:i w:val="false"/>
          <w:color w:val="000000"/>
          <w:sz w:val="28"/>
        </w:rPr>
        <w:t>
      Өтінімге мыналар қоса беріледі:</w:t>
      </w:r>
    </w:p>
    <w:bookmarkEnd w:id="377"/>
    <w:bookmarkStart w:name="z397" w:id="378"/>
    <w:p>
      <w:pPr>
        <w:spacing w:after="0"/>
        <w:ind w:left="0"/>
        <w:jc w:val="both"/>
      </w:pPr>
      <w:r>
        <w:rPr>
          <w:rFonts w:ascii="Times New Roman"/>
          <w:b w:val="false"/>
          <w:i w:val="false"/>
          <w:color w:val="000000"/>
          <w:sz w:val="28"/>
        </w:rPr>
        <w:t>
      1) _______________________________</w:t>
      </w:r>
    </w:p>
    <w:bookmarkEnd w:id="378"/>
    <w:bookmarkStart w:name="z398" w:id="379"/>
    <w:p>
      <w:pPr>
        <w:spacing w:after="0"/>
        <w:ind w:left="0"/>
        <w:jc w:val="both"/>
      </w:pPr>
      <w:r>
        <w:rPr>
          <w:rFonts w:ascii="Times New Roman"/>
          <w:b w:val="false"/>
          <w:i w:val="false"/>
          <w:color w:val="000000"/>
          <w:sz w:val="28"/>
        </w:rPr>
        <w:t>
      2)________________________________</w:t>
      </w:r>
    </w:p>
    <w:bookmarkEnd w:id="379"/>
    <w:bookmarkStart w:name="z399" w:id="380"/>
    <w:p>
      <w:pPr>
        <w:spacing w:after="0"/>
        <w:ind w:left="0"/>
        <w:jc w:val="both"/>
      </w:pPr>
      <w:r>
        <w:rPr>
          <w:rFonts w:ascii="Times New Roman"/>
          <w:b w:val="false"/>
          <w:i w:val="false"/>
          <w:color w:val="000000"/>
          <w:sz w:val="28"/>
        </w:rPr>
        <w:t>
      3) (қолы) (жеке тұлғаның тегі, аты, әкесiнiң аты (болған жағдайда) немесе заңды тұлғаның атауы және заңды тұлғаның басшысының немесе сенімхат негізінде әрекет ететін өкілінің тегі, аты, әкесiнiң аты (болған жағдайда).</w:t>
      </w:r>
    </w:p>
    <w:bookmarkEnd w:id="380"/>
    <w:bookmarkStart w:name="z400" w:id="381"/>
    <w:p>
      <w:pPr>
        <w:spacing w:after="0"/>
        <w:ind w:left="0"/>
        <w:jc w:val="both"/>
      </w:pPr>
      <w:r>
        <w:rPr>
          <w:rFonts w:ascii="Times New Roman"/>
          <w:b w:val="false"/>
          <w:i w:val="false"/>
          <w:color w:val="000000"/>
          <w:sz w:val="28"/>
        </w:rPr>
        <w:t>
      20__ жылғы "___"____________.</w:t>
      </w:r>
    </w:p>
    <w:bookmarkEnd w:id="381"/>
    <w:bookmarkStart w:name="z401" w:id="382"/>
    <w:p>
      <w:pPr>
        <w:spacing w:after="0"/>
        <w:ind w:left="0"/>
        <w:jc w:val="both"/>
      </w:pPr>
      <w:r>
        <w:rPr>
          <w:rFonts w:ascii="Times New Roman"/>
          <w:b w:val="false"/>
          <w:i w:val="false"/>
          <w:color w:val="000000"/>
          <w:sz w:val="28"/>
        </w:rPr>
        <w:t>
      Өтінімді мемлекеттік мүлік тізілімінің веб-порталы</w:t>
      </w:r>
    </w:p>
    <w:bookmarkEnd w:id="382"/>
    <w:bookmarkStart w:name="z402" w:id="383"/>
    <w:p>
      <w:pPr>
        <w:spacing w:after="0"/>
        <w:ind w:left="0"/>
        <w:jc w:val="both"/>
      </w:pPr>
      <w:r>
        <w:rPr>
          <w:rFonts w:ascii="Times New Roman"/>
          <w:b w:val="false"/>
          <w:i w:val="false"/>
          <w:color w:val="000000"/>
          <w:sz w:val="28"/>
        </w:rPr>
        <w:t>
      20__ жылғы "___" ____________ ____ сағат "___" минутта қабылдады.</w:t>
      </w:r>
    </w:p>
    <w:bookmarkEnd w:id="3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Пайдаланылмайтын әскери</w:t>
            </w:r>
            <w:r>
              <w:br/>
            </w:r>
            <w:r>
              <w:rPr>
                <w:rFonts w:ascii="Times New Roman"/>
                <w:b w:val="false"/>
                <w:i w:val="false"/>
                <w:color w:val="000000"/>
                <w:sz w:val="20"/>
              </w:rPr>
              <w:t xml:space="preserve">мүлікті беру, өткізу және құртып жіберу, кәдеге жарату, көму арқылы жою, </w:t>
            </w:r>
            <w:r>
              <w:br/>
            </w:r>
            <w:r>
              <w:rPr>
                <w:rFonts w:ascii="Times New Roman"/>
                <w:b w:val="false"/>
                <w:i w:val="false"/>
                <w:color w:val="000000"/>
                <w:sz w:val="20"/>
              </w:rPr>
              <w:t xml:space="preserve">сондай-ақ қорғаныс объектілерін мүліктік жалдауға (жалға алуға) беру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5" w:id="384"/>
    <w:p>
      <w:pPr>
        <w:spacing w:after="0"/>
        <w:ind w:left="0"/>
        <w:jc w:val="left"/>
      </w:pPr>
      <w:r>
        <w:rPr>
          <w:rFonts w:ascii="Times New Roman"/>
          <w:b/>
          <w:i w:val="false"/>
          <w:color w:val="000000"/>
        </w:rPr>
        <w:t xml:space="preserve"> Қорғаныс объектісін мүліктік жалдауға (жалға алуға) беру бойынша тендерге қатысуға арналған </w:t>
      </w:r>
    </w:p>
    <w:bookmarkEnd w:id="384"/>
    <w:bookmarkStart w:name="z406" w:id="385"/>
    <w:p>
      <w:pPr>
        <w:spacing w:after="0"/>
        <w:ind w:left="0"/>
        <w:jc w:val="left"/>
      </w:pPr>
      <w:r>
        <w:rPr>
          <w:rFonts w:ascii="Times New Roman"/>
          <w:b/>
          <w:i w:val="false"/>
          <w:color w:val="000000"/>
        </w:rPr>
        <w:t xml:space="preserve"> ӨТІНІМ</w:t>
      </w:r>
    </w:p>
    <w:bookmarkEnd w:id="385"/>
    <w:bookmarkStart w:name="z407" w:id="386"/>
    <w:p>
      <w:pPr>
        <w:spacing w:after="0"/>
        <w:ind w:left="0"/>
        <w:jc w:val="both"/>
      </w:pPr>
      <w:r>
        <w:rPr>
          <w:rFonts w:ascii="Times New Roman"/>
          <w:b w:val="false"/>
          <w:i w:val="false"/>
          <w:color w:val="000000"/>
          <w:sz w:val="28"/>
        </w:rPr>
        <w:t>
      1. Жарияланған қорғаныс объектісін мүліктік жалдауға (жалға алуға) беру туралы хабарламаны қарап және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қағидаларымен танысып,</w:t>
      </w:r>
    </w:p>
    <w:bookmarkEnd w:id="386"/>
    <w:bookmarkStart w:name="z408" w:id="387"/>
    <w:p>
      <w:pPr>
        <w:spacing w:after="0"/>
        <w:ind w:left="0"/>
        <w:jc w:val="both"/>
      </w:pPr>
      <w:r>
        <w:rPr>
          <w:rFonts w:ascii="Times New Roman"/>
          <w:b w:val="false"/>
          <w:i w:val="false"/>
          <w:color w:val="000000"/>
          <w:sz w:val="28"/>
        </w:rPr>
        <w:t>
         ___________________________________________________________________</w:t>
      </w:r>
    </w:p>
    <w:bookmarkEnd w:id="387"/>
    <w:bookmarkStart w:name="z409" w:id="388"/>
    <w:p>
      <w:pPr>
        <w:spacing w:after="0"/>
        <w:ind w:left="0"/>
        <w:jc w:val="both"/>
      </w:pPr>
      <w:r>
        <w:rPr>
          <w:rFonts w:ascii="Times New Roman"/>
          <w:b w:val="false"/>
          <w:i w:val="false"/>
          <w:color w:val="000000"/>
          <w:sz w:val="28"/>
        </w:rPr>
        <w:t xml:space="preserve">
      (жеке тұлғаның тегі, аты, әкесiнiң аты (болған жағдайда) немесе заңды тұлғаның атауы және заңды тұлғаның басшысының немесе сенімхат негізінде әрекет ететін өкілінің тегі, аты, әкесiнiң аты (болған жағдайда) </w:t>
      </w:r>
    </w:p>
    <w:bookmarkEnd w:id="388"/>
    <w:bookmarkStart w:name="z410" w:id="389"/>
    <w:p>
      <w:pPr>
        <w:spacing w:after="0"/>
        <w:ind w:left="0"/>
        <w:jc w:val="both"/>
      </w:pPr>
      <w:r>
        <w:rPr>
          <w:rFonts w:ascii="Times New Roman"/>
          <w:b w:val="false"/>
          <w:i w:val="false"/>
          <w:color w:val="000000"/>
          <w:sz w:val="28"/>
        </w:rPr>
        <w:t>
      20____жылғы "___" _______ www.gosreestr.kz мемлекеттік мүлік тізілімінің веб-порталында болатын тендерге қатысуға ниет білдіреді.</w:t>
      </w:r>
    </w:p>
    <w:bookmarkEnd w:id="389"/>
    <w:bookmarkStart w:name="z411" w:id="390"/>
    <w:p>
      <w:pPr>
        <w:spacing w:after="0"/>
        <w:ind w:left="0"/>
        <w:jc w:val="both"/>
      </w:pPr>
      <w:r>
        <w:rPr>
          <w:rFonts w:ascii="Times New Roman"/>
          <w:b w:val="false"/>
          <w:i w:val="false"/>
          <w:color w:val="000000"/>
          <w:sz w:val="28"/>
        </w:rPr>
        <w:t>
      2. Мен (біз) тендерге қатысу үшін мемлекеттік мүлікті есепке алу саласындағы бірыңғай оператордың арнайы транзиттік шотына жалпы сомасы ____ (______________) теңге  (сомасы қолмен) ____ (саны) кепілдік жарнаны енгіздім (к).</w:t>
      </w:r>
    </w:p>
    <w:bookmarkEnd w:id="390"/>
    <w:bookmarkStart w:name="z412" w:id="391"/>
    <w:p>
      <w:pPr>
        <w:spacing w:after="0"/>
        <w:ind w:left="0"/>
        <w:jc w:val="both"/>
      </w:pPr>
      <w:r>
        <w:rPr>
          <w:rFonts w:ascii="Times New Roman"/>
          <w:b w:val="false"/>
          <w:i w:val="false"/>
          <w:color w:val="000000"/>
          <w:sz w:val="28"/>
        </w:rPr>
        <w:t>
      Кепілдік жарнасы енгізілген мүліктік жалға беру (жалгерлікке беру) объектілері туралы мәліметтер:</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5848"/>
        <w:gridCol w:w="4333"/>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(жалға алуға) беру объектісінің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жарнасының сомасы, теңге</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392"/>
    <w:p>
      <w:pPr>
        <w:spacing w:after="0"/>
        <w:ind w:left="0"/>
        <w:jc w:val="both"/>
      </w:pPr>
      <w:r>
        <w:rPr>
          <w:rFonts w:ascii="Times New Roman"/>
          <w:b w:val="false"/>
          <w:i w:val="false"/>
          <w:color w:val="000000"/>
          <w:sz w:val="28"/>
        </w:rPr>
        <w:t>
      Енгізілген кепілдік жарналары туралы мәлімет:</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6799"/>
        <w:gridCol w:w="1207"/>
        <w:gridCol w:w="1207"/>
        <w:gridCol w:w="1880"/>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мақсаты және тендерге қатысу үшін кепілдік жарнасы енгізілген мүліктік жалдауға (жалға алуға) беру объектісінің атауы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сомасы, теңге</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93"/>
    <w:p>
      <w:pPr>
        <w:spacing w:after="0"/>
        <w:ind w:left="0"/>
        <w:jc w:val="both"/>
      </w:pPr>
      <w:r>
        <w:rPr>
          <w:rFonts w:ascii="Times New Roman"/>
          <w:b w:val="false"/>
          <w:i w:val="false"/>
          <w:color w:val="000000"/>
          <w:sz w:val="28"/>
        </w:rPr>
        <w:t>
      3. Менің (біздің) тендерге қатысушыға қойылатын талаптарға сәйкес еместігім (-міз) анықталған жағдайда, мен (біз) тендерге қатысу құқығынан айырылатыныммен, мен (біз) қол қойған тендер нәтижелері туралы хаттама және мемлекеттік мүлікті мүлiктiк жалдауға (жалға алуға) беру шарты жарамсыз деп танылатынымен келісемін (-міз).</w:t>
      </w:r>
    </w:p>
    <w:bookmarkEnd w:id="393"/>
    <w:bookmarkStart w:name="z415" w:id="394"/>
    <w:p>
      <w:pPr>
        <w:spacing w:after="0"/>
        <w:ind w:left="0"/>
        <w:jc w:val="both"/>
      </w:pPr>
      <w:r>
        <w:rPr>
          <w:rFonts w:ascii="Times New Roman"/>
          <w:b w:val="false"/>
          <w:i w:val="false"/>
          <w:color w:val="000000"/>
          <w:sz w:val="28"/>
        </w:rPr>
        <w:t>
      4. Егер мен (біз) тендер жеңімпаз(дар)ы деп танылған жағдайда өзіме (-мізге) тендер нәтижелері туралы хаттамаға өткізілген күні қол қою және тендер өткен күннен бастап күнтізбелік он күн ішінде мемлекеттік мүлікті мүлiктiк жалдауға (жалға алуға) беру шартына қол қою міндеттемелерін аламын (-мыз).</w:t>
      </w:r>
    </w:p>
    <w:bookmarkEnd w:id="394"/>
    <w:bookmarkStart w:name="z416" w:id="395"/>
    <w:p>
      <w:pPr>
        <w:spacing w:after="0"/>
        <w:ind w:left="0"/>
        <w:jc w:val="both"/>
      </w:pPr>
      <w:r>
        <w:rPr>
          <w:rFonts w:ascii="Times New Roman"/>
          <w:b w:val="false"/>
          <w:i w:val="false"/>
          <w:color w:val="000000"/>
          <w:sz w:val="28"/>
        </w:rPr>
        <w:t>
      5. Мынадай жағдайларда:</w:t>
      </w:r>
    </w:p>
    <w:bookmarkEnd w:id="395"/>
    <w:bookmarkStart w:name="z417" w:id="396"/>
    <w:p>
      <w:pPr>
        <w:spacing w:after="0"/>
        <w:ind w:left="0"/>
        <w:jc w:val="both"/>
      </w:pPr>
      <w:r>
        <w:rPr>
          <w:rFonts w:ascii="Times New Roman"/>
          <w:b w:val="false"/>
          <w:i w:val="false"/>
          <w:color w:val="000000"/>
          <w:sz w:val="28"/>
        </w:rPr>
        <w:t>
      1) тендер өткізілген күні тендер нәтижелері туралы хаттамаға қол қоймаған;</w:t>
      </w:r>
    </w:p>
    <w:bookmarkEnd w:id="396"/>
    <w:bookmarkStart w:name="z418" w:id="397"/>
    <w:p>
      <w:pPr>
        <w:spacing w:after="0"/>
        <w:ind w:left="0"/>
        <w:jc w:val="both"/>
      </w:pPr>
      <w:r>
        <w:rPr>
          <w:rFonts w:ascii="Times New Roman"/>
          <w:b w:val="false"/>
          <w:i w:val="false"/>
          <w:color w:val="000000"/>
          <w:sz w:val="28"/>
        </w:rPr>
        <w:t xml:space="preserve">
      2) белгіленген мерзімде мемлекеттік мүлікті мүлiктiк жалдауға (жалға алуға) беру шартына қол қоюдан бас тартқан жағдайда мен (біз) енгізген кепілдік жарна сомасының қайтарылмайтынына және жалға берушіде қалатынына келісемін (-міз). </w:t>
      </w:r>
    </w:p>
    <w:bookmarkEnd w:id="397"/>
    <w:bookmarkStart w:name="z419" w:id="398"/>
    <w:p>
      <w:pPr>
        <w:spacing w:after="0"/>
        <w:ind w:left="0"/>
        <w:jc w:val="both"/>
      </w:pPr>
      <w:r>
        <w:rPr>
          <w:rFonts w:ascii="Times New Roman"/>
          <w:b w:val="false"/>
          <w:i w:val="false"/>
          <w:color w:val="000000"/>
          <w:sz w:val="28"/>
        </w:rPr>
        <w:t>
      6. Осы өтінім тендер нәтижелері туралы хаттамамен бірге мемлекеттік мүлікті мүлiктiк жалдауға (жалға алуға) беру шарты жасалғанға дейін қолданылатын шарт күшіне ие.</w:t>
      </w:r>
    </w:p>
    <w:bookmarkEnd w:id="398"/>
    <w:bookmarkStart w:name="z420" w:id="399"/>
    <w:p>
      <w:pPr>
        <w:spacing w:after="0"/>
        <w:ind w:left="0"/>
        <w:jc w:val="both"/>
      </w:pPr>
      <w:r>
        <w:rPr>
          <w:rFonts w:ascii="Times New Roman"/>
          <w:b w:val="false"/>
          <w:i w:val="false"/>
          <w:color w:val="000000"/>
          <w:sz w:val="28"/>
        </w:rPr>
        <w:t>
      7. Өзім(із) туралы мынадай мәліметтерді ұсынамын (-мыз):</w:t>
      </w:r>
    </w:p>
    <w:bookmarkEnd w:id="399"/>
    <w:bookmarkStart w:name="z421" w:id="400"/>
    <w:p>
      <w:pPr>
        <w:spacing w:after="0"/>
        <w:ind w:left="0"/>
        <w:jc w:val="both"/>
      </w:pPr>
      <w:r>
        <w:rPr>
          <w:rFonts w:ascii="Times New Roman"/>
          <w:b w:val="false"/>
          <w:i w:val="false"/>
          <w:color w:val="000000"/>
          <w:sz w:val="28"/>
        </w:rPr>
        <w:t>
      Заңды тұлғалар үшін:</w:t>
      </w:r>
    </w:p>
    <w:bookmarkEnd w:id="400"/>
    <w:bookmarkStart w:name="z422" w:id="401"/>
    <w:p>
      <w:pPr>
        <w:spacing w:after="0"/>
        <w:ind w:left="0"/>
        <w:jc w:val="both"/>
      </w:pPr>
      <w:r>
        <w:rPr>
          <w:rFonts w:ascii="Times New Roman"/>
          <w:b w:val="false"/>
          <w:i w:val="false"/>
          <w:color w:val="000000"/>
          <w:sz w:val="28"/>
        </w:rPr>
        <w:t>
      Атауы ____________________________________</w:t>
      </w:r>
    </w:p>
    <w:bookmarkEnd w:id="401"/>
    <w:bookmarkStart w:name="z423" w:id="402"/>
    <w:p>
      <w:pPr>
        <w:spacing w:after="0"/>
        <w:ind w:left="0"/>
        <w:jc w:val="both"/>
      </w:pPr>
      <w:r>
        <w:rPr>
          <w:rFonts w:ascii="Times New Roman"/>
          <w:b w:val="false"/>
          <w:i w:val="false"/>
          <w:color w:val="000000"/>
          <w:sz w:val="28"/>
        </w:rPr>
        <w:t>
      БСН ____________________________________</w:t>
      </w:r>
    </w:p>
    <w:bookmarkEnd w:id="402"/>
    <w:bookmarkStart w:name="z424" w:id="403"/>
    <w:p>
      <w:pPr>
        <w:spacing w:after="0"/>
        <w:ind w:left="0"/>
        <w:jc w:val="both"/>
      </w:pPr>
      <w:r>
        <w:rPr>
          <w:rFonts w:ascii="Times New Roman"/>
          <w:b w:val="false"/>
          <w:i w:val="false"/>
          <w:color w:val="000000"/>
          <w:sz w:val="28"/>
        </w:rPr>
        <w:t>
      Басшының тегі, аты, әкесiнiң аты (болған жағдайда)</w:t>
      </w:r>
    </w:p>
    <w:bookmarkEnd w:id="403"/>
    <w:bookmarkStart w:name="z425" w:id="404"/>
    <w:p>
      <w:pPr>
        <w:spacing w:after="0"/>
        <w:ind w:left="0"/>
        <w:jc w:val="both"/>
      </w:pPr>
      <w:r>
        <w:rPr>
          <w:rFonts w:ascii="Times New Roman"/>
          <w:b w:val="false"/>
          <w:i w:val="false"/>
          <w:color w:val="000000"/>
          <w:sz w:val="28"/>
        </w:rPr>
        <w:t>
      _____________________________________________________________</w:t>
      </w:r>
    </w:p>
    <w:bookmarkEnd w:id="404"/>
    <w:bookmarkStart w:name="z426" w:id="405"/>
    <w:p>
      <w:pPr>
        <w:spacing w:after="0"/>
        <w:ind w:left="0"/>
        <w:jc w:val="both"/>
      </w:pPr>
      <w:r>
        <w:rPr>
          <w:rFonts w:ascii="Times New Roman"/>
          <w:b w:val="false"/>
          <w:i w:val="false"/>
          <w:color w:val="000000"/>
          <w:sz w:val="28"/>
        </w:rPr>
        <w:t>
      Мекенжайы: ____________________________________</w:t>
      </w:r>
    </w:p>
    <w:bookmarkEnd w:id="405"/>
    <w:bookmarkStart w:name="z427" w:id="406"/>
    <w:p>
      <w:pPr>
        <w:spacing w:after="0"/>
        <w:ind w:left="0"/>
        <w:jc w:val="both"/>
      </w:pPr>
      <w:r>
        <w:rPr>
          <w:rFonts w:ascii="Times New Roman"/>
          <w:b w:val="false"/>
          <w:i w:val="false"/>
          <w:color w:val="000000"/>
          <w:sz w:val="28"/>
        </w:rPr>
        <w:t xml:space="preserve">
      Телефон (факс) нөмірі: </w:t>
      </w:r>
    </w:p>
    <w:bookmarkEnd w:id="406"/>
    <w:bookmarkStart w:name="z428" w:id="407"/>
    <w:p>
      <w:pPr>
        <w:spacing w:after="0"/>
        <w:ind w:left="0"/>
        <w:jc w:val="both"/>
      </w:pPr>
      <w:r>
        <w:rPr>
          <w:rFonts w:ascii="Times New Roman"/>
          <w:b w:val="false"/>
          <w:i w:val="false"/>
          <w:color w:val="000000"/>
          <w:sz w:val="28"/>
        </w:rPr>
        <w:t>
      _____________________________________________________________      </w:t>
      </w:r>
    </w:p>
    <w:bookmarkEnd w:id="407"/>
    <w:bookmarkStart w:name="z429" w:id="408"/>
    <w:p>
      <w:pPr>
        <w:spacing w:after="0"/>
        <w:ind w:left="0"/>
        <w:jc w:val="both"/>
      </w:pPr>
      <w:r>
        <w:rPr>
          <w:rFonts w:ascii="Times New Roman"/>
          <w:b w:val="false"/>
          <w:i w:val="false"/>
          <w:color w:val="000000"/>
          <w:sz w:val="28"/>
        </w:rPr>
        <w:t>
      Кепілдік жарнаны қайтаруға арналған банк деректемелері:</w:t>
      </w:r>
    </w:p>
    <w:bookmarkEnd w:id="408"/>
    <w:bookmarkStart w:name="z430" w:id="409"/>
    <w:p>
      <w:pPr>
        <w:spacing w:after="0"/>
        <w:ind w:left="0"/>
        <w:jc w:val="both"/>
      </w:pPr>
      <w:r>
        <w:rPr>
          <w:rFonts w:ascii="Times New Roman"/>
          <w:b w:val="false"/>
          <w:i w:val="false"/>
          <w:color w:val="000000"/>
          <w:sz w:val="28"/>
        </w:rPr>
        <w:t>
      ЖСК ____________________________________</w:t>
      </w:r>
    </w:p>
    <w:bookmarkEnd w:id="409"/>
    <w:bookmarkStart w:name="z431" w:id="410"/>
    <w:p>
      <w:pPr>
        <w:spacing w:after="0"/>
        <w:ind w:left="0"/>
        <w:jc w:val="both"/>
      </w:pPr>
      <w:r>
        <w:rPr>
          <w:rFonts w:ascii="Times New Roman"/>
          <w:b w:val="false"/>
          <w:i w:val="false"/>
          <w:color w:val="000000"/>
          <w:sz w:val="28"/>
        </w:rPr>
        <w:t>
      БСК ____________________________________</w:t>
      </w:r>
    </w:p>
    <w:bookmarkEnd w:id="410"/>
    <w:bookmarkStart w:name="z432" w:id="411"/>
    <w:p>
      <w:pPr>
        <w:spacing w:after="0"/>
        <w:ind w:left="0"/>
        <w:jc w:val="both"/>
      </w:pPr>
      <w:r>
        <w:rPr>
          <w:rFonts w:ascii="Times New Roman"/>
          <w:b w:val="false"/>
          <w:i w:val="false"/>
          <w:color w:val="000000"/>
          <w:sz w:val="28"/>
        </w:rPr>
        <w:t>
      Банктің атауы ____________________________________</w:t>
      </w:r>
    </w:p>
    <w:bookmarkEnd w:id="411"/>
    <w:bookmarkStart w:name="z433" w:id="412"/>
    <w:p>
      <w:pPr>
        <w:spacing w:after="0"/>
        <w:ind w:left="0"/>
        <w:jc w:val="both"/>
      </w:pPr>
      <w:r>
        <w:rPr>
          <w:rFonts w:ascii="Times New Roman"/>
          <w:b w:val="false"/>
          <w:i w:val="false"/>
          <w:color w:val="000000"/>
          <w:sz w:val="28"/>
        </w:rPr>
        <w:t>
      Кбе __________________________________</w:t>
      </w:r>
    </w:p>
    <w:bookmarkEnd w:id="412"/>
    <w:bookmarkStart w:name="z434" w:id="413"/>
    <w:p>
      <w:pPr>
        <w:spacing w:after="0"/>
        <w:ind w:left="0"/>
        <w:jc w:val="both"/>
      </w:pPr>
      <w:r>
        <w:rPr>
          <w:rFonts w:ascii="Times New Roman"/>
          <w:b w:val="false"/>
          <w:i w:val="false"/>
          <w:color w:val="000000"/>
          <w:sz w:val="28"/>
        </w:rPr>
        <w:t>
      Кепілдік жарна төлеген адамның ЖСН/БСН: ____________________________</w:t>
      </w:r>
    </w:p>
    <w:bookmarkEnd w:id="413"/>
    <w:bookmarkStart w:name="z435" w:id="414"/>
    <w:p>
      <w:pPr>
        <w:spacing w:after="0"/>
        <w:ind w:left="0"/>
        <w:jc w:val="both"/>
      </w:pPr>
      <w:r>
        <w:rPr>
          <w:rFonts w:ascii="Times New Roman"/>
          <w:b w:val="false"/>
          <w:i w:val="false"/>
          <w:color w:val="000000"/>
          <w:sz w:val="28"/>
        </w:rPr>
        <w:t>
      Өтінімге мыналар қоса беріледі:</w:t>
      </w:r>
    </w:p>
    <w:bookmarkEnd w:id="414"/>
    <w:bookmarkStart w:name="z436" w:id="415"/>
    <w:p>
      <w:pPr>
        <w:spacing w:after="0"/>
        <w:ind w:left="0"/>
        <w:jc w:val="both"/>
      </w:pPr>
      <w:r>
        <w:rPr>
          <w:rFonts w:ascii="Times New Roman"/>
          <w:b w:val="false"/>
          <w:i w:val="false"/>
          <w:color w:val="000000"/>
          <w:sz w:val="28"/>
        </w:rPr>
        <w:t>
      1)______________________________</w:t>
      </w:r>
    </w:p>
    <w:bookmarkEnd w:id="415"/>
    <w:bookmarkStart w:name="z437" w:id="416"/>
    <w:p>
      <w:pPr>
        <w:spacing w:after="0"/>
        <w:ind w:left="0"/>
        <w:jc w:val="both"/>
      </w:pPr>
      <w:r>
        <w:rPr>
          <w:rFonts w:ascii="Times New Roman"/>
          <w:b w:val="false"/>
          <w:i w:val="false"/>
          <w:color w:val="000000"/>
          <w:sz w:val="28"/>
        </w:rPr>
        <w:t>
      2) _______________________________</w:t>
      </w:r>
    </w:p>
    <w:bookmarkEnd w:id="416"/>
    <w:bookmarkStart w:name="z438" w:id="417"/>
    <w:p>
      <w:pPr>
        <w:spacing w:after="0"/>
        <w:ind w:left="0"/>
        <w:jc w:val="both"/>
      </w:pPr>
      <w:r>
        <w:rPr>
          <w:rFonts w:ascii="Times New Roman"/>
          <w:b w:val="false"/>
          <w:i w:val="false"/>
          <w:color w:val="000000"/>
          <w:sz w:val="28"/>
        </w:rPr>
        <w:t>
      3)_______________________________.</w:t>
      </w:r>
    </w:p>
    <w:bookmarkEnd w:id="417"/>
    <w:bookmarkStart w:name="z439" w:id="418"/>
    <w:p>
      <w:pPr>
        <w:spacing w:after="0"/>
        <w:ind w:left="0"/>
        <w:jc w:val="both"/>
      </w:pPr>
      <w:r>
        <w:rPr>
          <w:rFonts w:ascii="Times New Roman"/>
          <w:b w:val="false"/>
          <w:i w:val="false"/>
          <w:color w:val="000000"/>
          <w:sz w:val="28"/>
        </w:rPr>
        <w:t xml:space="preserve">
      Жеке тұлғалар үшін: </w:t>
      </w:r>
    </w:p>
    <w:bookmarkEnd w:id="418"/>
    <w:bookmarkStart w:name="z440" w:id="419"/>
    <w:p>
      <w:pPr>
        <w:spacing w:after="0"/>
        <w:ind w:left="0"/>
        <w:jc w:val="both"/>
      </w:pPr>
      <w:r>
        <w:rPr>
          <w:rFonts w:ascii="Times New Roman"/>
          <w:b w:val="false"/>
          <w:i w:val="false"/>
          <w:color w:val="000000"/>
          <w:sz w:val="28"/>
        </w:rPr>
        <w:t>
      Тегі, аты, әкесiнiң аты (болған жағдайда): ______________________________</w:t>
      </w:r>
    </w:p>
    <w:bookmarkEnd w:id="419"/>
    <w:bookmarkStart w:name="z441" w:id="420"/>
    <w:p>
      <w:pPr>
        <w:spacing w:after="0"/>
        <w:ind w:left="0"/>
        <w:jc w:val="both"/>
      </w:pPr>
      <w:r>
        <w:rPr>
          <w:rFonts w:ascii="Times New Roman"/>
          <w:b w:val="false"/>
          <w:i w:val="false"/>
          <w:color w:val="000000"/>
          <w:sz w:val="28"/>
        </w:rPr>
        <w:t>
      ______________________________________</w:t>
      </w:r>
    </w:p>
    <w:bookmarkEnd w:id="420"/>
    <w:bookmarkStart w:name="z442" w:id="421"/>
    <w:p>
      <w:pPr>
        <w:spacing w:after="0"/>
        <w:ind w:left="0"/>
        <w:jc w:val="both"/>
      </w:pPr>
      <w:r>
        <w:rPr>
          <w:rFonts w:ascii="Times New Roman"/>
          <w:b w:val="false"/>
          <w:i w:val="false"/>
          <w:color w:val="000000"/>
          <w:sz w:val="28"/>
        </w:rPr>
        <w:t>
      ЖСН ____________________________________</w:t>
      </w:r>
    </w:p>
    <w:bookmarkEnd w:id="421"/>
    <w:bookmarkStart w:name="z443" w:id="422"/>
    <w:p>
      <w:pPr>
        <w:spacing w:after="0"/>
        <w:ind w:left="0"/>
        <w:jc w:val="both"/>
      </w:pPr>
      <w:r>
        <w:rPr>
          <w:rFonts w:ascii="Times New Roman"/>
          <w:b w:val="false"/>
          <w:i w:val="false"/>
          <w:color w:val="000000"/>
          <w:sz w:val="28"/>
        </w:rPr>
        <w:t>
      Паспорт деректері ____________________________________</w:t>
      </w:r>
    </w:p>
    <w:bookmarkEnd w:id="422"/>
    <w:bookmarkStart w:name="z444" w:id="423"/>
    <w:p>
      <w:pPr>
        <w:spacing w:after="0"/>
        <w:ind w:left="0"/>
        <w:jc w:val="both"/>
      </w:pPr>
      <w:r>
        <w:rPr>
          <w:rFonts w:ascii="Times New Roman"/>
          <w:b w:val="false"/>
          <w:i w:val="false"/>
          <w:color w:val="000000"/>
          <w:sz w:val="28"/>
        </w:rPr>
        <w:t>
      Мекенжайы: ____________________________________</w:t>
      </w:r>
    </w:p>
    <w:bookmarkEnd w:id="423"/>
    <w:bookmarkStart w:name="z445" w:id="424"/>
    <w:p>
      <w:pPr>
        <w:spacing w:after="0"/>
        <w:ind w:left="0"/>
        <w:jc w:val="both"/>
      </w:pPr>
      <w:r>
        <w:rPr>
          <w:rFonts w:ascii="Times New Roman"/>
          <w:b w:val="false"/>
          <w:i w:val="false"/>
          <w:color w:val="000000"/>
          <w:sz w:val="28"/>
        </w:rPr>
        <w:t>
      Телефон (факс) нөмірі: ____________________________________</w:t>
      </w:r>
    </w:p>
    <w:bookmarkEnd w:id="424"/>
    <w:bookmarkStart w:name="z446" w:id="425"/>
    <w:p>
      <w:pPr>
        <w:spacing w:after="0"/>
        <w:ind w:left="0"/>
        <w:jc w:val="both"/>
      </w:pPr>
      <w:r>
        <w:rPr>
          <w:rFonts w:ascii="Times New Roman"/>
          <w:b w:val="false"/>
          <w:i w:val="false"/>
          <w:color w:val="000000"/>
          <w:sz w:val="28"/>
        </w:rPr>
        <w:t>
      Кепілдік жарнаны қайтаруға арналған банк деректемелері:</w:t>
      </w:r>
    </w:p>
    <w:bookmarkEnd w:id="425"/>
    <w:bookmarkStart w:name="z447" w:id="426"/>
    <w:p>
      <w:pPr>
        <w:spacing w:after="0"/>
        <w:ind w:left="0"/>
        <w:jc w:val="both"/>
      </w:pPr>
      <w:r>
        <w:rPr>
          <w:rFonts w:ascii="Times New Roman"/>
          <w:b w:val="false"/>
          <w:i w:val="false"/>
          <w:color w:val="000000"/>
          <w:sz w:val="28"/>
        </w:rPr>
        <w:t>
      ЖСК________________________________________________________</w:t>
      </w:r>
    </w:p>
    <w:bookmarkEnd w:id="426"/>
    <w:bookmarkStart w:name="z448" w:id="427"/>
    <w:p>
      <w:pPr>
        <w:spacing w:after="0"/>
        <w:ind w:left="0"/>
        <w:jc w:val="both"/>
      </w:pPr>
      <w:r>
        <w:rPr>
          <w:rFonts w:ascii="Times New Roman"/>
          <w:b w:val="false"/>
          <w:i w:val="false"/>
          <w:color w:val="000000"/>
          <w:sz w:val="28"/>
        </w:rPr>
        <w:t>
      БСК ____________________________________</w:t>
      </w:r>
    </w:p>
    <w:bookmarkEnd w:id="427"/>
    <w:bookmarkStart w:name="z449" w:id="428"/>
    <w:p>
      <w:pPr>
        <w:spacing w:after="0"/>
        <w:ind w:left="0"/>
        <w:jc w:val="both"/>
      </w:pPr>
      <w:r>
        <w:rPr>
          <w:rFonts w:ascii="Times New Roman"/>
          <w:b w:val="false"/>
          <w:i w:val="false"/>
          <w:color w:val="000000"/>
          <w:sz w:val="28"/>
        </w:rPr>
        <w:t>
      Банктің атауы ____________________________________</w:t>
      </w:r>
    </w:p>
    <w:bookmarkEnd w:id="428"/>
    <w:bookmarkStart w:name="z450" w:id="429"/>
    <w:p>
      <w:pPr>
        <w:spacing w:after="0"/>
        <w:ind w:left="0"/>
        <w:jc w:val="both"/>
      </w:pPr>
      <w:r>
        <w:rPr>
          <w:rFonts w:ascii="Times New Roman"/>
          <w:b w:val="false"/>
          <w:i w:val="false"/>
          <w:color w:val="000000"/>
          <w:sz w:val="28"/>
        </w:rPr>
        <w:t>
      Кбе ____________________________________________________________</w:t>
      </w:r>
    </w:p>
    <w:bookmarkEnd w:id="429"/>
    <w:bookmarkStart w:name="z451" w:id="430"/>
    <w:p>
      <w:pPr>
        <w:spacing w:after="0"/>
        <w:ind w:left="0"/>
        <w:jc w:val="both"/>
      </w:pPr>
      <w:r>
        <w:rPr>
          <w:rFonts w:ascii="Times New Roman"/>
          <w:b w:val="false"/>
          <w:i w:val="false"/>
          <w:color w:val="000000"/>
          <w:sz w:val="28"/>
        </w:rPr>
        <w:t>
      Кепілдік жарна төлеген адамның ЖСН/БСН:</w:t>
      </w:r>
    </w:p>
    <w:bookmarkEnd w:id="430"/>
    <w:bookmarkStart w:name="z452" w:id="431"/>
    <w:p>
      <w:pPr>
        <w:spacing w:after="0"/>
        <w:ind w:left="0"/>
        <w:jc w:val="both"/>
      </w:pPr>
      <w:r>
        <w:rPr>
          <w:rFonts w:ascii="Times New Roman"/>
          <w:b w:val="false"/>
          <w:i w:val="false"/>
          <w:color w:val="000000"/>
          <w:sz w:val="28"/>
        </w:rPr>
        <w:t>
      Өтінімге мыналар қоса беріледі:</w:t>
      </w:r>
    </w:p>
    <w:bookmarkEnd w:id="431"/>
    <w:bookmarkStart w:name="z453" w:id="432"/>
    <w:p>
      <w:pPr>
        <w:spacing w:after="0"/>
        <w:ind w:left="0"/>
        <w:jc w:val="both"/>
      </w:pPr>
      <w:r>
        <w:rPr>
          <w:rFonts w:ascii="Times New Roman"/>
          <w:b w:val="false"/>
          <w:i w:val="false"/>
          <w:color w:val="000000"/>
          <w:sz w:val="28"/>
        </w:rPr>
        <w:t>
      1) ____________________________________</w:t>
      </w:r>
    </w:p>
    <w:bookmarkEnd w:id="432"/>
    <w:bookmarkStart w:name="z454" w:id="433"/>
    <w:p>
      <w:pPr>
        <w:spacing w:after="0"/>
        <w:ind w:left="0"/>
        <w:jc w:val="both"/>
      </w:pPr>
      <w:r>
        <w:rPr>
          <w:rFonts w:ascii="Times New Roman"/>
          <w:b w:val="false"/>
          <w:i w:val="false"/>
          <w:color w:val="000000"/>
          <w:sz w:val="28"/>
        </w:rPr>
        <w:t>
      2)_______________________________</w:t>
      </w:r>
    </w:p>
    <w:bookmarkEnd w:id="433"/>
    <w:bookmarkStart w:name="z455" w:id="434"/>
    <w:p>
      <w:pPr>
        <w:spacing w:after="0"/>
        <w:ind w:left="0"/>
        <w:jc w:val="both"/>
      </w:pPr>
      <w:r>
        <w:rPr>
          <w:rFonts w:ascii="Times New Roman"/>
          <w:b w:val="false"/>
          <w:i w:val="false"/>
          <w:color w:val="000000"/>
          <w:sz w:val="28"/>
        </w:rPr>
        <w:t>
      3) (қолы) (жеке тұлғаның тегі, аты, әкесiнiң аты (болған жағдайда) немесе заңды тұлғаның атауы және заңды тұлғаның басшысының немесе сенімхат негізінде әрекет ететін өкілінің тегі, аты, әкесiнiң аты (болған жағдайда).</w:t>
      </w:r>
    </w:p>
    <w:bookmarkEnd w:id="434"/>
    <w:p>
      <w:pPr>
        <w:spacing w:after="0"/>
        <w:ind w:left="0"/>
        <w:jc w:val="both"/>
      </w:pPr>
      <w:r>
        <w:rPr>
          <w:rFonts w:ascii="Times New Roman"/>
          <w:b w:val="false"/>
          <w:i w:val="false"/>
          <w:color w:val="000000"/>
          <w:sz w:val="28"/>
        </w:rPr>
        <w:t>
      20__ жылғы "___"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