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88f8" w14:textId="38a8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қантардағы N 17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702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"Тұтыну нарығындағы бағаны тұрақтандырудың жекелеген мәселелері" туралы Қазақстан Республикасы Үкіметінің 2008 жылғы 15 қаңтардағы N 17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1-тармақтағы "1 310 000 000 (бір миллиард үш жүз он миллион) теңге" деген сөздер "1 270 188 800 (бір миллиард екі жүз жетпіс миллион бір жүз сексен сегіз мың сегіз жүз) теңге" деген сөздермен ауыстырылсын;
</w:t>
      </w:r>
      <w:r>
        <w:br/>
      </w:r>
      <w:r>
        <w:rPr>
          <w:rFonts w:ascii="Times New Roman"/>
          <w:b w:val="false"/>
          <w:i w:val="false"/>
          <w:color w:val="000000"/>
          <w:sz w:val="28"/>
        </w:rPr>
        <w:t>
      көрсетілген қаулыға қосымша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17 шілдедегі
</w:t>
      </w:r>
      <w:r>
        <w:br/>
      </w:r>
      <w:r>
        <w:rPr>
          <w:rFonts w:ascii="Times New Roman"/>
          <w:b w:val="false"/>
          <w:i w:val="false"/>
          <w:color w:val="000000"/>
          <w:sz w:val="28"/>
        </w:rPr>
        <w:t>
                                                N 702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15 қаңтардағы
</w:t>
      </w:r>
      <w:r>
        <w:br/>
      </w:r>
      <w:r>
        <w:rPr>
          <w:rFonts w:ascii="Times New Roman"/>
          <w:b w:val="false"/>
          <w:i w:val="false"/>
          <w:color w:val="000000"/>
          <w:sz w:val="28"/>
        </w:rPr>
        <w:t>
                                                 N 17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материалдық резервтің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құндылықтарының тізбесі мен көлемі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33"/>
        <w:gridCol w:w="1193"/>
        <w:gridCol w:w="1413"/>
        <w:gridCol w:w="1933"/>
        <w:gridCol w:w="1913"/>
        <w:gridCol w:w="1893"/>
        <w:gridCol w:w="12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Материалдық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құндылық-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бірл.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зімі,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көлемі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DDP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ИНКО-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ТЕРМС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өлш.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бірл.)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ел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майы
</w:t>
            </w:r>
            <w:r>
              <w:br/>
            </w:r>
            <w:r>
              <w:rPr>
                <w:rFonts w:ascii="Times New Roman"/>
                <w:b w:val="false"/>
                <w:i w:val="false"/>
                <w:color w:val="000000"/>
                <w:sz w:val="20"/>
              </w:rPr>
              <w:t>
(тазартыл-
</w:t>
            </w:r>
            <w:r>
              <w:br/>
            </w:r>
            <w:r>
              <w:rPr>
                <w:rFonts w:ascii="Times New Roman"/>
                <w:b w:val="false"/>
                <w:i w:val="false"/>
                <w:color w:val="000000"/>
                <w:sz w:val="20"/>
              </w:rPr>
              <w:t>
ған, шөлмек-
</w:t>
            </w:r>
            <w:r>
              <w:br/>
            </w:r>
            <w:r>
              <w:rPr>
                <w:rFonts w:ascii="Times New Roman"/>
                <w:b w:val="false"/>
                <w:i w:val="false"/>
                <w:color w:val="000000"/>
                <w:sz w:val="20"/>
              </w:rPr>
              <w:t>
ке құйылған)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2 078,97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609 138 210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
</w:t>
            </w:r>
            <w:r>
              <w:br/>
            </w:r>
            <w:r>
              <w:rPr>
                <w:rFonts w:ascii="Times New Roman"/>
                <w:b w:val="false"/>
                <w:i w:val="false"/>
                <w:color w:val="000000"/>
                <w:sz w:val="20"/>
              </w:rPr>
              <w:t>
порт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w:t>
            </w:r>
            <w:r>
              <w:br/>
            </w:r>
            <w:r>
              <w:rPr>
                <w:rFonts w:ascii="Times New Roman"/>
                <w:b w:val="false"/>
                <w:i w:val="false"/>
                <w:color w:val="000000"/>
                <w:sz w:val="20"/>
              </w:rPr>
              <w:t>
(күріш)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2 482,35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81 500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202 311 525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84 500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445 737 500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
</w:t>
            </w:r>
            <w:r>
              <w:br/>
            </w:r>
            <w:r>
              <w:rPr>
                <w:rFonts w:ascii="Times New Roman"/>
                <w:b w:val="false"/>
                <w:i w:val="false"/>
                <w:color w:val="000000"/>
                <w:sz w:val="20"/>
              </w:rPr>
              <w:t>
порт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9 836,32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1 257 187 235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Қазақстан Республикасы Индустрия және сауда министрлігінің Сауда қызметін реттеу комитеті кестеде көрсетілген тауарлардың апталық қажеттілігін берді. Қазақстан Республикасы Үкіметінің резервінен бөлінген (1270188800,00 (бір миллиард екі жүз жетпіс миллион бір жүз сексен сегіз мың сегіз жүз теңге) қаражаттан материалдық құндылықтарды сақтауға, орнын ауыстыруға және шығаруға 13001565,00 теңге пайдалану көзделіп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