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576d" w14:textId="3d35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2008 жылғы 31 шілдедегі N 725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ff0000"/>
          <w:sz w:val="28"/>
        </w:rPr>
        <w:t xml:space="preserve">      1) Күші жойылды – ҚР Үкіметінің 28.12.2016 </w:t>
      </w:r>
      <w:r>
        <w:rPr>
          <w:rFonts w:ascii="Times New Roman"/>
          <w:b w:val="false"/>
          <w:i w:val="false"/>
          <w:color w:val="000000"/>
          <w:sz w:val="28"/>
        </w:rPr>
        <w:t xml:space="preserve">№ 887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тармақшада: </w:t>
      </w:r>
      <w:r>
        <w:br/>
      </w:r>
      <w:r>
        <w:rPr>
          <w:rFonts w:ascii="Times New Roman"/>
          <w:b w:val="false"/>
          <w:i w:val="false"/>
          <w:color w:val="000000"/>
          <w:sz w:val="28"/>
        </w:rPr>
        <w:t xml:space="preserve">
      екінші абзацтағы "облыс орталықтарында бес есе айлық есептік көрсеткіштің мөлшерінен және аудан орталықтарында үш есе айлық есептік көрсеткіштің мөлшерінен" деген сөздер "облыс орталықтары мен облыстық маңызы бар қалаларда жеті есе айлық есептік көрсеткіштің мөлшерінен және аудан орталықтары мен аудандық маңызы бар қалаларда бес есе айлық есептік көрсеткіштің мөлшерінен" деген сөздермен ауыстырылсын;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"мемлекеттік мекемелердің қызметкерлері үшін тұрғын үй-жайды жалдау жөніндегі шығыстардың сомасы тәулігіне Астана, Алматы, Атырау, Ақтау және Байқоңыр қалаларында жеті есе айлық есептік көрсеткіштің мөлшерінен, облыс орталықтары мен облыстық маңызы бар қалаларда алты есе айлық есептік көрсеткіштің мөлшерінен, аудан орталықтары мен аудандық маңызы бар қалаларда төрт есе айлық есептік көрсеткіштің мөлшерінен және ауылдық округтарда екі есе айлық есептік көрсеткіштің мөлшерінен аспауы тиіс"; </w:t>
      </w:r>
      <w:r>
        <w:br/>
      </w:r>
      <w:r>
        <w:rPr>
          <w:rFonts w:ascii="Times New Roman"/>
          <w:b w:val="false"/>
          <w:i w:val="false"/>
          <w:color w:val="000000"/>
          <w:sz w:val="28"/>
        </w:rPr>
        <w:t>
</w:t>
      </w:r>
      <w:r>
        <w:rPr>
          <w:rFonts w:ascii="Times New Roman"/>
          <w:b w:val="false"/>
          <w:i w:val="false"/>
          <w:color w:val="000000"/>
          <w:sz w:val="28"/>
        </w:rPr>
        <w:t>
      3)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N 145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2003 ж., N 7, 73-құжат): </w:t>
      </w:r>
      <w:r>
        <w:br/>
      </w:r>
      <w:r>
        <w:rPr>
          <w:rFonts w:ascii="Times New Roman"/>
          <w:b w:val="false"/>
          <w:i w:val="false"/>
          <w:color w:val="000000"/>
          <w:sz w:val="28"/>
        </w:rPr>
        <w:t xml:space="preserve">
      1-тармақтың 3) тармақшасының екінші абзацындағы "жеңіл" деген сөз алынып тасталсын.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