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0f75" w14:textId="ef10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Мәдениеттер мен діндердің халықаралық орталығы"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2008 жылғы 28 тамыздағы N 785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Мәдениеттер мен діндердің халықаралық орталығы" мемлекеттік мекемесі (бұдан әрі - мекеме) құрылсын. </w:t>
      </w:r>
    </w:p>
    <w:bookmarkEnd w:id="1"/>
    <w:bookmarkStart w:name="z3" w:id="2"/>
    <w:p>
      <w:pPr>
        <w:spacing w:after="0"/>
        <w:ind w:left="0"/>
        <w:jc w:val="both"/>
      </w:pPr>
      <w:r>
        <w:rPr>
          <w:rFonts w:ascii="Times New Roman"/>
          <w:b w:val="false"/>
          <w:i w:val="false"/>
          <w:color w:val="000000"/>
          <w:sz w:val="28"/>
        </w:rPr>
        <w:t xml:space="preserve">
      2. Мекеме қызметінің негізгі мәні Қазақстан Республикасының конфессияаралық келісімді және Қазақстан халқының бірлігін халықаралық деңгейде нығайту жөніндегі бірегей тәжірибесін насихаттау, мәдениетаралық және конфессияаралық диалогтың халықаралық орталықтарының бірі ретінде Қазақстанның рөлін жаңа деңгейге ілгерілетуге жәрдемдесу, халықтың рухани жақындасуына бағытталған халықаралық ауқымдағы іс-шараларды ұйымдастыру және өткізу, мәдени және діни келісімді нығайту, мәдениет және дін саласындағы қатынастарды үйлестірудің халықаралық тәжірибесін зерделеу және қолдану, халықаралық мәдени және діни орталықтардың мемлекеттік органдармен және Қазақстанның азаматтық қоғам институттарымен тиімді өзара іс-қимылын қамтамасыз ету болып белгіленсін.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Әділет министрлігі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мекеменің жарғысын бекітсін және әділет органдарында мемлекеттік тіркелуін қамтамасыз етсін; </w:t>
      </w:r>
    </w:p>
    <w:bookmarkEnd w:id="4"/>
    <w:bookmarkStart w:name="z6" w:id="5"/>
    <w:p>
      <w:pPr>
        <w:spacing w:after="0"/>
        <w:ind w:left="0"/>
        <w:jc w:val="both"/>
      </w:pPr>
      <w:r>
        <w:rPr>
          <w:rFonts w:ascii="Times New Roman"/>
          <w:b w:val="false"/>
          <w:i w:val="false"/>
          <w:color w:val="000000"/>
          <w:sz w:val="28"/>
        </w:rPr>
        <w:t xml:space="preserve">
      2) осы қаулыдан туындайтын өзге де шараларды қабылдасын. </w:t>
      </w:r>
    </w:p>
    <w:bookmarkEnd w:id="5"/>
    <w:bookmarkStart w:name="z7" w:id="6"/>
    <w:p>
      <w:pPr>
        <w:spacing w:after="0"/>
        <w:ind w:left="0"/>
        <w:jc w:val="both"/>
      </w:pPr>
      <w:r>
        <w:rPr>
          <w:rFonts w:ascii="Times New Roman"/>
          <w:b w:val="false"/>
          <w:i w:val="false"/>
          <w:color w:val="000000"/>
          <w:sz w:val="28"/>
        </w:rPr>
        <w:t xml:space="preserve">
      4. Мекемені қаржыландыру тиісті қаржы жылына арналған республикалық бюджетте Қазақстан Республикасы Әділет министрлігіне көзделген қаражат есебінен және шегінде жүзеге асырылады деп белгіленсін. </w:t>
      </w:r>
    </w:p>
    <w:bookmarkEnd w:id="6"/>
    <w:bookmarkStart w:name="z8" w:id="7"/>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толықтырулар мен өзгерістер енгізілсін: </w:t>
      </w:r>
    </w:p>
    <w:bookmarkEnd w:id="7"/>
    <w:bookmarkStart w:name="z9" w:id="8"/>
    <w:p>
      <w:pPr>
        <w:spacing w:after="0"/>
        <w:ind w:left="0"/>
        <w:jc w:val="both"/>
      </w:pPr>
      <w:r>
        <w:rPr>
          <w:rFonts w:ascii="Times New Roman"/>
          <w:b w:val="false"/>
          <w:i w:val="false"/>
          <w:color w:val="000000"/>
          <w:sz w:val="28"/>
        </w:rPr>
        <w:t>
      1)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41, 532-құжат): </w:t>
      </w:r>
      <w:r>
        <w:br/>
      </w:r>
      <w:r>
        <w:rPr>
          <w:rFonts w:ascii="Times New Roman"/>
          <w:b w:val="false"/>
          <w:i w:val="false"/>
          <w:color w:val="000000"/>
          <w:sz w:val="28"/>
        </w:rPr>
        <w:t xml:space="preserve">
      көрсетілген қаулымен бекітілген Қазақстан Республикасы Әділет министрлігінің қарамағындағы ұйымдардың тізбесі: </w:t>
      </w:r>
      <w:r>
        <w:br/>
      </w:r>
      <w:r>
        <w:rPr>
          <w:rFonts w:ascii="Times New Roman"/>
          <w:b w:val="false"/>
          <w:i w:val="false"/>
          <w:color w:val="000000"/>
          <w:sz w:val="28"/>
        </w:rPr>
        <w:t xml:space="preserve">
      мынадай мазмұндағы реттік нөмірі 37-жолмен толықтырылсын: </w:t>
      </w:r>
      <w:r>
        <w:br/>
      </w:r>
      <w:r>
        <w:rPr>
          <w:rFonts w:ascii="Times New Roman"/>
          <w:b w:val="false"/>
          <w:i w:val="false"/>
          <w:color w:val="000000"/>
          <w:sz w:val="28"/>
        </w:rPr>
        <w:t xml:space="preserve">
      "37. "Қазақстан Республикасы Әділет министрлігінің Мәдениеттер мен діндердің халықаралық орталығы" мемлекеттік мекемесі"; </w:t>
      </w:r>
    </w:p>
    <w:bookmarkEnd w:id="8"/>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p>
    <w:bookmarkEnd w:id="9"/>
    <w:bookmarkStart w:name="z11" w:id="10"/>
    <w:p>
      <w:pPr>
        <w:spacing w:after="0"/>
        <w:ind w:left="0"/>
        <w:jc w:val="both"/>
      </w:pP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xml:space="preserve">
      11-бөлімде: </w:t>
      </w:r>
      <w:r>
        <w:br/>
      </w:r>
      <w:r>
        <w:rPr>
          <w:rFonts w:ascii="Times New Roman"/>
          <w:b w:val="false"/>
          <w:i w:val="false"/>
          <w:color w:val="000000"/>
          <w:sz w:val="28"/>
        </w:rPr>
        <w:t xml:space="preserve">
      "Қазақстан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 деген жолда 3-бағанда "30712" деген сандар "30762" деген сандармен ауыстырылсын; </w:t>
      </w:r>
    </w:p>
    <w:bookmarkEnd w:id="10"/>
    <w:bookmarkStart w:name="z13" w:id="11"/>
    <w:p>
      <w:pPr>
        <w:spacing w:after="0"/>
        <w:ind w:left="0"/>
        <w:jc w:val="both"/>
      </w:pPr>
      <w:r>
        <w:rPr>
          <w:rFonts w:ascii="Times New Roman"/>
          <w:b w:val="false"/>
          <w:i w:val="false"/>
          <w:color w:val="000000"/>
          <w:sz w:val="28"/>
        </w:rPr>
        <w:t xml:space="preserve">
      "Қазақстан Республикасы Әділет министрлігіне ведомстволық бағыныстағы мемлекеттік мекемелер, оның ішінде:" деген жолда 3-бағанда "26242" деген сандар "26292" деген сандармен ауыстырылсын; </w:t>
      </w:r>
    </w:p>
    <w:bookmarkEnd w:id="11"/>
    <w:bookmarkStart w:name="z14" w:id="12"/>
    <w:p>
      <w:pPr>
        <w:spacing w:after="0"/>
        <w:ind w:left="0"/>
        <w:jc w:val="both"/>
      </w:pP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"Қазақстан Республикасы Әділет министрлігінің </w:t>
      </w:r>
      <w:r>
        <w:br/>
      </w:r>
      <w:r>
        <w:rPr>
          <w:rFonts w:ascii="Times New Roman"/>
          <w:b w:val="false"/>
          <w:i w:val="false"/>
          <w:color w:val="000000"/>
          <w:sz w:val="28"/>
        </w:rPr>
        <w:t>
      Мәдениеттер мен діндердің халықаралық орталығы           50".</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p>
    <w:bookmarkEnd w:id="12"/>
    <w:bookmarkStart w:name="z12" w:id="13"/>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