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a313" w14:textId="658a3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меморандума Қосымша хаттамаға қол қою туралы</w:t>
      </w:r>
    </w:p>
    <w:p>
      <w:pPr>
        <w:spacing w:after="0"/>
        <w:ind w:left="0"/>
        <w:jc w:val="both"/>
      </w:pPr>
      <w:r>
        <w:rPr>
          <w:rFonts w:ascii="Times New Roman"/>
          <w:b w:val="false"/>
          <w:i w:val="false"/>
          <w:color w:val="000000"/>
          <w:sz w:val="28"/>
        </w:rPr>
        <w:t>Қазақстан Республикасы Үкіметінің 2008 жылғы 29 тамыздағы N 794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меморандумға Қосымша хаттаманың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Білім және ғылым министрі Жансейіт Қансейітұлы Түймебаевқа қағидаттық сипаты жоқ өзгерістер мен толықтырулар енгізуге рұқсат ете отырып, Қазақстан Республикасының Үкіметі атынан 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меморандумға Қосымша хаттамаға қол қоюға өкілеттік берілсін.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29 тамыздағы </w:t>
      </w:r>
      <w:r>
        <w:br/>
      </w:r>
      <w:r>
        <w:rPr>
          <w:rFonts w:ascii="Times New Roman"/>
          <w:b w:val="false"/>
          <w:i w:val="false"/>
          <w:color w:val="000000"/>
          <w:sz w:val="28"/>
        </w:rPr>
        <w:t xml:space="preserve">
N 794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4"/>
    <w:p>
      <w:pPr>
        <w:spacing w:after="0"/>
        <w:ind w:left="0"/>
        <w:jc w:val="left"/>
      </w:pPr>
      <w:r>
        <w:rPr>
          <w:rFonts w:ascii="Times New Roman"/>
          <w:b/>
          <w:i w:val="false"/>
          <w:color w:val="000000"/>
        </w:rPr>
        <w:t xml:space="preserve"> 
  2002 жылғы 12 желтоқсандағы Қазақстан Республикасының </w:t>
      </w:r>
      <w:r>
        <w:br/>
      </w:r>
      <w:r>
        <w:rPr>
          <w:rFonts w:ascii="Times New Roman"/>
          <w:b/>
          <w:i w:val="false"/>
          <w:color w:val="000000"/>
        </w:rPr>
        <w:t xml:space="preserve">
Үкіметі мен Америка Құрама Штаттарының Үкіметі арасындағы </w:t>
      </w:r>
      <w:r>
        <w:br/>
      </w:r>
      <w:r>
        <w:rPr>
          <w:rFonts w:ascii="Times New Roman"/>
          <w:b/>
          <w:i w:val="false"/>
          <w:color w:val="000000"/>
        </w:rPr>
        <w:t xml:space="preserve">
Есірткіні бақылау және құқықтық тәртіпті қамтамасыз ету </w:t>
      </w:r>
      <w:r>
        <w:br/>
      </w:r>
      <w:r>
        <w:rPr>
          <w:rFonts w:ascii="Times New Roman"/>
          <w:b/>
          <w:i w:val="false"/>
          <w:color w:val="000000"/>
        </w:rPr>
        <w:t xml:space="preserve">
саласындағы өзара түсіністік туралы меморандумға </w:t>
      </w:r>
      <w:r>
        <w:br/>
      </w:r>
      <w:r>
        <w:rPr>
          <w:rFonts w:ascii="Times New Roman"/>
          <w:b/>
          <w:i w:val="false"/>
          <w:color w:val="000000"/>
        </w:rPr>
        <w:t xml:space="preserve">
Қосымша хаттама  1. Жалпы ережелер </w:t>
      </w:r>
    </w:p>
    <w:bookmarkEnd w:id="4"/>
    <w:bookmarkStart w:name="z6" w:id="5"/>
    <w:p>
      <w:pPr>
        <w:spacing w:after="0"/>
        <w:ind w:left="0"/>
        <w:jc w:val="both"/>
      </w:pPr>
      <w:r>
        <w:rPr>
          <w:rFonts w:ascii="Times New Roman"/>
          <w:b w:val="false"/>
          <w:i w:val="false"/>
          <w:color w:val="000000"/>
          <w:sz w:val="28"/>
        </w:rPr>
        <w:t xml:space="preserve">
      1. Бұдан әрі Тараптар деп аталатын Қазақстан Республикасының Үкіметі мен Америка Құрама Штаттарының Үкіметі Меморандумның және осы Қосымша хаттаманың шарттарына сәйкес ағымдағы жобаларды қолдау мақсатында 2002 жылғы 12 желтоқсандағы Қазақстан Республикасының Үкіметі мен Америка Құрама Штаттарының Үкіметі арасындағы Есірткіні бақылау және құқықтық тәртіпті қамтамасыз ету саласындағы өзара түсіністік туралы меморандумға (бұдан әрі - Меморандум) өзгерістер енгізуге келісті. </w:t>
      </w:r>
    </w:p>
    <w:bookmarkEnd w:id="5"/>
    <w:bookmarkStart w:name="z7" w:id="6"/>
    <w:p>
      <w:pPr>
        <w:spacing w:after="0"/>
        <w:ind w:left="0"/>
        <w:jc w:val="both"/>
      </w:pPr>
      <w:r>
        <w:rPr>
          <w:rFonts w:ascii="Times New Roman"/>
          <w:b w:val="false"/>
          <w:i w:val="false"/>
          <w:color w:val="000000"/>
          <w:sz w:val="28"/>
        </w:rPr>
        <w:t xml:space="preserve">
      2. Америка Құрама Штаттарының Үкіметі төменде сипатталған жоба шеңберінде Қазақстан Республикасының Үкіметіне қосымша көмек көрсету үшін 200000 (екі жүз мың АҚШ долларын) ұсынады. Америка Құрама Штаттарының Үкіметі Қазақстан Республикасының Үкіметіне тиісті жәрдемді Америка Құрама Штаттары Үкіметінің өзге органдары мен тиісті институттары арқылы осы Қосымша хаттаманың шарттарына сәйкес береді. </w:t>
      </w:r>
    </w:p>
    <w:bookmarkEnd w:id="6"/>
    <w:bookmarkStart w:name="z8" w:id="7"/>
    <w:p>
      <w:pPr>
        <w:spacing w:after="0"/>
        <w:ind w:left="0"/>
        <w:jc w:val="both"/>
      </w:pPr>
      <w:r>
        <w:rPr>
          <w:rFonts w:ascii="Times New Roman"/>
          <w:b w:val="false"/>
          <w:i w:val="false"/>
          <w:color w:val="000000"/>
          <w:sz w:val="28"/>
        </w:rPr>
        <w:t xml:space="preserve">
      3. Осы Қосымша хаттамада көзделетін ақшалай қаражат Қазақстан Республикасының Үкіметіне есірткіге сұранысты азайту мәселелерінде жәрдем көрсетуге бағытталған жобаға қолданылады. </w:t>
      </w:r>
    </w:p>
    <w:bookmarkEnd w:id="7"/>
    <w:bookmarkStart w:name="z9" w:id="8"/>
    <w:p>
      <w:pPr>
        <w:spacing w:after="0"/>
        <w:ind w:left="0"/>
        <w:jc w:val="both"/>
      </w:pPr>
      <w:r>
        <w:rPr>
          <w:rFonts w:ascii="Times New Roman"/>
          <w:b w:val="false"/>
          <w:i w:val="false"/>
          <w:color w:val="000000"/>
          <w:sz w:val="28"/>
        </w:rPr>
        <w:t xml:space="preserve">
      4. Тараптар осы жобаларды қолдау үшін жасайтын іс-әрекеттер және ұсынатын ресурстар төменде көрсетілген. </w:t>
      </w:r>
    </w:p>
    <w:bookmarkEnd w:id="8"/>
    <w:bookmarkStart w:name="z10" w:id="9"/>
    <w:p>
      <w:pPr>
        <w:spacing w:after="0"/>
        <w:ind w:left="0"/>
        <w:jc w:val="both"/>
      </w:pPr>
      <w:r>
        <w:rPr>
          <w:rFonts w:ascii="Times New Roman"/>
          <w:b w:val="false"/>
          <w:i w:val="false"/>
          <w:color w:val="000000"/>
          <w:sz w:val="28"/>
        </w:rPr>
        <w:t xml:space="preserve">
      5. Осы жобалар бойынша қаржы бөлу Америка Құрама Штаттары Конгресінің жыл сайынғы мақұлдауына және қорларды қаржыландыруына, сондай-ақ оларды Америка Құрама Штаттарының Мемлекеттік Департаментінің бекітуіне байланысты. </w:t>
      </w:r>
    </w:p>
    <w:bookmarkEnd w:id="9"/>
    <w:bookmarkStart w:name="z11" w:id="10"/>
    <w:p>
      <w:pPr>
        <w:spacing w:after="0"/>
        <w:ind w:left="0"/>
        <w:jc w:val="left"/>
      </w:pPr>
      <w:r>
        <w:rPr>
          <w:rFonts w:ascii="Times New Roman"/>
          <w:b/>
          <w:i w:val="false"/>
          <w:color w:val="000000"/>
        </w:rPr>
        <w:t xml:space="preserve"> 
  2. Жобаның сипаттамасы, мақсаты және оны бағалау </w:t>
      </w:r>
    </w:p>
    <w:bookmarkEnd w:id="10"/>
    <w:p>
      <w:pPr>
        <w:spacing w:after="0"/>
        <w:ind w:left="0"/>
        <w:jc w:val="both"/>
      </w:pPr>
      <w:r>
        <w:rPr>
          <w:rFonts w:ascii="Times New Roman"/>
          <w:b w:val="false"/>
          <w:i w:val="false"/>
          <w:color w:val="000000"/>
          <w:sz w:val="28"/>
        </w:rPr>
        <w:t xml:space="preserve">      6. Зерттеу 20000 (жиырма мың АҚШ доллары): </w:t>
      </w:r>
      <w:r>
        <w:br/>
      </w:r>
      <w:r>
        <w:rPr>
          <w:rFonts w:ascii="Times New Roman"/>
          <w:b w:val="false"/>
          <w:i w:val="false"/>
          <w:color w:val="000000"/>
          <w:sz w:val="28"/>
        </w:rPr>
        <w:t xml:space="preserve">
      1) қорлар екі зерттеу жүргізуге пайдаланылады: есірткіге сұранысты азайту жөніндегі жобаның басталуы алдындағы бірінші зерттеу және жобаның аяқталуы бойынша екінші зерттеу. Зерттеулер Қазақстанның алты немесе жеті ең ірі қалаларында 7-11-сынып оқушылары арасында жүргізілетін болады. Сұрақ-жауапқа оқушылардың есірткінің зияны туралы пікірлерін және есірткіге қарым-қатынасын қамтитын болады. Зерттеу ең осал өңірлер мен топтарды анықтауға арналған және оларға осы Қосымша хаттаманың 2-бөлімінің 7 және 8-тармақтарына сәйкес осы жобаның күш-жігерін бағыттау үшін қажет; </w:t>
      </w:r>
      <w:r>
        <w:br/>
      </w:r>
      <w:r>
        <w:rPr>
          <w:rFonts w:ascii="Times New Roman"/>
          <w:b w:val="false"/>
          <w:i w:val="false"/>
          <w:color w:val="000000"/>
          <w:sz w:val="28"/>
        </w:rPr>
        <w:t xml:space="preserve">
      2) қорытынды зерттеу жобаның тиімділігін бағалайтын болады. Зерттеуді Америка Құрама Штаттарының Қазақстан Республикасындағы Елшілігі анықтайтын ұйым жүргізеді. Зерттеу нәтижелері Қазақстан Республикасы Білім және ғылым министрлігіне жіберіледі. </w:t>
      </w:r>
    </w:p>
    <w:bookmarkStart w:name="z12" w:id="11"/>
    <w:p>
      <w:pPr>
        <w:spacing w:after="0"/>
        <w:ind w:left="0"/>
        <w:jc w:val="both"/>
      </w:pPr>
      <w:r>
        <w:rPr>
          <w:rFonts w:ascii="Times New Roman"/>
          <w:b w:val="false"/>
          <w:i w:val="false"/>
          <w:color w:val="000000"/>
          <w:sz w:val="28"/>
        </w:rPr>
        <w:t xml:space="preserve">
      7. "Астана-есірткісіз қала" жобасы 80000 (сексен мың АҚШ доллары): </w:t>
      </w:r>
      <w:r>
        <w:br/>
      </w:r>
      <w:r>
        <w:rPr>
          <w:rFonts w:ascii="Times New Roman"/>
          <w:b w:val="false"/>
          <w:i w:val="false"/>
          <w:color w:val="000000"/>
          <w:sz w:val="28"/>
        </w:rPr>
        <w:t xml:space="preserve">
      1) аталған жобаны есірткіге сұранысты азайту жөніндегі күш-жігерді іске асыру үшін Америка Құрама Штаттарының Қазақстан Республикасындағы Елшілігі және Қазақстан Республикасы Білім және ғылым министрлігі бірлесе отырып, Астана қаласында жүргізетін болады. Америка Құрама Штаттарының Қазақстан Республикасындағы Елшілігі Қазақстан Республикасы Білім және ғылым министрлігімен бірлесе отырып, жастар үшін есірткіні пайдаланудың қауіптілігін жария етуге және "Жастар есірткіге қарсы" ұранымен денсаулық үшін оң әсерлі әрі пайдалы әрекетті насихаттауға бағытталған қоғамдық іс-шараларды ұйымдастырады. Бұл іс-шаралар дөңгелек үстелдер, концерттер, әр түрлі жастар жарыстарын ұйымдастыруды және басқа да тиісті қызметті қамтуы мүмкін. </w:t>
      </w:r>
      <w:r>
        <w:br/>
      </w:r>
      <w:r>
        <w:rPr>
          <w:rFonts w:ascii="Times New Roman"/>
          <w:b w:val="false"/>
          <w:i w:val="false"/>
          <w:color w:val="000000"/>
          <w:sz w:val="28"/>
        </w:rPr>
        <w:t xml:space="preserve">
      2) Америка Құрама Штаттарының Үкіметі: </w:t>
      </w:r>
      <w:r>
        <w:br/>
      </w:r>
      <w:r>
        <w:rPr>
          <w:rFonts w:ascii="Times New Roman"/>
          <w:b w:val="false"/>
          <w:i w:val="false"/>
          <w:color w:val="000000"/>
          <w:sz w:val="28"/>
        </w:rPr>
        <w:t xml:space="preserve">
      қатысушыларды/сарапшыларды және қажетті ақпараттық материалдарды ұсынады; </w:t>
      </w:r>
      <w:r>
        <w:br/>
      </w:r>
      <w:r>
        <w:rPr>
          <w:rFonts w:ascii="Times New Roman"/>
          <w:b w:val="false"/>
          <w:i w:val="false"/>
          <w:color w:val="000000"/>
          <w:sz w:val="28"/>
        </w:rPr>
        <w:t xml:space="preserve">
      Америка Құрама Штаттарының Үкіметі демеушілік жасайтын іс-шараларды қазақстандық тараппен үйлестіре отырып, материалдық-техникалық қамсыздандыруды қамтамасыз етеді; </w:t>
      </w:r>
      <w:r>
        <w:br/>
      </w:r>
      <w:r>
        <w:rPr>
          <w:rFonts w:ascii="Times New Roman"/>
          <w:b w:val="false"/>
          <w:i w:val="false"/>
          <w:color w:val="000000"/>
          <w:sz w:val="28"/>
        </w:rPr>
        <w:t xml:space="preserve">
      егер іс-шаралар қатысушылардың жұмыс орнынан қашықта өткізілсе, олардың жол және тәуліктік шығыстарын қамтамасыз етеді; </w:t>
      </w:r>
      <w:r>
        <w:br/>
      </w:r>
      <w:r>
        <w:rPr>
          <w:rFonts w:ascii="Times New Roman"/>
          <w:b w:val="false"/>
          <w:i w:val="false"/>
          <w:color w:val="000000"/>
          <w:sz w:val="28"/>
        </w:rPr>
        <w:t xml:space="preserve">
      жастар арасында бірлескен қоғамдық іс-шараларды жарнамалайды; </w:t>
      </w:r>
      <w:r>
        <w:br/>
      </w:r>
      <w:r>
        <w:rPr>
          <w:rFonts w:ascii="Times New Roman"/>
          <w:b w:val="false"/>
          <w:i w:val="false"/>
          <w:color w:val="000000"/>
          <w:sz w:val="28"/>
        </w:rPr>
        <w:t xml:space="preserve">
      ресми арналар арқылы орындалған іс-шаралар, қол жеткен мақсаттар туралы ақпаратты және бағдарламаны іске асыруға байланысты қаржылық шығыстар және жобаның басталуынан және жобаның аяқталуынан алты айдан кейін бағдарламаға байланысты басқа да шығыстар туралы ақпаратты қамтитын есепті ұсынады; </w:t>
      </w:r>
      <w:r>
        <w:br/>
      </w:r>
      <w:r>
        <w:rPr>
          <w:rFonts w:ascii="Times New Roman"/>
          <w:b w:val="false"/>
          <w:i w:val="false"/>
          <w:color w:val="000000"/>
          <w:sz w:val="28"/>
        </w:rPr>
        <w:t xml:space="preserve">
      3) Қазақстан Республикасының Үкіметі: </w:t>
      </w:r>
      <w:r>
        <w:br/>
      </w:r>
      <w:r>
        <w:rPr>
          <w:rFonts w:ascii="Times New Roman"/>
          <w:b w:val="false"/>
          <w:i w:val="false"/>
          <w:color w:val="000000"/>
          <w:sz w:val="28"/>
        </w:rPr>
        <w:t xml:space="preserve">
      қоғамдық іс-шараларды өткізу үшін үй-жай ұсынады; </w:t>
      </w:r>
      <w:r>
        <w:br/>
      </w:r>
      <w:r>
        <w:rPr>
          <w:rFonts w:ascii="Times New Roman"/>
          <w:b w:val="false"/>
          <w:i w:val="false"/>
          <w:color w:val="000000"/>
          <w:sz w:val="28"/>
        </w:rPr>
        <w:t xml:space="preserve">
      қоғамдық іс-шараларды өткізу үшін қолда бар жабдықты ұсынады; </w:t>
      </w:r>
      <w:r>
        <w:br/>
      </w:r>
      <w:r>
        <w:rPr>
          <w:rFonts w:ascii="Times New Roman"/>
          <w:b w:val="false"/>
          <w:i w:val="false"/>
          <w:color w:val="000000"/>
          <w:sz w:val="28"/>
        </w:rPr>
        <w:t xml:space="preserve">
      жастар арасындағы бірлескен іс-шараларды жарнамалайды; </w:t>
      </w:r>
      <w:r>
        <w:br/>
      </w:r>
      <w:r>
        <w:rPr>
          <w:rFonts w:ascii="Times New Roman"/>
          <w:b w:val="false"/>
          <w:i w:val="false"/>
          <w:color w:val="000000"/>
          <w:sz w:val="28"/>
        </w:rPr>
        <w:t xml:space="preserve">
      барлық қоғамдық іс-шаралардың бұқаралық ақпарат құралдарында жария етілуін қамтамасыз етеді; </w:t>
      </w:r>
      <w:r>
        <w:br/>
      </w:r>
      <w:r>
        <w:rPr>
          <w:rFonts w:ascii="Times New Roman"/>
          <w:b w:val="false"/>
          <w:i w:val="false"/>
          <w:color w:val="000000"/>
          <w:sz w:val="28"/>
        </w:rPr>
        <w:t xml:space="preserve">
      Астана қаласындағы Америка Құрама Штаттарының Қазақстан Республикасындағы Елшілігіне ресми арналар арқылы орындалған іс-шаралар, қол жеткен мақсаттар туралы ақпаратты және жобаның басталуынан және аяқталуынан алты айдан кейін бағдарламаның қандай әсері бар екендігі туралы ақпаратты қамтитын есепті ұсынады; </w:t>
      </w:r>
      <w:r>
        <w:br/>
      </w:r>
      <w:r>
        <w:rPr>
          <w:rFonts w:ascii="Times New Roman"/>
          <w:b w:val="false"/>
          <w:i w:val="false"/>
          <w:color w:val="000000"/>
          <w:sz w:val="28"/>
        </w:rPr>
        <w:t xml:space="preserve">
      4) аталған жобаның мақсаттарына қол жеткізудегі ілгерілеу мынадай көрсеткіштермен есептеледі: </w:t>
      </w:r>
      <w:r>
        <w:br/>
      </w:r>
      <w:r>
        <w:rPr>
          <w:rFonts w:ascii="Times New Roman"/>
          <w:b w:val="false"/>
          <w:i w:val="false"/>
          <w:color w:val="000000"/>
          <w:sz w:val="28"/>
        </w:rPr>
        <w:t xml:space="preserve">
      едәуір қатысушылар саны бар қоғамдық іс-шаралардың табысты өтуі; </w:t>
      </w:r>
      <w:r>
        <w:br/>
      </w:r>
      <w:r>
        <w:rPr>
          <w:rFonts w:ascii="Times New Roman"/>
          <w:b w:val="false"/>
          <w:i w:val="false"/>
          <w:color w:val="000000"/>
          <w:sz w:val="28"/>
        </w:rPr>
        <w:t xml:space="preserve">
      жастар арасында есірткіге тәуелділік қаупі туралы хабардар болуды арттыру; </w:t>
      </w:r>
      <w:r>
        <w:br/>
      </w:r>
      <w:r>
        <w:rPr>
          <w:rFonts w:ascii="Times New Roman"/>
          <w:b w:val="false"/>
          <w:i w:val="false"/>
          <w:color w:val="000000"/>
          <w:sz w:val="28"/>
        </w:rPr>
        <w:t xml:space="preserve">
      5) жобаны бағалау: осы Қосымша хаттаманың 3-бөлімі. </w:t>
      </w:r>
    </w:p>
    <w:bookmarkEnd w:id="11"/>
    <w:bookmarkStart w:name="z13" w:id="12"/>
    <w:p>
      <w:pPr>
        <w:spacing w:after="0"/>
        <w:ind w:left="0"/>
        <w:jc w:val="both"/>
      </w:pPr>
      <w:r>
        <w:rPr>
          <w:rFonts w:ascii="Times New Roman"/>
          <w:b w:val="false"/>
          <w:i w:val="false"/>
          <w:color w:val="000000"/>
          <w:sz w:val="28"/>
        </w:rPr>
        <w:t xml:space="preserve">
      8. Үкіметтік емес ұйымдарға гранттар 100000 (жүз мың АҚШ доллары): </w:t>
      </w:r>
      <w:r>
        <w:br/>
      </w:r>
      <w:r>
        <w:rPr>
          <w:rFonts w:ascii="Times New Roman"/>
          <w:b w:val="false"/>
          <w:i w:val="false"/>
          <w:color w:val="000000"/>
          <w:sz w:val="28"/>
        </w:rPr>
        <w:t xml:space="preserve">
      1) қорлар есірткінің таралуына қарсы тұру мақсатында үкіметтік емес ұйымдарға әлеуметтік және жастар ұйымдарына қоғамдық хабардар ету жөніндегі іс-шараларды өткізу үшін аз мөлшердегі гранттарды ұсынуға пайдаланылады. Гранттар жергілікті үкіметтік емес ұйымдарға Қазақстанның түрлі өңірлерінде есірткінің таралуына бағытталған қызметті жария ету және есірткіге сұранысты азайту жөніндегі күш-жігерде азаматтардың белсенділігін көтермелеу үшін жәрдем ретінде беріледі. Гранттар жүргізілген зерттеуге сәйкес жағдайы аса қиын өңірлерде өз қызметін жүзеге асыратын ұйымдарға қолданылады. Гранттар қатерлі топқа жататын жастар үшін қоғамдық іс-шара (музыкалық, білім беру, спорттық және басқа іс-шаралар) өткізудің ұсынылған жобасына байланысты конкурстық негізде беріледі. Қорлар сондай-ақ нашақорлық проблемасына қоғамдық назар аудару және ресурстар тарту үшін жарнамалық науқандарға, білім беру материалдарын жариялауға және семинарлар өткізуге пайдаланылады. Әрбір жеке грант 10000 (он мың АҚШ долларынан) аспайтын болады; </w:t>
      </w:r>
      <w:r>
        <w:br/>
      </w:r>
      <w:r>
        <w:rPr>
          <w:rFonts w:ascii="Times New Roman"/>
          <w:b w:val="false"/>
          <w:i w:val="false"/>
          <w:color w:val="000000"/>
          <w:sz w:val="28"/>
        </w:rPr>
        <w:t xml:space="preserve">
      2) Америка Құрама Штаттарының Үкіметі: </w:t>
      </w:r>
      <w:r>
        <w:br/>
      </w:r>
      <w:r>
        <w:rPr>
          <w:rFonts w:ascii="Times New Roman"/>
          <w:b w:val="false"/>
          <w:i w:val="false"/>
          <w:color w:val="000000"/>
          <w:sz w:val="28"/>
        </w:rPr>
        <w:t xml:space="preserve">
      грантты алуға конкурс жариялайды; </w:t>
      </w:r>
      <w:r>
        <w:br/>
      </w:r>
      <w:r>
        <w:rPr>
          <w:rFonts w:ascii="Times New Roman"/>
          <w:b w:val="false"/>
          <w:i w:val="false"/>
          <w:color w:val="000000"/>
          <w:sz w:val="28"/>
        </w:rPr>
        <w:t xml:space="preserve">
      грантты алуға өтінімдерді қарастыру үшін кездесулер өткізеді; </w:t>
      </w:r>
      <w:r>
        <w:br/>
      </w:r>
      <w:r>
        <w:rPr>
          <w:rFonts w:ascii="Times New Roman"/>
          <w:b w:val="false"/>
          <w:i w:val="false"/>
          <w:color w:val="000000"/>
          <w:sz w:val="28"/>
        </w:rPr>
        <w:t xml:space="preserve">
      грантты беру туралы соңғы шешімді қабылдайды; </w:t>
      </w:r>
      <w:r>
        <w:br/>
      </w:r>
      <w:r>
        <w:rPr>
          <w:rFonts w:ascii="Times New Roman"/>
          <w:b w:val="false"/>
          <w:i w:val="false"/>
          <w:color w:val="000000"/>
          <w:sz w:val="28"/>
        </w:rPr>
        <w:t xml:space="preserve">
      грантты іске асыруды қадағалайды; </w:t>
      </w:r>
      <w:r>
        <w:br/>
      </w:r>
      <w:r>
        <w:rPr>
          <w:rFonts w:ascii="Times New Roman"/>
          <w:b w:val="false"/>
          <w:i w:val="false"/>
          <w:color w:val="000000"/>
          <w:sz w:val="28"/>
        </w:rPr>
        <w:t xml:space="preserve">
      3) Қазақстан Республикасының Үкіметі: </w:t>
      </w:r>
      <w:r>
        <w:br/>
      </w:r>
      <w:r>
        <w:rPr>
          <w:rFonts w:ascii="Times New Roman"/>
          <w:b w:val="false"/>
          <w:i w:val="false"/>
          <w:color w:val="000000"/>
          <w:sz w:val="28"/>
        </w:rPr>
        <w:t xml:space="preserve">
      гранттың тақырыптары бойынша ұсынымдарды береді; </w:t>
      </w:r>
      <w:r>
        <w:br/>
      </w:r>
      <w:r>
        <w:rPr>
          <w:rFonts w:ascii="Times New Roman"/>
          <w:b w:val="false"/>
          <w:i w:val="false"/>
          <w:color w:val="000000"/>
          <w:sz w:val="28"/>
        </w:rPr>
        <w:t xml:space="preserve">
      гранттарды қарастыруға қатысады; </w:t>
      </w:r>
      <w:r>
        <w:br/>
      </w:r>
      <w:r>
        <w:rPr>
          <w:rFonts w:ascii="Times New Roman"/>
          <w:b w:val="false"/>
          <w:i w:val="false"/>
          <w:color w:val="000000"/>
          <w:sz w:val="28"/>
        </w:rPr>
        <w:t xml:space="preserve">
      4) аталған жобаның мақсаттарына қол жеткізудегі ілгерілеу мынадай көрсеткіштермен есептеледі: </w:t>
      </w:r>
      <w:r>
        <w:br/>
      </w:r>
      <w:r>
        <w:rPr>
          <w:rFonts w:ascii="Times New Roman"/>
          <w:b w:val="false"/>
          <w:i w:val="false"/>
          <w:color w:val="000000"/>
          <w:sz w:val="28"/>
        </w:rPr>
        <w:t xml:space="preserve">
      қоғамдық іс-шараларды табысты өткізу және едәуір қатысушылар саны бар гранттарды іске асыру; </w:t>
      </w:r>
      <w:r>
        <w:br/>
      </w:r>
      <w:r>
        <w:rPr>
          <w:rFonts w:ascii="Times New Roman"/>
          <w:b w:val="false"/>
          <w:i w:val="false"/>
          <w:color w:val="000000"/>
          <w:sz w:val="28"/>
        </w:rPr>
        <w:t xml:space="preserve">
      жастар арасында есірткіге тәуелділік қаупі туралы хабардар болуды арттыру; </w:t>
      </w:r>
      <w:r>
        <w:br/>
      </w:r>
      <w:r>
        <w:rPr>
          <w:rFonts w:ascii="Times New Roman"/>
          <w:b w:val="false"/>
          <w:i w:val="false"/>
          <w:color w:val="000000"/>
          <w:sz w:val="28"/>
        </w:rPr>
        <w:t xml:space="preserve">
      5) жобаны бағалау: осы Қосымша хаттаманың 3-бөлімі. </w:t>
      </w:r>
    </w:p>
    <w:bookmarkEnd w:id="12"/>
    <w:bookmarkStart w:name="z14" w:id="13"/>
    <w:p>
      <w:pPr>
        <w:spacing w:after="0"/>
        <w:ind w:left="0"/>
        <w:jc w:val="left"/>
      </w:pPr>
      <w:r>
        <w:rPr>
          <w:rFonts w:ascii="Times New Roman"/>
          <w:b/>
          <w:i w:val="false"/>
          <w:color w:val="000000"/>
        </w:rPr>
        <w:t xml:space="preserve"> 
  3. Жобаны бағалаудың бас жоспары </w:t>
      </w:r>
    </w:p>
    <w:bookmarkEnd w:id="13"/>
    <w:p>
      <w:pPr>
        <w:spacing w:after="0"/>
        <w:ind w:left="0"/>
        <w:jc w:val="both"/>
      </w:pPr>
      <w:r>
        <w:rPr>
          <w:rFonts w:ascii="Times New Roman"/>
          <w:b w:val="false"/>
          <w:i w:val="false"/>
          <w:color w:val="000000"/>
          <w:sz w:val="28"/>
        </w:rPr>
        <w:t xml:space="preserve">      9. Осы Қосымша хаттаманың жоғарыда көрсетілген жобаларының әрқайсысын бағалау мақсатында екі Тарап та төмендегілер туралы келісті: </w:t>
      </w:r>
      <w:r>
        <w:br/>
      </w:r>
      <w:r>
        <w:rPr>
          <w:rFonts w:ascii="Times New Roman"/>
          <w:b w:val="false"/>
          <w:i w:val="false"/>
          <w:color w:val="000000"/>
          <w:sz w:val="28"/>
        </w:rPr>
        <w:t xml:space="preserve">
      1) қол жеткен нәтижелерді және жобаларды жақсарту немесе өзгерту жөніндегі ұсыныстарды талқылау үшін осы Қосымша хаттамаға қол қойылған сәттен бастап кемінде әрбір алты айда кездесіп тұру; </w:t>
      </w:r>
      <w:r>
        <w:br/>
      </w:r>
      <w:r>
        <w:rPr>
          <w:rFonts w:ascii="Times New Roman"/>
          <w:b w:val="false"/>
          <w:i w:val="false"/>
          <w:color w:val="000000"/>
          <w:sz w:val="28"/>
        </w:rPr>
        <w:t xml:space="preserve">
      2) жобаның нәтижелерін уақтылы бағалау үшін қажетті барлық ақпаратты ұсыну. </w:t>
      </w:r>
    </w:p>
    <w:bookmarkStart w:name="z15" w:id="14"/>
    <w:p>
      <w:pPr>
        <w:spacing w:after="0"/>
        <w:ind w:left="0"/>
        <w:jc w:val="both"/>
      </w:pPr>
      <w:r>
        <w:rPr>
          <w:rFonts w:ascii="Times New Roman"/>
          <w:b w:val="false"/>
          <w:i w:val="false"/>
          <w:color w:val="000000"/>
          <w:sz w:val="28"/>
        </w:rPr>
        <w:t xml:space="preserve">
      10. Әр жобаның қорытындысында Тараптардың өкілдері болашақ жобалардың тиімділігін жақсарту ниетімен табыстар мен проблемаларды бөліп көрсете отырып, әрбір жобаны толық бағалауды жүргізеді. </w:t>
      </w:r>
    </w:p>
    <w:bookmarkEnd w:id="14"/>
    <w:bookmarkStart w:name="z16" w:id="15"/>
    <w:p>
      <w:pPr>
        <w:spacing w:after="0"/>
        <w:ind w:left="0"/>
        <w:jc w:val="left"/>
      </w:pPr>
      <w:r>
        <w:rPr>
          <w:rFonts w:ascii="Times New Roman"/>
          <w:b/>
          <w:i w:val="false"/>
          <w:color w:val="000000"/>
        </w:rPr>
        <w:t xml:space="preserve"> 
  4. Қорытынды </w:t>
      </w:r>
    </w:p>
    <w:bookmarkEnd w:id="15"/>
    <w:p>
      <w:pPr>
        <w:spacing w:after="0"/>
        <w:ind w:left="0"/>
        <w:jc w:val="both"/>
      </w:pPr>
      <w:r>
        <w:rPr>
          <w:rFonts w:ascii="Times New Roman"/>
          <w:b w:val="false"/>
          <w:i w:val="false"/>
          <w:color w:val="000000"/>
          <w:sz w:val="28"/>
        </w:rPr>
        <w:t xml:space="preserve">      11. Осы Қосымша хаттама екі Тарап та оған қол қойған күнінен бастап күшіне енеді және Тараптар осы Қосымша хаттамада көзделген барлық міндеттемелерді орындағаннан кейін өзінің қолданылуын тоқтатады. </w:t>
      </w:r>
    </w:p>
    <w:bookmarkStart w:name="z17" w:id="16"/>
    <w:p>
      <w:pPr>
        <w:spacing w:after="0"/>
        <w:ind w:left="0"/>
        <w:jc w:val="both"/>
      </w:pPr>
      <w:r>
        <w:rPr>
          <w:rFonts w:ascii="Times New Roman"/>
          <w:b w:val="false"/>
          <w:i w:val="false"/>
          <w:color w:val="000000"/>
          <w:sz w:val="28"/>
        </w:rPr>
        <w:t xml:space="preserve">
      12. Өзгерістер мен толықтырулар енгізілген Өзара түсіністік туралы меморандумның барлық шарттары қолданыста қала береді. </w:t>
      </w:r>
    </w:p>
    <w:bookmarkEnd w:id="16"/>
    <w:p>
      <w:pPr>
        <w:spacing w:after="0"/>
        <w:ind w:left="0"/>
        <w:jc w:val="both"/>
      </w:pPr>
      <w:r>
        <w:rPr>
          <w:rFonts w:ascii="Times New Roman"/>
          <w:b w:val="false"/>
          <w:i w:val="false"/>
          <w:color w:val="000000"/>
          <w:sz w:val="28"/>
        </w:rPr>
        <w:t xml:space="preserve">      2008 жылғы "___"_____________ Астана қаласында әрқайсысы қазақ, ағылшын және орыс тілдерінде бірдей заңды күші бар екі түпнұсқа данада жасалды. </w:t>
      </w:r>
    </w:p>
    <w:p>
      <w:pPr>
        <w:spacing w:after="0"/>
        <w:ind w:left="0"/>
        <w:jc w:val="both"/>
      </w:pPr>
      <w:r>
        <w:rPr>
          <w:rFonts w:ascii="Times New Roman"/>
          <w:b w:val="false"/>
          <w:i/>
          <w:color w:val="000000"/>
          <w:sz w:val="28"/>
        </w:rPr>
        <w:t xml:space="preserve">       Қазақстан Республикасының       Америка Құрама Штаттарының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val="false"/>
          <w:color w:val="ff0000"/>
          <w:sz w:val="28"/>
        </w:rPr>
        <w:t xml:space="preserve">      РҚАО-ның ескертуі: Әрі қарай мәтін ағылшын тілінде берілген.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