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6171" w14:textId="0f2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қазандағы N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(01.01.2009 бастап қолданысқа енгізіледі) 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 "Қаржы активтерімен жасалатын операцияда бойынша сальдо" бөлімінде: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"Басқалар" функционалдық тобында: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09 "Басқалар" ішкі функциясында: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220 "Қазақстан Республикасы Экономика және бюджеттік жоспарлау министрлігі"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"2 095 000" деген сандар "4 095 000"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016 "Самрұқ" мемлекеттік активтерді басқару жөніндегі қазақстандық холдингі" АҚ-ның жарғылық капиталын ұлғайту"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"2 095 000" деген сандар "4 095 000"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225 "Қазақстан Республикасы Білім және ғылым министрлігі" әкімшісі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"7 672 436" деген сандар "1 000 000"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"057 "Самғау" ұлттық ғылыми-технологиялық холдингі" АҚ-ның жарғылық капиталын ұлғайту" 7 672 436" бағдарламасы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"081 "Парасат" ұлттық ғылыми-технологиялық холдингі" АҚ-ның жарғылық капиталын қалыптастыру" 1000 000" бағдарламасымен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"011 "Ғарыштық байланыс және радиоэлектрондық құралдардың электромагниттік үйлесімділігі республикалық орталығы" АҚ-ның капиталын ұлғайту" 2 099 562" бағдарламасынан кейін: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бюджеттік бағдарламалардың әкімшісімен және бюджеттік бағдарламамен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"603 "Қазақстан Республикасы Ақпараттандыру және байланыс агенттігі" 4 672 436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014 "Зерде" ұлттық инфокоммуникация холдингі" АҚ-ның жарғылық капиталын қалыптастыру" 4 672 436";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"259"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"262-2" деген сандардан кейін ", 262-3"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тармақшада "375" деген сандардан кейін ", 375-1"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Білім және ғылым министрлігі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259-қосымша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262-3-қосымшамен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Ақпараттандыру және байланыс агенттігі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375-1-қосымшамен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26.01.2009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>(01.01.2009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Қазақстан Республикасы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3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N 911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1-қосымша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262-3-ҚОСЫМША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225 - Қазақстан Республикасы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бағдарламаның әкімшісі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"Парасат" АҚ-ның жарғылық капиталын қалыптастыру"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081 республикалық бюджеттік бағдарламаның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Құны: </w:t>
      </w:r>
      <w:r>
        <w:rPr>
          <w:rFonts w:ascii="Times New Roman"/>
          <w:b w:val="false"/>
          <w:i w:val="false"/>
          <w:color w:val="000000"/>
          <w:sz w:val="28"/>
        </w:rPr>
        <w:t xml:space="preserve">1000000 мың теңге (бір миллиард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Бюджеттік бағдарламаның нормативтік құқықтық негізі: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9 шілдедегі "Ғылым туралы" заң; Қазақстан Республикасы Президентінің 1996 жылғы 11 наурыздағы N 2895 "Қазақстан Республикасында ғылымды мемлекеттік басқару жүйесін жетілдіру жөніндегі шаралар туралы" Жарлығы; Қазақстан Республикасы Президентінің 2007 жылғы 6 сәуірдегі N 310 "Қазақстанның 2030 жылға дейінгі Даму стратегиясын одан әрі іске асыру жөніндегі шаралар туралы" Жарлығы; Қазақстан Республикасы Президентінің 2007 жылғы 20 маусымдағы N 348 "Қазақстан Республикасының ғылымын дамытудың 2007-2012 жылдарға арналған мемлекеттік бағдарламасы туралы" Жарлығы; 2007 жылғы 28 ақпандағы Мемлекет Басшысының Қазақстан халқына "Жаңа әлемдегі жаңа Қазақстан" атты Жолдауы; Қазақстан Республикасы Үкіметінің 2006 жылғы 7 қарашадағы N 1057 "Ғылым қоры" акционерлік қоғамын құру туралы" қаулысы; Қазақстан Республикасы Үкіметінің 2007 жылғы 20 сәуірдегі N 319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қаулысы; Қазақстан Республикасы Үкіметінің 2007 жылғы 29 тамыздағы N 758 "Қазақстан Республикасының ғылымын дамытудың 2007-2012 жылдарға арналған мемлекеттік бағдарламасын іске асыру жөніндегі 2007-2009 жылдарға арналған (I кезең) іс-шаралар жоспарын бекіту туралы"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Бюджеттік бағдарламаны қаржыландыру көздері: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Бюджеттік бағдарламаның мақсаты: </w:t>
      </w:r>
      <w:r>
        <w:rPr>
          <w:rFonts w:ascii="Times New Roman"/>
          <w:b w:val="false"/>
          <w:i w:val="false"/>
          <w:color w:val="000000"/>
          <w:sz w:val="28"/>
        </w:rPr>
        <w:t xml:space="preserve">Еліміздің ғылыми-технологиялық дамуы үшін төмендегідей жолдармен жағдайлар жасау: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елімізде ғылыми зерттеулердің нәтижелерін іс жүзінде іске асыруды қамтамасыз ететін ғылыми-зерттеулер және тәжірибелік-конструкторлық жұмыстардың дамуына көмек көрсету. Жеке және кәсіпкерлік секторлардың ғылым дамуына қатысуын ынталандыру, соның ішінде ғылыми-зерттеулерді және тәжірибелік-конструкторлық жұмыстарын бірлесіп қаржыландыру жолымен жағдайлар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Бюджеттік бағдарламаның міндеттері: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ғылыми-зерттеулер және тәжірибелік-конструкторлық жұмыстар бойынша жобаларды қаржыландыру жөніндегі іс-шараларды, соның ішінде ғылыми-зерттеулер және тәжірибелік-конструкторлық жұмыстарды дамытуға жәрдемдесуге бағытталған жобаларды таңдау, талдау, сараптау, мониторингілеу және өзге де іс-шараларын жүзеге асыру.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Бюджеттік бағдарламаны іске асыру жөніндегі іс-шаралар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679"/>
        <w:gridCol w:w="1271"/>
        <w:gridCol w:w="1714"/>
        <w:gridCol w:w="2068"/>
        <w:gridCol w:w="1271"/>
        <w:gridCol w:w="1715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мі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орындаушылар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"Парасат"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тәжірибелік-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дамуына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мақсатында, соның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ғылыми-зерт-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қаржылан-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жолымен "Ғылым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еншілес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толықтыру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"Парасат"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ғылыми-техно-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холдингі"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"Парасат"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АҚ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Бюджеттік бағдарламаны орындаудан күтілетін нәтижелер: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Тікелей нәтиже: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"Парасат" Ұлттық ғылыми-технологиялық холдингі" АҚ жарғылық капиталын қалыптастыру арқылы "Ғылым қоры" АҚ жарғылық капиталын толықтыру.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Соңғы нәтиже: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ғылыми-зерттеулер және тәжірибелік-конструкторлық жұмыстарды қолдайтын кешенді жүйелер құру; ғылыми-техникалық өнімдер және қызмет көрсету нарығын капиталдандыруды арттыру; 2012 жылға тәжірибелі ғылыми-зерттеулер және тәжірибелік-конструкторлық жұмыстар бойынша 5 перспективалық жобаны өндіру.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"Парасат" Ұлттық ғылыми-технологиялық холдингі" АҚ құрамына кірген компаниялардың қызметінің тиімділігін арттыру;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елімізде ғылыми-зерттеулер және тәжірибелік-конструкторлық жұмыстардың нәтижелерін іс жүзінде іске асыруды қамтамасыз ету.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                                                     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603 -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Ақпараттандыру және байланыс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бағдарламаның әкімшісі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014 "Зерде" ұлттық инфокоммуникация холдингі" АҚ-ның жарғылық капиталын қалыптастыру"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республикалық бюджеттік бағдарламаның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Құны: </w:t>
      </w:r>
      <w:r>
        <w:rPr>
          <w:rFonts w:ascii="Times New Roman"/>
          <w:b w:val="false"/>
          <w:i w:val="false"/>
          <w:color w:val="000000"/>
          <w:sz w:val="28"/>
        </w:rPr>
        <w:t xml:space="preserve">4 672 436 мың теңге (терт миллиард алты жүз жетпіс екі миллион төрт жүз отыз алты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Бюджеттік бағдарламаның нормативтік құқықтық негізі: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"электрондық үкімет" дамытудың 2008-2010 жылдарға арналған бағдарламасын бекіту туралы" Қазақстан Республикасы Үкіметінің 2007 жылғы 30 қарашадағы N 1155-1 қаулысы; "Арна Медиа" ұлттық ақпараттық холдингі, "Парасат" ұлттық ғылыми-технологиялық холдингі, "Зерде" ұлттық инфокоммуникация холдингі" акционерлік қоғамдарын құру туралы" Қазақстан Республикасы Үкіметінің 2008 жылғы 3 шілдедегі N 668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Бюджеттік бағдарламаны қаржыландыру көздері: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Бюджеттік бағдарламаның мақсаты: </w:t>
      </w:r>
      <w:r>
        <w:rPr>
          <w:rFonts w:ascii="Times New Roman"/>
          <w:b w:val="false"/>
          <w:i w:val="false"/>
          <w:color w:val="000000"/>
          <w:sz w:val="28"/>
        </w:rPr>
        <w:t xml:space="preserve">Еліміздің ғылыми-технологиялық дамуы үшін төмендегідей жолдармен жағдайлар жасау: еліміздің бәсекеге қабілеттілігін арттыру мақсатында ұлттық масштабтың ақпараттық-коммуникациялық инфрақұрылымын қалыптастыру және барлық азаматтарға, олардың әлеуметтік жағдайына, жасына және ақпаратқа бейімділігіне, ақпараттық-коммуникациялық-қызмет көрсетуіне қарамастан тең пайдалануына мүмкіндік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Бюджеттік бағдарламаның міндеттері: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барлық аймақтарын қамтитын, облыстық және аудандық орталықтарын есепке ала отырып, сондай-ақ облыс қарамағындағы қалаларда ақпараттық және телекоммуникациялық инфрақұрылымдар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Бюджеттік бағдарламаны іске асыру жөніндегі іс-шаралар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893"/>
        <w:gridCol w:w="898"/>
        <w:gridCol w:w="1211"/>
        <w:gridCol w:w="5384"/>
        <w:gridCol w:w="898"/>
        <w:gridCol w:w="899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мі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шылар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масштабтың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ақпараттық-коммуникация-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"Kazsatnet"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АҚ еншілес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толықтыру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"Зерде"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инфокоммуникация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қалыптастыру.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Бюджеттік бағдарламаны орындаудан күтілетін нәтижелер: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Тікелей нәтиже: "Зерде" ұлттық инфокоммуникация холдингі" АҚ-ның жарғылық капиталын толықтыру арқылы "Kazsatnet" ұлттық компаниясы" АҚ жарғылық капиталын толықтыру; Қазақстан Республикасы аумағының мемлекеттік органдарында спутниктік мультисервистік желіні пайдалануды ұйымдастыру және енгізу.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Соңғы нәтиже: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бөлімшелерімен бірге орталық атқару органдардың ақпараттық жүйелердің біріктіруі. Орталық атқару органдардың және олардың аумақтық бөлімшелері арасында ведомствоаралық электрондық құжат айналымының іс-қимылы.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Қаржылық</w:t>
      </w:r>
      <w:r>
        <w:rPr>
          <w:rFonts w:ascii="Times New Roman"/>
          <w:b/>
          <w:i w:val="false"/>
          <w:color w:val="000000"/>
          <w:sz w:val="28"/>
        </w:rPr>
        <w:t xml:space="preserve">—экономикалық нәтиже: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Деректерді өңдеудің бірыңғай орталығы жабдық және персонал бойынша нығаюға тиімді болады. Мемлекеттік органдар үшін жабдықтарды сатып алу және аппараттық-бағдарламалық құралдарды сүйемелдеу қаражатты үнемдейді, сондай-ақ, мемлекеттік органдар өзінің жеке меншік серверлік үй-жайларын құруға шығынданбайды.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Уақыттылығы: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өндірістік жоспарға сәйкес іс-шаралардың орындалуы.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Сапасы: </w:t>
      </w:r>
      <w:r>
        <w:rPr>
          <w:rFonts w:ascii="Times New Roman"/>
          <w:b w:val="false"/>
          <w:i w:val="false"/>
          <w:color w:val="000000"/>
          <w:sz w:val="28"/>
        </w:rPr>
        <w:t xml:space="preserve">"Зерде" ұлттық инфокоммуникация холдингі" АҚ құрамына кірген компаниялардың қызметінің тиімділігін арттыру; е-үкіметі ақпараттық жүйесінің жұмыс істеуі үшін қажетті телекоммуникациялық ресурстарда мұқтаждықтарды қамтамасыз 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