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656f" w14:textId="a53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2008 жылғы 13 қазандағы N 669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17 қазандағы N 962 Қаулысы.</w:t>
      </w:r>
    </w:p>
    <w:p>
      <w:pPr>
        <w:spacing w:after="0"/>
        <w:ind w:left="0"/>
        <w:jc w:val="both"/>
      </w:pPr>
      <w:r>
        <w:rPr>
          <w:rFonts w:ascii="Times New Roman"/>
          <w:b w:val="false"/>
          <w:i w:val="false"/>
          <w:color w:val="000000"/>
          <w:sz w:val="28"/>
        </w:rPr>
        <w:t xml:space="preserve">
      "Ұлттық экономиканың бәсекеге қабілеттілігі мен тұрақтылығын қамтамасыз ету жөніндегі кейбір шаралар туралы" Қазақстан Республикасы Президентінің 2008 жылғы 13 қазандағы N 669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"Самұрық" мемлекеттік активтерді басқару жөніндегі қазақстандық холдингі" акционерлік қоғамы (бұдан әрі - "Самұрық" холдингі" АҚ) мен "Қазына" орнықты даму қоры" акционерлік қоғамын (бұдан әрі - "Қазына" АҚ) қосу жолымен "Самұрық-Қазына" ұлттық әл-ауқат қоры" акционерлік қоғамы (бұдан әрі - Қор) құрылсын. </w:t>
      </w:r>
    </w:p>
    <w:bookmarkEnd w:id="0"/>
    <w:bookmarkStart w:name="z2"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1) осы қаулыға 1-қосымшаға сәйкес акцияларының мемлекеттік пакеттері (жарғылық капиталға қатысу үлестері) Қордың орналастырылатын акцияларына ақы төлеуге берілетін заңды тұлғалардың тізбесі (бұдан әрі – тізбе);</w:t>
      </w:r>
    </w:p>
    <w:p>
      <w:pPr>
        <w:spacing w:after="0"/>
        <w:ind w:left="0"/>
        <w:jc w:val="both"/>
      </w:pPr>
      <w:r>
        <w:rPr>
          <w:rFonts w:ascii="Times New Roman"/>
          <w:b w:val="false"/>
          <w:i w:val="false"/>
          <w:color w:val="000000"/>
          <w:sz w:val="28"/>
        </w:rPr>
        <w:t>
      2) осы қаулыға 2-қосымшаға сәйкес Қазақстан Республикасы Үкіметінің кейбір шешімдеріне енгізілетін өзгерістер мен толықтырулар;</w:t>
      </w:r>
    </w:p>
    <w:p>
      <w:pPr>
        <w:spacing w:after="0"/>
        <w:ind w:left="0"/>
        <w:jc w:val="both"/>
      </w:pPr>
      <w:r>
        <w:rPr>
          <w:rFonts w:ascii="Times New Roman"/>
          <w:b w:val="false"/>
          <w:i w:val="false"/>
          <w:color w:val="000000"/>
          <w:sz w:val="28"/>
        </w:rPr>
        <w:t>
      3) осы қаулыға 3-қосымшаға ("қызмет бабында пайдалану үшін" белгісімен) сәйкес Қордың тәуелсіз директорларына берілетін сыйақылардың мөлшері және төлеу шарттары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"Самұрық" холдингі" АҚ мен "Қазына" АҚ заңнамада белгіленген тәртіппен бір ай мерзімде өз мүлкіне бағалау жүргізсін. </w:t>
      </w:r>
    </w:p>
    <w:bookmarkEnd w:id="2"/>
    <w:bookmarkStart w:name="z6" w:id="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w:t>
      </w:r>
    </w:p>
    <w:bookmarkEnd w:id="3"/>
    <w:bookmarkStart w:name="z7" w:id="4"/>
    <w:p>
      <w:pPr>
        <w:spacing w:after="0"/>
        <w:ind w:left="0"/>
        <w:jc w:val="both"/>
      </w:pPr>
      <w:r>
        <w:rPr>
          <w:rFonts w:ascii="Times New Roman"/>
          <w:b w:val="false"/>
          <w:i w:val="false"/>
          <w:color w:val="000000"/>
          <w:sz w:val="28"/>
        </w:rPr>
        <w:t xml:space="preserve">
      1) "Самұрық" холдингі" АҚ мен "Қазына" АҚ қосу жолымен қайта ұйымдастыруды; </w:t>
      </w:r>
    </w:p>
    <w:bookmarkEnd w:id="4"/>
    <w:bookmarkStart w:name="z8" w:id="5"/>
    <w:p>
      <w:pPr>
        <w:spacing w:after="0"/>
        <w:ind w:left="0"/>
        <w:jc w:val="both"/>
      </w:pPr>
      <w:r>
        <w:rPr>
          <w:rFonts w:ascii="Times New Roman"/>
          <w:b w:val="false"/>
          <w:i w:val="false"/>
          <w:color w:val="000000"/>
          <w:sz w:val="28"/>
        </w:rPr>
        <w:t xml:space="preserve">
      2) Қор Жарғысын </w:t>
      </w:r>
      <w:r>
        <w:rPr>
          <w:rFonts w:ascii="Times New Roman"/>
          <w:b w:val="false"/>
          <w:i w:val="false"/>
          <w:color w:val="000000"/>
          <w:sz w:val="28"/>
        </w:rPr>
        <w:t>бекітуді</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3) Қорды Қазақстан Республикасының әділет органдарында мемлекеттік тіркеуді; </w:t>
      </w:r>
    </w:p>
    <w:bookmarkEnd w:id="6"/>
    <w:bookmarkStart w:name="z10" w:id="7"/>
    <w:p>
      <w:pPr>
        <w:spacing w:after="0"/>
        <w:ind w:left="0"/>
        <w:jc w:val="both"/>
      </w:pPr>
      <w:r>
        <w:rPr>
          <w:rFonts w:ascii="Times New Roman"/>
          <w:b w:val="false"/>
          <w:i w:val="false"/>
          <w:color w:val="000000"/>
          <w:sz w:val="28"/>
        </w:rPr>
        <w:t xml:space="preserve">
      4) осы қаулыдан туындайтын өзге де шаралар қабылдауды қамтамасыз етсін. </w:t>
      </w:r>
    </w:p>
    <w:bookmarkEnd w:id="7"/>
    <w:bookmarkStart w:name="z11" w:id="8"/>
    <w:p>
      <w:pPr>
        <w:spacing w:after="0"/>
        <w:ind w:left="0"/>
        <w:jc w:val="both"/>
      </w:pPr>
      <w:r>
        <w:rPr>
          <w:rFonts w:ascii="Times New Roman"/>
          <w:b w:val="false"/>
          <w:i w:val="false"/>
          <w:color w:val="000000"/>
          <w:sz w:val="28"/>
        </w:rPr>
        <w:t xml:space="preserve">
      5. "Kazakhmys PLC" және "Eurasian Natural Resources  Corporation PLC" қоспағанда, тізбеде көрсетілген заңды тұлғалар заңнамада белгіленген тәртіппен бір ай мерзімде Қордың орналастырылатын акцияларына берілетін акциялардың мемлекеттік пакеттеріне бағалау жүргізсін. </w:t>
      </w:r>
    </w:p>
    <w:bookmarkEnd w:id="8"/>
    <w:bookmarkStart w:name="z12" w:id="9"/>
    <w:p>
      <w:pPr>
        <w:spacing w:after="0"/>
        <w:ind w:left="0"/>
        <w:jc w:val="both"/>
      </w:pPr>
      <w:r>
        <w:rPr>
          <w:rFonts w:ascii="Times New Roman"/>
          <w:b w:val="false"/>
          <w:i w:val="false"/>
          <w:color w:val="000000"/>
          <w:sz w:val="28"/>
        </w:rPr>
        <w:t xml:space="preserve">
      6. Қазақстан Республикасы Қаржы министрлігінің Мемлекеттік мүлік және жекешелендіру комитеті заңнамада белгіленген тәртіппен бір ай мерзімде Қордың орналастырылатын акцияларына ақы төлеуге берілетін "Kasakhmys PLC" және "Eurasian Natural Resources Corporation PLC" акцияларының мемлекеттік пакеттеріне бағалау жүргізуді қамтамасыз етсін. </w:t>
      </w:r>
    </w:p>
    <w:bookmarkEnd w:id="9"/>
    <w:bookmarkStart w:name="z13" w:id="10"/>
    <w:p>
      <w:pPr>
        <w:spacing w:after="0"/>
        <w:ind w:left="0"/>
        <w:jc w:val="both"/>
      </w:pPr>
      <w:r>
        <w:rPr>
          <w:rFonts w:ascii="Times New Roman"/>
          <w:b w:val="false"/>
          <w:i w:val="false"/>
          <w:color w:val="000000"/>
          <w:sz w:val="28"/>
        </w:rPr>
        <w:t xml:space="preserve">
      7. Қорды тіркеу рәсімдерін жүргізгеннен кейін Қазақстан Республикасы Қаржы министрлігінің Мемлекеттік мүлік және жекешелендіру комитеті бір апта мерзімде: </w:t>
      </w:r>
    </w:p>
    <w:bookmarkEnd w:id="10"/>
    <w:bookmarkStart w:name="z14" w:id="11"/>
    <w:p>
      <w:pPr>
        <w:spacing w:after="0"/>
        <w:ind w:left="0"/>
        <w:jc w:val="both"/>
      </w:pPr>
      <w:r>
        <w:rPr>
          <w:rFonts w:ascii="Times New Roman"/>
          <w:b w:val="false"/>
          <w:i w:val="false"/>
          <w:color w:val="000000"/>
          <w:sz w:val="28"/>
        </w:rPr>
        <w:t xml:space="preserve">
      1) осы қаулының 5, 6-тармақтарына сәйкес жүргізілген бағалауды ескере отырып, тізбеде көрсетілген акционерлік қоғамдар акцияларының мемлекеттік пакеттерін Қордың орналастырылатын акцияларына ақы төлеуге беруді; </w:t>
      </w:r>
    </w:p>
    <w:bookmarkEnd w:id="11"/>
    <w:bookmarkStart w:name="z15" w:id="12"/>
    <w:p>
      <w:pPr>
        <w:spacing w:after="0"/>
        <w:ind w:left="0"/>
        <w:jc w:val="both"/>
      </w:pPr>
      <w:r>
        <w:rPr>
          <w:rFonts w:ascii="Times New Roman"/>
          <w:b w:val="false"/>
          <w:i w:val="false"/>
          <w:color w:val="000000"/>
          <w:sz w:val="28"/>
        </w:rPr>
        <w:t xml:space="preserve">
      2) "Қазақстанның тұрғын үй құрылыс жинақ банкі" акционерлік қоғамы акцияларының мемлекеттік пакетін кейіннен Қордың орналастырылатын акцияларын төлеуге бере отырып, Қорға сенімгерлік басқаруға беруді қамтамасыз етсін.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2009.07.27 </w:t>
      </w:r>
      <w:r>
        <w:rPr>
          <w:rFonts w:ascii="Times New Roman"/>
          <w:b w:val="false"/>
          <w:i w:val="false"/>
          <w:color w:val="000000"/>
          <w:sz w:val="28"/>
        </w:rPr>
        <w:t>N 1148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Осы қаулыға 4-қосымшаға сәйкес құрамда Қордың Директорлар кеңесі сайлансын.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8-1. Қордың Директорлар кеңесінің өкілеттік мерзімі 2024 жылғы 1 қаңтар – 2026 жылғы 31 желтоқсан болып белгіленсін.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8-1-тармақпен толықтырылды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қаулысымен; жаңа редакцияда - ҚР Үкіметінің 04.10.2023 </w:t>
      </w:r>
      <w:r>
        <w:rPr>
          <w:rFonts w:ascii="Times New Roman"/>
          <w:b w:val="false"/>
          <w:i w:val="false"/>
          <w:color w:val="000000"/>
          <w:sz w:val="28"/>
        </w:rPr>
        <w:t>№ 857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Қазақстан Республикасы Экономика және бюджеттік жоспарлау министрлігі мүдделі мемлекеттік органдармен бірлесіп, Қазақстан Республикасының Үкіметіне: </w:t>
      </w:r>
    </w:p>
    <w:bookmarkEnd w:id="15"/>
    <w:bookmarkStart w:name="z18" w:id="16"/>
    <w:p>
      <w:pPr>
        <w:spacing w:after="0"/>
        <w:ind w:left="0"/>
        <w:jc w:val="both"/>
      </w:pPr>
      <w:r>
        <w:rPr>
          <w:rFonts w:ascii="Times New Roman"/>
          <w:b w:val="false"/>
          <w:i w:val="false"/>
          <w:color w:val="000000"/>
          <w:sz w:val="28"/>
        </w:rPr>
        <w:t xml:space="preserve">
      1) он күн мерзімде - Қор қызметінің негізгі қағидаттары туралы меморандумның жобасын; </w:t>
      </w:r>
    </w:p>
    <w:bookmarkEnd w:id="16"/>
    <w:bookmarkStart w:name="z19" w:id="17"/>
    <w:p>
      <w:pPr>
        <w:spacing w:after="0"/>
        <w:ind w:left="0"/>
        <w:jc w:val="both"/>
      </w:pPr>
      <w:r>
        <w:rPr>
          <w:rFonts w:ascii="Times New Roman"/>
          <w:b w:val="false"/>
          <w:i w:val="false"/>
          <w:color w:val="000000"/>
          <w:sz w:val="28"/>
        </w:rPr>
        <w:t xml:space="preserve">
      2) бір апта мерзімде - жоғарыда аталған Жарлыққа және осы қаулыға сәйкес Қазақстан Республикасының қолданыстағы заңнамасына өзгерістер мен толықтыруларды көздейтін нормативтік құқықтық актілердің жобаларын енгізсін. </w:t>
      </w:r>
    </w:p>
    <w:bookmarkEnd w:id="17"/>
    <w:bookmarkStart w:name="z20" w:id="18"/>
    <w:p>
      <w:pPr>
        <w:spacing w:after="0"/>
        <w:ind w:left="0"/>
        <w:jc w:val="both"/>
      </w:pPr>
      <w:r>
        <w:rPr>
          <w:rFonts w:ascii="Times New Roman"/>
          <w:b w:val="false"/>
          <w:i w:val="false"/>
          <w:color w:val="000000"/>
          <w:sz w:val="28"/>
        </w:rPr>
        <w:t xml:space="preserve">
      10. Осы қаулының орындалуын бақылауды өзіме қалдырамын. </w:t>
      </w:r>
    </w:p>
    <w:bookmarkEnd w:id="18"/>
    <w:bookmarkStart w:name="z21" w:id="19"/>
    <w:p>
      <w:pPr>
        <w:spacing w:after="0"/>
        <w:ind w:left="0"/>
        <w:jc w:val="both"/>
      </w:pPr>
      <w:r>
        <w:rPr>
          <w:rFonts w:ascii="Times New Roman"/>
          <w:b w:val="false"/>
          <w:i w:val="false"/>
          <w:color w:val="000000"/>
          <w:sz w:val="28"/>
        </w:rPr>
        <w:t>
      11.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Ескерту.Тізбенің жоғарғы оң жақ бұрышы жаңа редакцияда - ҚР Үкіметінің 14.04.2020 </w:t>
      </w:r>
      <w:r>
        <w:rPr>
          <w:rFonts w:ascii="Times New Roman"/>
          <w:b w:val="false"/>
          <w:i w:val="false"/>
          <w:color w:val="ff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қаулысымен.</w:t>
      </w:r>
    </w:p>
    <w:bookmarkStart w:name="z22" w:id="20"/>
    <w:p>
      <w:pPr>
        <w:spacing w:after="0"/>
        <w:ind w:left="0"/>
        <w:jc w:val="left"/>
      </w:pPr>
      <w:r>
        <w:rPr>
          <w:rFonts w:ascii="Times New Roman"/>
          <w:b/>
          <w:i w:val="false"/>
          <w:color w:val="000000"/>
        </w:rPr>
        <w:t xml:space="preserve"> Акцияларының мемлекеттік пакеттері (жарғылық капиталдардағы қатысу үлестері) "Самұрық-Қазына" ұлттық әл-ауқат қоры" акционерлік қоғамының орналастырылатын акцияларына ақы төлеуге берілетін заңды тұлғалардың тізбесі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мемлекеттік пакеті (жарғылық капиталдағы қатысу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ипотекалық кредиттерге кепілдік беру қоры"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 PLC" (Ұлыбритания)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"Eurasian Natural Resources Corporation PLC" (Ұлыбритания)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Өзгерістер мен толықтырулардың жоғарғы оң жақ бұрышы жаңа редакцияда - ҚР Үкіметінің 14.04.2020 </w:t>
      </w:r>
      <w:r>
        <w:rPr>
          <w:rFonts w:ascii="Times New Roman"/>
          <w:b w:val="false"/>
          <w:i w:val="false"/>
          <w:color w:val="ff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қаулысымен.</w:t>
      </w:r>
    </w:p>
    <w:bookmarkStart w:name="z23" w:id="2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1"/>
    <w:bookmarkStart w:name="z24" w:id="2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N 13, 124-құжат):</w:t>
      </w:r>
    </w:p>
    <w:bookmarkEnd w:id="2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p>
      <w:pPr>
        <w:spacing w:after="0"/>
        <w:ind w:left="0"/>
        <w:jc w:val="both"/>
      </w:pPr>
      <w:r>
        <w:rPr>
          <w:rFonts w:ascii="Times New Roman"/>
          <w:b w:val="false"/>
          <w:i w:val="false"/>
          <w:color w:val="000000"/>
          <w:sz w:val="28"/>
        </w:rPr>
        <w:t xml:space="preserve">
      "Астана қаласы" деген бөлімде: </w:t>
      </w:r>
    </w:p>
    <w:p>
      <w:pPr>
        <w:spacing w:after="0"/>
        <w:ind w:left="0"/>
        <w:jc w:val="both"/>
      </w:pPr>
      <w:r>
        <w:rPr>
          <w:rFonts w:ascii="Times New Roman"/>
          <w:b w:val="false"/>
          <w:i w:val="false"/>
          <w:color w:val="000000"/>
          <w:sz w:val="28"/>
        </w:rPr>
        <w:t xml:space="preserve">
      реттік нөмірлері 21-70, 21-71 және 21-85-жолдар алып тасталсын; </w:t>
      </w:r>
    </w:p>
    <w:p>
      <w:pPr>
        <w:spacing w:after="0"/>
        <w:ind w:left="0"/>
        <w:jc w:val="both"/>
      </w:pPr>
      <w:r>
        <w:rPr>
          <w:rFonts w:ascii="Times New Roman"/>
          <w:b w:val="false"/>
          <w:i w:val="false"/>
          <w:color w:val="000000"/>
          <w:sz w:val="28"/>
        </w:rPr>
        <w:t xml:space="preserve">
      мынадай мазмұндағы реттік нөмірі 21-109-жолмен толықтырылсын: </w:t>
      </w:r>
    </w:p>
    <w:p>
      <w:pPr>
        <w:spacing w:after="0"/>
        <w:ind w:left="0"/>
        <w:jc w:val="both"/>
      </w:pPr>
      <w:r>
        <w:rPr>
          <w:rFonts w:ascii="Times New Roman"/>
          <w:b w:val="false"/>
          <w:i w:val="false"/>
          <w:color w:val="000000"/>
          <w:sz w:val="28"/>
        </w:rPr>
        <w:t xml:space="preserve">
      "21-109. "Самұрық-Қазына" ұлттық әл-ауқат қоры" АҚ"; </w:t>
      </w:r>
    </w:p>
    <w:bookmarkStart w:name="z25" w:id="23"/>
    <w:p>
      <w:pPr>
        <w:spacing w:after="0"/>
        <w:ind w:left="0"/>
        <w:jc w:val="both"/>
      </w:pPr>
      <w:r>
        <w:rPr>
          <w:rFonts w:ascii="Times New Roman"/>
          <w:b w:val="false"/>
          <w:i w:val="false"/>
          <w:color w:val="000000"/>
          <w:sz w:val="28"/>
        </w:rPr>
        <w:t xml:space="preserve">
      "Алматы облысы" деген бөлімде реттік нөмірі 38-4-жол ("Жетісу" әлеуметтік-кәсіпкерлік корпорациясы" ұлттық компаниясы" АҚ) алып тасталсын; </w:t>
      </w:r>
    </w:p>
    <w:bookmarkEnd w:id="23"/>
    <w:bookmarkStart w:name="z26" w:id="24"/>
    <w:p>
      <w:pPr>
        <w:spacing w:after="0"/>
        <w:ind w:left="0"/>
        <w:jc w:val="both"/>
      </w:pPr>
      <w:r>
        <w:rPr>
          <w:rFonts w:ascii="Times New Roman"/>
          <w:b w:val="false"/>
          <w:i w:val="false"/>
          <w:color w:val="000000"/>
          <w:sz w:val="28"/>
        </w:rPr>
        <w:t xml:space="preserve">
      "Ақтөбе облысы" деген бөлімде реттік нөмірі 133-5-жол алып тасталсын; </w:t>
      </w:r>
    </w:p>
    <w:bookmarkEnd w:id="24"/>
    <w:bookmarkStart w:name="z27" w:id="25"/>
    <w:p>
      <w:pPr>
        <w:spacing w:after="0"/>
        <w:ind w:left="0"/>
        <w:jc w:val="both"/>
      </w:pPr>
      <w:r>
        <w:rPr>
          <w:rFonts w:ascii="Times New Roman"/>
          <w:b w:val="false"/>
          <w:i w:val="false"/>
          <w:color w:val="000000"/>
          <w:sz w:val="28"/>
        </w:rPr>
        <w:t xml:space="preserve">
      "Шығыс Қазақстан облысы" деген бөлімде реттік нөмірі 165-14-жол алып тасталсын; </w:t>
      </w:r>
    </w:p>
    <w:bookmarkEnd w:id="25"/>
    <w:bookmarkStart w:name="z28" w:id="26"/>
    <w:p>
      <w:pPr>
        <w:spacing w:after="0"/>
        <w:ind w:left="0"/>
        <w:jc w:val="both"/>
      </w:pPr>
      <w:r>
        <w:rPr>
          <w:rFonts w:ascii="Times New Roman"/>
          <w:b w:val="false"/>
          <w:i w:val="false"/>
          <w:color w:val="000000"/>
          <w:sz w:val="28"/>
        </w:rPr>
        <w:t xml:space="preserve">
      "Қостанай облысы" деген бөлімде реттік нөмірі 229-10-жол ("Тобыл" әлеуметтік-кәсіпкерлік корпорациясы" ұлттық компаниясы" АҚ) алып тасталсын; </w:t>
      </w:r>
    </w:p>
    <w:bookmarkEnd w:id="26"/>
    <w:bookmarkStart w:name="z29" w:id="27"/>
    <w:p>
      <w:pPr>
        <w:spacing w:after="0"/>
        <w:ind w:left="0"/>
        <w:jc w:val="both"/>
      </w:pPr>
      <w:r>
        <w:rPr>
          <w:rFonts w:ascii="Times New Roman"/>
          <w:b w:val="false"/>
          <w:i w:val="false"/>
          <w:color w:val="000000"/>
          <w:sz w:val="28"/>
        </w:rPr>
        <w:t xml:space="preserve">
      "Маңғыстау облысы" деген бөлімде реттік нөмірі 236-8-жол алып тасталсын; </w:t>
      </w:r>
    </w:p>
    <w:bookmarkEnd w:id="27"/>
    <w:bookmarkStart w:name="z30" w:id="28"/>
    <w:p>
      <w:pPr>
        <w:spacing w:after="0"/>
        <w:ind w:left="0"/>
        <w:jc w:val="both"/>
      </w:pPr>
      <w:r>
        <w:rPr>
          <w:rFonts w:ascii="Times New Roman"/>
          <w:b w:val="false"/>
          <w:i w:val="false"/>
          <w:color w:val="000000"/>
          <w:sz w:val="28"/>
        </w:rPr>
        <w:t xml:space="preserve">
      "Оңтүстік Қазақстан облысы" деген бөлімде реттік нөмірі 298-жол ("Оңтүстік" әлеуметтік-кәсіпкерлік корпорациясы" ұлттық компаниясы" АҚ) алып тасталсын. </w:t>
      </w:r>
    </w:p>
    <w:bookmarkEnd w:id="28"/>
    <w:bookmarkStart w:name="z31" w:id="2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министрлігіне" деген бөлімде реттік нөмірі 5-жол алып тасталсын; </w:t>
      </w:r>
    </w:p>
    <w:bookmarkStart w:name="z32" w:id="30"/>
    <w:p>
      <w:pPr>
        <w:spacing w:after="0"/>
        <w:ind w:left="0"/>
        <w:jc w:val="both"/>
      </w:pPr>
      <w:r>
        <w:rPr>
          <w:rFonts w:ascii="Times New Roman"/>
          <w:b w:val="false"/>
          <w:i w:val="false"/>
          <w:color w:val="000000"/>
          <w:sz w:val="28"/>
        </w:rPr>
        <w:t xml:space="preserve">
      "Қазақстан Республикасы Қаржы министрлігіне" деген бөлімде реттік нөмірлері 217-8 және 217-9-жолдар алып тасталсын; </w:t>
      </w:r>
    </w:p>
    <w:bookmarkEnd w:id="30"/>
    <w:bookmarkStart w:name="z33" w:id="31"/>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министрлігіне" деген бөлімде реттік нөмірлері 237-19, 237-26, 237-27, 237-28, 237-29, 237-30, 237-31 және 237-32-жолдар алып тасталсын; </w:t>
      </w:r>
    </w:p>
    <w:bookmarkEnd w:id="31"/>
    <w:bookmarkStart w:name="z34" w:id="32"/>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министрлігіне" деген бөлімде реттік нөмірі 268-3-жол алып тасталсын. </w:t>
      </w:r>
    </w:p>
    <w:bookmarkEnd w:id="32"/>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33"/>
    <w:bookmarkStart w:name="z3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34"/>
    <w:bookmarkStart w:name="z3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35"/>
    <w:bookmarkStart w:name="z38" w:id="36"/>
    <w:p>
      <w:pPr>
        <w:spacing w:after="0"/>
        <w:ind w:left="0"/>
        <w:jc w:val="both"/>
      </w:pPr>
      <w:r>
        <w:rPr>
          <w:rFonts w:ascii="Times New Roman"/>
          <w:b w:val="false"/>
          <w:i w:val="false"/>
          <w:color w:val="000000"/>
          <w:sz w:val="28"/>
        </w:rPr>
        <w:t xml:space="preserve">
      6. "Қазақстан Республикасы Қаржы министрлігінің кейбір мәселелері" туралы Қазақстан Республикасы Үкіметінің 2008 жылғы 24 сәуірдегі N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22, 205-құжат): </w:t>
      </w:r>
    </w:p>
    <w:bookmarkEnd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министрлігінің қарамағындағы ұйымдардың тізбесінде: </w:t>
      </w:r>
    </w:p>
    <w:p>
      <w:pPr>
        <w:spacing w:after="0"/>
        <w:ind w:left="0"/>
        <w:jc w:val="both"/>
      </w:pPr>
      <w:r>
        <w:rPr>
          <w:rFonts w:ascii="Times New Roman"/>
          <w:b w:val="false"/>
          <w:i w:val="false"/>
          <w:color w:val="000000"/>
          <w:sz w:val="28"/>
        </w:rPr>
        <w:t xml:space="preserve">
      "Қазақстан ипотекалық компаниясы" акционерлік қоғамы" және "Қазақстандық ипотекалық кредиттерге кепілдік беру қоры" акционерлік қоғамы" деген жолдар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w:t>
      </w:r>
      <w:r>
        <w:rPr>
          <w:rFonts w:ascii="Times New Roman"/>
          <w:b w:val="false"/>
          <w:i w:val="false"/>
          <w:color w:val="ff0000"/>
          <w:sz w:val="28"/>
        </w:rPr>
        <w:t xml:space="preserve">ҚР Үкіметінің 01.07.2022 </w:t>
      </w:r>
      <w:r>
        <w:rPr>
          <w:rFonts w:ascii="Times New Roman"/>
          <w:b w:val="false"/>
          <w:i w:val="false"/>
          <w:color w:val="ff0000"/>
          <w:sz w:val="28"/>
        </w:rPr>
        <w:t>№ 457</w:t>
      </w:r>
      <w:r>
        <w:rPr>
          <w:rFonts w:ascii="Times New Roman"/>
          <w:b w:val="false"/>
          <w:i w:val="false"/>
          <w:color w:val="ff0000"/>
          <w:sz w:val="28"/>
        </w:rPr>
        <w:t xml:space="preserve"> қаулысымен (</w:t>
      </w:r>
      <w:r>
        <w:rPr>
          <w:rFonts w:ascii="Times New Roman"/>
          <w:b w:val="false"/>
          <w:i w:val="false"/>
          <w:color w:val="ff0000"/>
          <w:sz w:val="28"/>
        </w:rPr>
        <w:t>қызмет бабында пайдалану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Қызмет бабында пайдалану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4-қосымша</w:t>
            </w:r>
          </w:p>
        </w:tc>
      </w:tr>
    </w:tbl>
    <w:bookmarkStart w:name="z40" w:id="37"/>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құрамы</w:t>
      </w:r>
    </w:p>
    <w:bookmarkEnd w:id="37"/>
    <w:p>
      <w:pPr>
        <w:spacing w:after="0"/>
        <w:ind w:left="0"/>
        <w:jc w:val="both"/>
      </w:pPr>
      <w:r>
        <w:rPr>
          <w:rFonts w:ascii="Times New Roman"/>
          <w:b w:val="false"/>
          <w:i w:val="false"/>
          <w:color w:val="ff0000"/>
          <w:sz w:val="28"/>
        </w:rPr>
        <w:t xml:space="preserve">
      Ескерту. 4-қосымша жаңа редакцияда - ҚР Үкіметінің 16.01.2023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Үкіметінің 17.08.2023 </w:t>
      </w:r>
      <w:r>
        <w:rPr>
          <w:rFonts w:ascii="Times New Roman"/>
          <w:b w:val="false"/>
          <w:i w:val="false"/>
          <w:color w:val="ff0000"/>
          <w:sz w:val="28"/>
        </w:rPr>
        <w:t>№ 700</w:t>
      </w:r>
      <w:r>
        <w:rPr>
          <w:rFonts w:ascii="Times New Roman"/>
          <w:b w:val="false"/>
          <w:i w:val="false"/>
          <w:color w:val="ff0000"/>
          <w:sz w:val="28"/>
        </w:rPr>
        <w:t xml:space="preserve">; 04.10.2023 </w:t>
      </w:r>
      <w:r>
        <w:rPr>
          <w:rFonts w:ascii="Times New Roman"/>
          <w:b w:val="false"/>
          <w:i w:val="false"/>
          <w:color w:val="ff0000"/>
          <w:sz w:val="28"/>
        </w:rPr>
        <w:t>№ 857</w:t>
      </w:r>
      <w:r>
        <w:rPr>
          <w:rFonts w:ascii="Times New Roman"/>
          <w:b w:val="false"/>
          <w:i w:val="false"/>
          <w:color w:val="ff0000"/>
          <w:sz w:val="28"/>
        </w:rPr>
        <w:t xml:space="preserve">; 21.06.2024 </w:t>
      </w:r>
      <w:r>
        <w:rPr>
          <w:rFonts w:ascii="Times New Roman"/>
          <w:b w:val="false"/>
          <w:i w:val="false"/>
          <w:color w:val="ff0000"/>
          <w:sz w:val="28"/>
        </w:rPr>
        <w:t>№ 489</w:t>
      </w:r>
      <w:r>
        <w:rPr>
          <w:rFonts w:ascii="Times New Roman"/>
          <w:b w:val="false"/>
          <w:i w:val="false"/>
          <w:color w:val="ff0000"/>
          <w:sz w:val="28"/>
        </w:rPr>
        <w:t xml:space="preserve">; 19.10.2024 </w:t>
      </w:r>
      <w:r>
        <w:rPr>
          <w:rFonts w:ascii="Times New Roman"/>
          <w:b w:val="false"/>
          <w:i w:val="false"/>
          <w:color w:val="ff0000"/>
          <w:sz w:val="28"/>
        </w:rPr>
        <w:t>№ 872</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кеңесшісі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Жәмішев</w:t>
            </w:r>
          </w:p>
          <w:p>
            <w:pPr>
              <w:spacing w:after="20"/>
              <w:ind w:left="20"/>
              <w:jc w:val="both"/>
            </w:pPr>
            <w:r>
              <w:rPr>
                <w:rFonts w:ascii="Times New Roman"/>
                <w:b w:val="false"/>
                <w:i w:val="false"/>
                <w:color w:val="000000"/>
                <w:sz w:val="20"/>
              </w:rPr>
              <w:t>
Болат Бидахметұлы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Лука Сутера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Мұхаммед Жәмил әл Рамахи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Вонг Хэн Файн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