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9263" w14:textId="1a89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машина жасауды дамыту жөніндегі шаралар кешенін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29 қарашадағы N 1115 Қаулысы. Күші жойылды - Қазақстан Республикасы Үкіметінің 2010 жылғы 30 қыркүйектегі N 1002 Қаулысымен</w:t>
      </w:r>
    </w:p>
    <w:p>
      <w:pPr>
        <w:spacing w:after="0"/>
        <w:ind w:left="0"/>
        <w:jc w:val="both"/>
      </w:pPr>
      <w:r>
        <w:rPr>
          <w:rFonts w:ascii="Times New Roman"/>
          <w:b w:val="false"/>
          <w:i w:val="false"/>
          <w:color w:val="ff0000"/>
          <w:sz w:val="28"/>
        </w:rPr>
        <w:t xml:space="preserve">      Ескерту. Күші жойылды - ҚР Үкіметінің 2010.09.30 </w:t>
      </w:r>
      <w:r>
        <w:rPr>
          <w:rFonts w:ascii="Times New Roman"/>
          <w:b w:val="false"/>
          <w:i w:val="false"/>
          <w:color w:val="ff0000"/>
          <w:sz w:val="28"/>
        </w:rPr>
        <w:t>N 1002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шаралар туралы" Қазақстан Республикасы Президентінің 2008 жылғы 14 ақпандағы № 535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отандық машина жасауды дамыту жөніндегі шаралар кешені (бұдан әрі - Шаралар кешені) бекітілсін. </w:t>
      </w:r>
      <w:r>
        <w:br/>
      </w:r>
      <w:r>
        <w:rPr>
          <w:rFonts w:ascii="Times New Roman"/>
          <w:b w:val="false"/>
          <w:i w:val="false"/>
          <w:color w:val="000000"/>
          <w:sz w:val="28"/>
        </w:rPr>
        <w:t>
</w:t>
      </w:r>
      <w:r>
        <w:rPr>
          <w:rFonts w:ascii="Times New Roman"/>
          <w:b w:val="false"/>
          <w:i w:val="false"/>
          <w:color w:val="000000"/>
          <w:sz w:val="28"/>
        </w:rPr>
        <w:t xml:space="preserve">
      2. Орталық және жергілікті атқарушы органдар, Қазақстан Республикасының өзге де мемлекеттік органдары мен мүдделі ұйымдар Шаралар кешенінің тиісінше және уақтылы орындалуын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Қазақстан Республикасы Индустрия және сауда министрлігіне жүктелсін.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Индустрия және сауда министрлігі жылына бір рет 15 шілдеге Шаралар кешенінің орындалу барысы туралы жиынтық ақпаратты Қазақстан Республикасының Үкіметіне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29 қарашадағы </w:t>
      </w:r>
      <w:r>
        <w:br/>
      </w:r>
      <w:r>
        <w:rPr>
          <w:rFonts w:ascii="Times New Roman"/>
          <w:b w:val="false"/>
          <w:i w:val="false"/>
          <w:color w:val="000000"/>
          <w:sz w:val="28"/>
        </w:rPr>
        <w:t xml:space="preserve">
      N 1115 қаулысымен    </w:t>
      </w:r>
      <w:r>
        <w:br/>
      </w:r>
      <w:r>
        <w:rPr>
          <w:rFonts w:ascii="Times New Roman"/>
          <w:b w:val="false"/>
          <w:i w:val="false"/>
          <w:color w:val="000000"/>
          <w:sz w:val="28"/>
        </w:rPr>
        <w:t xml:space="preserve">
      бекітілген       </w:t>
      </w:r>
    </w:p>
    <w:bookmarkStart w:name="z6"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Отандық машина жасауды дамыту жөніндегі шаралар кешені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437"/>
        <w:gridCol w:w="2181"/>
        <w:gridCol w:w="3159"/>
        <w:gridCol w:w="1707"/>
        <w:gridCol w:w="1884"/>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Аяқталу </w:t>
            </w:r>
            <w:r>
              <w:br/>
            </w:r>
            <w:r>
              <w:rPr>
                <w:rFonts w:ascii="Times New Roman"/>
                <w:b/>
                <w:i w:val="false"/>
                <w:color w:val="000000"/>
                <w:sz w:val="20"/>
              </w:rPr>
              <w:t>
нысаны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Жауапты </w:t>
            </w:r>
            <w:r>
              <w:br/>
            </w:r>
            <w:r>
              <w:rPr>
                <w:rFonts w:ascii="Times New Roman"/>
                <w:b/>
                <w:i w:val="false"/>
                <w:color w:val="000000"/>
                <w:sz w:val="20"/>
              </w:rPr>
              <w:t>
орындаушылар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Орындау </w:t>
            </w:r>
            <w:r>
              <w:br/>
            </w:r>
            <w:r>
              <w:rPr>
                <w:rFonts w:ascii="Times New Roman"/>
                <w:b/>
                <w:i w:val="false"/>
                <w:color w:val="000000"/>
                <w:sz w:val="20"/>
              </w:rPr>
              <w:t>
мерзімі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Қаржыландыру </w:t>
            </w:r>
            <w:r>
              <w:br/>
            </w:r>
            <w:r>
              <w:rPr>
                <w:rFonts w:ascii="Times New Roman"/>
                <w:b/>
                <w:i w:val="false"/>
                <w:color w:val="000000"/>
                <w:sz w:val="20"/>
              </w:rPr>
              <w:t>
көздері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Жалпы жүйелік шаралар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Өскемен, Петропавл және Алматы қалаларында машина жасау саласындағы тәжірибелік-конструкторлық әзірлемелерді венчурлік қаржыландыру құрылымын құру жөнінде ұсыныстар дайындау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"Самұрық-Қазына" ҰӘҚ" АҚ (келісім бойынша), облыстар және Алматы мен Астана қалаларының әкімдіктері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Дамушы елдерде қолданылатын машина жасау өнімдерін экспорттаушы кәсіпорындарды ынталандыру практикасын зерделеу және оның негізінде осы тәжірибені Қазақстанда қолдану үшін ұсыныстар дайындау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АШМ, "Самұрық-Қазына" ҰӘҚ" АҚ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1 шілде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ұлттық компаниясы" акционерлік қоғамының жылжымалы құрамының жай-күйін талдау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"Самұрық-Қазына" ҰӘҚ" АҚ (келісім бойынша), "ҚТЖ" ҰК" АҚ (келісім бойынша), "Қамқор" жөндеу корпорациясы" ЖШС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15 шілде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2009 жылғы </w:t>
            </w:r>
            <w:r>
              <w:br/>
            </w:r>
            <w:r>
              <w:rPr>
                <w:rFonts w:ascii="Times New Roman"/>
                <w:b w:val="false"/>
                <w:i w:val="false"/>
                <w:color w:val="000000"/>
                <w:sz w:val="20"/>
              </w:rPr>
              <w:t xml:space="preserve">
15 желтоқсан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ұлттық компаниясы" акционерлік қоғамының магистралды темір жол желілері жол шаруашылығының жай-күйін талдау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"Самұрық-Қазына" ҰӘҚ" АҚ (келісім бойынша), "ҚТЖ" ҰК" АҚ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15 шілде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2009 жылғы </w:t>
            </w:r>
            <w:r>
              <w:br/>
            </w:r>
            <w:r>
              <w:rPr>
                <w:rFonts w:ascii="Times New Roman"/>
                <w:b w:val="false"/>
                <w:i w:val="false"/>
                <w:color w:val="000000"/>
                <w:sz w:val="20"/>
              </w:rPr>
              <w:t xml:space="preserve">
15 желтоқсан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Қаржылық-кредиттік және инвестициялық қолдау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жасауды дамытуға жинақтаушы зейнетақы қорларының сақтандыру компанияларының және басқа да инвестициялық қорлардың активтерін тарту тетіктерін әзірлеу жөнінде ұсыныстар дайындау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Еңбекмині, "Самұрық-Қазына" ҰӘҚ" АҚ (келісім бойынша), "ҚазАгро" ҰХ" АҚ </w:t>
            </w:r>
            <w:r>
              <w:br/>
            </w:r>
            <w:r>
              <w:rPr>
                <w:rFonts w:ascii="Times New Roman"/>
                <w:b w:val="false"/>
                <w:i w:val="false"/>
                <w:color w:val="000000"/>
                <w:sz w:val="20"/>
              </w:rPr>
              <w:t xml:space="preserve">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1 шілде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 саласында және оған ілеспелі салаларда жаңа өндіріс ұйымдарының инвестициялық жобалар қоржынын қалыптастыру жөнінде жұмыс жүргізу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"Самұрық-Қазына" ҰӘҚ" АҚ </w:t>
            </w:r>
            <w:r>
              <w:br/>
            </w:r>
            <w:r>
              <w:rPr>
                <w:rFonts w:ascii="Times New Roman"/>
                <w:b w:val="false"/>
                <w:i w:val="false"/>
                <w:color w:val="000000"/>
                <w:sz w:val="20"/>
              </w:rPr>
              <w:t xml:space="preserve">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1 шілде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Кадр саясаты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 кәсіпорындары үшін машина жасау мамандықтары кадрларын және менеджерлерін кәсіби-техникалық даярлаудың тиімді жүйесін жасау жөнінде ұсыныстар дайындау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БҒМ, АШМ, "ҚазАгро" ҰХ" АҚ (келісім бойынша), "Самұрық-Қазына" ҰӘҚ" АҚ </w:t>
            </w:r>
            <w:r>
              <w:br/>
            </w:r>
            <w:r>
              <w:rPr>
                <w:rFonts w:ascii="Times New Roman"/>
                <w:b w:val="false"/>
                <w:i w:val="false"/>
                <w:color w:val="000000"/>
                <w:sz w:val="20"/>
              </w:rPr>
              <w:t xml:space="preserve">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инженер кадрларға машина жасау кәсіпорындарының қажеттіліктеріне болжамды талдау жүргізу, олардың нәтижелері бойынша еліміздің және шет елдегі жоғарғы оқу орындарында мемлекеттік білім беру тапсырыстарының шеңберінде техникалық мамандықтар бойынша кадрлар даярлау жөнінде ұсыныстар енгізу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БҒМ-ға ұсыныс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АШМ, облыстар және Алматы мен Астана қалаларының әкімдіктері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15 шілде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2009 жылғы </w:t>
            </w:r>
            <w:r>
              <w:br/>
            </w:r>
            <w:r>
              <w:rPr>
                <w:rFonts w:ascii="Times New Roman"/>
                <w:b w:val="false"/>
                <w:i w:val="false"/>
                <w:color w:val="000000"/>
                <w:sz w:val="20"/>
              </w:rPr>
              <w:t xml:space="preserve">
15 желтоқсан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Машина жасау кешенінің инфрақұрылымын дамыту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 үшін, оның ішінде ірі құйманың бөлшектері үшін өндірісті ұйымдастыру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 шығарылған өнімнің көлемі туралы хабардар 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әкімдігі, Шығыс Қазақстан облысының әкімдігі, "Пархоменко атындағы Қарағанды машина жасау зауыты" АҚ </w:t>
            </w:r>
            <w:r>
              <w:br/>
            </w:r>
            <w:r>
              <w:rPr>
                <w:rFonts w:ascii="Times New Roman"/>
                <w:b w:val="false"/>
                <w:i w:val="false"/>
                <w:color w:val="000000"/>
                <w:sz w:val="20"/>
              </w:rPr>
              <w:t xml:space="preserve">
(келісім бойынша), "Шығысмашзауыты" АҚ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жүргізушісубъектілердің </w:t>
            </w:r>
            <w:r>
              <w:br/>
            </w:r>
            <w:r>
              <w:rPr>
                <w:rFonts w:ascii="Times New Roman"/>
                <w:b w:val="false"/>
                <w:i w:val="false"/>
                <w:color w:val="000000"/>
                <w:sz w:val="20"/>
              </w:rPr>
              <w:t xml:space="preserve">
қаражаты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Құрастырылатын локомативтер өндірісін ұйымдастыру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Құрастырылатын локомативтер өндірісі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әкімдігі, "Самұрық-Қазына" ҰӘҚ" АҚ (келісім бойынша), "Локомотив лизинг" АҚ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жүргізушісубъектілердің </w:t>
            </w:r>
            <w:r>
              <w:br/>
            </w:r>
            <w:r>
              <w:rPr>
                <w:rFonts w:ascii="Times New Roman"/>
                <w:b w:val="false"/>
                <w:i w:val="false"/>
                <w:color w:val="000000"/>
                <w:sz w:val="20"/>
              </w:rPr>
              <w:t xml:space="preserve">
қаражаты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вагондарын шығаратын өндірістерді ұйымдастыру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 шығарылған өнімнің көлемі туралы хабардар 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әкімдігі, "ЗИКСТО" АҚ (келісім бойынша), "Самұрық-Қазына" ҰӘҚ" АҚ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 </w:t>
            </w:r>
            <w:r>
              <w:br/>
            </w:r>
            <w:r>
              <w:rPr>
                <w:rFonts w:ascii="Times New Roman"/>
                <w:b w:val="false"/>
                <w:i w:val="false"/>
                <w:color w:val="000000"/>
                <w:sz w:val="20"/>
              </w:rPr>
              <w:t xml:space="preserve">
субъекті лердің </w:t>
            </w:r>
            <w:r>
              <w:br/>
            </w:r>
            <w:r>
              <w:rPr>
                <w:rFonts w:ascii="Times New Roman"/>
                <w:b w:val="false"/>
                <w:i w:val="false"/>
                <w:color w:val="000000"/>
                <w:sz w:val="20"/>
              </w:rPr>
              <w:t xml:space="preserve">
қаражаты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Ұңғыларды бұрғылау, игеру және жөндеу үшін сериялық жабдықтар өндірісін әзірлеу және ұйымдастыру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 шығарылған өнімнің көлемі туралы хабардар 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әкімдігі, Атырау облысының әкімдігі, "Самұрық-Қазына" ҰӘҚ" АҚ (келісім бойынша), "Петропавл ауыр машина жасау зауыты" АҚ (келісім бойынша), "АтырауМұнайМаш" ЖШС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 </w:t>
            </w:r>
            <w:r>
              <w:br/>
            </w:r>
            <w:r>
              <w:rPr>
                <w:rFonts w:ascii="Times New Roman"/>
                <w:b w:val="false"/>
                <w:i w:val="false"/>
                <w:color w:val="000000"/>
                <w:sz w:val="20"/>
              </w:rPr>
              <w:t xml:space="preserve">
субъекті лердің </w:t>
            </w:r>
            <w:r>
              <w:br/>
            </w:r>
            <w:r>
              <w:rPr>
                <w:rFonts w:ascii="Times New Roman"/>
                <w:b w:val="false"/>
                <w:i w:val="false"/>
                <w:color w:val="000000"/>
                <w:sz w:val="20"/>
              </w:rPr>
              <w:t xml:space="preserve">
қаражаты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орындарын жайластыру және мұнай мен газды алғашқы өңдеу үшін жер үсті жабдықтарының өндірісін құру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 шығарылған өнімнің көлемі туралы хабардар 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әкімдігі, Атырау облысының әкімдігі, "Самұрық-Қазына" ҰӘҚ" АҚ (келісім бойынша), "Петропавл ауыр машина жасау зауыты" АҚ (келісім бойынша), "АтырауМұнайМаш" ЖШС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 </w:t>
            </w:r>
            <w:r>
              <w:br/>
            </w:r>
            <w:r>
              <w:rPr>
                <w:rFonts w:ascii="Times New Roman"/>
                <w:b w:val="false"/>
                <w:i w:val="false"/>
                <w:color w:val="000000"/>
                <w:sz w:val="20"/>
              </w:rPr>
              <w:t xml:space="preserve">
субъекті лердің </w:t>
            </w:r>
            <w:r>
              <w:br/>
            </w:r>
            <w:r>
              <w:rPr>
                <w:rFonts w:ascii="Times New Roman"/>
                <w:b w:val="false"/>
                <w:i w:val="false"/>
                <w:color w:val="000000"/>
                <w:sz w:val="20"/>
              </w:rPr>
              <w:t xml:space="preserve">
қаражаты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тораптарын салу, қызмет көрсету, жөндеу және диагностикалау үшін машиналар мен жабдықтар өндірісін ұйымдастыру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 шығарылған өнімнің көлемі туралы хабардар 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әкімдігі, "Самұрық-Қазына" ҰӘҚ" АҚ (келісім бойынша), "Петропавл ауыр машина жасау зауыты" АҚ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 </w:t>
            </w:r>
            <w:r>
              <w:br/>
            </w:r>
            <w:r>
              <w:rPr>
                <w:rFonts w:ascii="Times New Roman"/>
                <w:b w:val="false"/>
                <w:i w:val="false"/>
                <w:color w:val="000000"/>
                <w:sz w:val="20"/>
              </w:rPr>
              <w:t xml:space="preserve">
субъекті лердің </w:t>
            </w:r>
            <w:r>
              <w:br/>
            </w:r>
            <w:r>
              <w:rPr>
                <w:rFonts w:ascii="Times New Roman"/>
                <w:b w:val="false"/>
                <w:i w:val="false"/>
                <w:color w:val="000000"/>
                <w:sz w:val="20"/>
              </w:rPr>
              <w:t xml:space="preserve">
қаражаты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ауыр машина жасау зауыты" АҚ-ын және "АтырауМұнайМаш" ЖШС-ін техникалық қайта жарақтандыру базасында мұнай жабдықтарының перспективалық түрлерінің өндірісін әзірлеу және ұйымдастыру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 шығарылған өнімнің көлемі туралы хабардар 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әкімдігі, Атырау облысының әкімдігі, "Петропавл ауыр машина жасау зауыты" АҚ (келісім бойынша), "АтырауМұнайМаш" ЖШС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 </w:t>
            </w:r>
            <w:r>
              <w:br/>
            </w:r>
            <w:r>
              <w:rPr>
                <w:rFonts w:ascii="Times New Roman"/>
                <w:b w:val="false"/>
                <w:i w:val="false"/>
                <w:color w:val="000000"/>
                <w:sz w:val="20"/>
              </w:rPr>
              <w:t xml:space="preserve">
субъекті лердің </w:t>
            </w:r>
            <w:r>
              <w:br/>
            </w:r>
            <w:r>
              <w:rPr>
                <w:rFonts w:ascii="Times New Roman"/>
                <w:b w:val="false"/>
                <w:i w:val="false"/>
                <w:color w:val="000000"/>
                <w:sz w:val="20"/>
              </w:rPr>
              <w:t xml:space="preserve">
қаражаты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Екібастұз қ. "Таман" ЖШС базасында Өскемен қ. "Шығысмашзауыты" АҚ-мен бірлесіп жүк вагондарының құрылысы бойынша өндірісті ұйымдастыру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 шығарылған өнімнің көлемі туралы хабардар 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ИСМ, "Самұрық-Қазына" ҰӘҚ" АҚ (келісім бойынша), "Қамқор" жөндеу корпорациясы" ЖШС (келісім бойынша), "ҚТЖ" ҰК" АҚ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 </w:t>
            </w:r>
            <w:r>
              <w:br/>
            </w:r>
            <w:r>
              <w:rPr>
                <w:rFonts w:ascii="Times New Roman"/>
                <w:b w:val="false"/>
                <w:i w:val="false"/>
                <w:color w:val="000000"/>
                <w:sz w:val="20"/>
              </w:rPr>
              <w:t xml:space="preserve">
субъектілердің </w:t>
            </w:r>
            <w:r>
              <w:br/>
            </w:r>
            <w:r>
              <w:rPr>
                <w:rFonts w:ascii="Times New Roman"/>
                <w:b w:val="false"/>
                <w:i w:val="false"/>
                <w:color w:val="000000"/>
                <w:sz w:val="20"/>
              </w:rPr>
              <w:t xml:space="preserve">
қаражаты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болат вагондық құйманы өндіруді ұйымдастыру (бүйір жақтаулары, надрессорлық біліктер және автоқыстырғылар)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 шығарылған өнімнің көлемі туралы хабардар 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ККМ, "ҚТЖ" ҰК" АҚ (келісім бойынша), "Шығысмашзауыты" ЖШС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жүргізушісубъектілердің </w:t>
            </w:r>
            <w:r>
              <w:br/>
            </w:r>
            <w:r>
              <w:rPr>
                <w:rFonts w:ascii="Times New Roman"/>
                <w:b w:val="false"/>
                <w:i w:val="false"/>
                <w:color w:val="000000"/>
                <w:sz w:val="20"/>
              </w:rPr>
              <w:t xml:space="preserve">
қаражаты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10Д100 дизелі цилиндрінің гильзасын шығару жөніндегі өндірісті ұйымдастыру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 шығарылған өнімнің көлемі туралы хабардар 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ККМ, "ҚТЖ" ҰК" АҚ (келісім бойынша), "Локомотив" АҚ (келісім бойынша), "Кастинг" болат құю зауыты" ЖШС (келісім бойынша), "Қамқор" жөндеу корпорациясы" ЖШС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жүргізушісубъектілердің </w:t>
            </w:r>
            <w:r>
              <w:br/>
            </w:r>
            <w:r>
              <w:rPr>
                <w:rFonts w:ascii="Times New Roman"/>
                <w:b w:val="false"/>
                <w:i w:val="false"/>
                <w:color w:val="000000"/>
                <w:sz w:val="20"/>
              </w:rPr>
              <w:t xml:space="preserve">
қаражаты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10Д100 дизелі поршенін шығару бойынша өндірісті ұйымдастыру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 шығарылған өнімнің көлемі туралы хабардар 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ККМ, "ҚТЖ" ҰК" АҚ (келісім бойынша), "Локомотив" АҚ (келісім бойынша), "Құрал-сайман зауыты-2000" ЖШС (келісім бойынша), "Қамқор" жөндеу корпорациясы" ЖШС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 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жүргізушісубъектілердің </w:t>
            </w:r>
            <w:r>
              <w:br/>
            </w:r>
            <w:r>
              <w:rPr>
                <w:rFonts w:ascii="Times New Roman"/>
                <w:b w:val="false"/>
                <w:i w:val="false"/>
                <w:color w:val="000000"/>
                <w:sz w:val="20"/>
              </w:rPr>
              <w:t xml:space="preserve">
қаражаты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P65ВП үлгісіндегі шыны пластикалық үшкір оқшаулағыш төсемдерді шығару бойынша өндірісті ұйымдастыру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 шығарылған өнімнің көлемі туралы хабардар ету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ККМ, "ҚТЖ" ҰК" АҚ (келісім бойынша), "Технолоджи "ТрансПолимер" ЖШС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 </w:t>
            </w:r>
            <w:r>
              <w:br/>
            </w:r>
            <w:r>
              <w:rPr>
                <w:rFonts w:ascii="Times New Roman"/>
                <w:b w:val="false"/>
                <w:i w:val="false"/>
                <w:color w:val="000000"/>
                <w:sz w:val="20"/>
              </w:rPr>
              <w:t xml:space="preserve">
субъекті лердің </w:t>
            </w:r>
            <w:r>
              <w:br/>
            </w:r>
            <w:r>
              <w:rPr>
                <w:rFonts w:ascii="Times New Roman"/>
                <w:b w:val="false"/>
                <w:i w:val="false"/>
                <w:color w:val="000000"/>
                <w:sz w:val="20"/>
              </w:rPr>
              <w:t xml:space="preserve">
қаражаты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жолға жақын орналасқан елді мекендерді тазартылған сумен қамтамасыз ету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тазарту қондырғыларын жеткізуге арналған шарт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ККМ, "ҚТЖ" ҰК" АҚ (келісім бойынша), "Омега" прибор құрылыс зауыты" АҚ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жүргізушісубъектілердің </w:t>
            </w:r>
            <w:r>
              <w:br/>
            </w:r>
            <w:r>
              <w:rPr>
                <w:rFonts w:ascii="Times New Roman"/>
                <w:b w:val="false"/>
                <w:i w:val="false"/>
                <w:color w:val="000000"/>
                <w:sz w:val="20"/>
              </w:rPr>
              <w:t xml:space="preserve">
қаражаты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вагондар қызметінің мерзімін ұзарту бойынша зертханалар құру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Зертханалар </w:t>
            </w:r>
            <w:r>
              <w:br/>
            </w:r>
            <w:r>
              <w:rPr>
                <w:rFonts w:ascii="Times New Roman"/>
                <w:b w:val="false"/>
                <w:i w:val="false"/>
                <w:color w:val="000000"/>
                <w:sz w:val="20"/>
              </w:rPr>
              <w:t xml:space="preserve">
құру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ИСМ, "Қамқор" жөндеу корпорациясы" ЖШС (келісім бойынша), "ҚТЖ" ҰК" АҚ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жүргізушісубъектілердің </w:t>
            </w:r>
            <w:r>
              <w:br/>
            </w:r>
            <w:r>
              <w:rPr>
                <w:rFonts w:ascii="Times New Roman"/>
                <w:b w:val="false"/>
                <w:i w:val="false"/>
                <w:color w:val="000000"/>
                <w:sz w:val="20"/>
              </w:rPr>
              <w:t xml:space="preserve">
қаражаты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Ғылыми-техникалық және инновациялық қамтамасыз ету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 өнімді шығару мақсатында машина жасау бағыты бойынша даму институттары мен екінші деңгейлі банктер, облыстар әкімдіктері қолдаған инвестициялық және инновациялық жобалар тізбесін құру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қалаларының әкімдіктері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және тәжірибелік- </w:t>
            </w:r>
            <w:r>
              <w:br/>
            </w:r>
            <w:r>
              <w:rPr>
                <w:rFonts w:ascii="Times New Roman"/>
                <w:b w:val="false"/>
                <w:i w:val="false"/>
                <w:color w:val="000000"/>
                <w:sz w:val="20"/>
              </w:rPr>
              <w:t xml:space="preserve">
конструкторлық жұмыс жоспарын қалыптастыру және 2012 жылға дейінгі кезеңге республиканың машина жасау зауыттарына жаңа жабдық түрлерін игеру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ұсынылатын жоспардың жобасы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АШМ, "Самұрық-Қазына" ҰӘҚ" АҚ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жасаудың басым салалары бойынша кешенді және нысаналы ғылыми-техникалық бағдарламаларды жүйелік қаржыландыру жөнінде ұсыныстар әзірлеу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АШМ, БҒМ, ЭБЖМ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Ақпараттық қамтамасыз ету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 мен олардың сервистік (мердігерлік) компанияларының жабдықтарды сатып алу, олардың қарастырылатын кезеңге қажеттіліктері бойынша жоспарланатын және өткізілген конкурс нәтижелері туралы ақпараттың машина жасау кәсіпорындарының назарына дейін жеткізілу ашықтығын қамтамасыз ету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ЭМРМ, "Самұрық-Қазына" ҰӘҚ" АҚ (келісім бойынша)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4-тоқсан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ИСМ           -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ККМ           - Қазақстан Республикасы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ЭМРМ          - Қазақстан Республикасы Энергетика және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ЭБЖМ          - Қазақстан Республикасы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"Самұрық-Қазына" ҰӘҚ" АҚ  - "Самұрық-Қазына" ұлттық әл-ауқат </w:t>
      </w:r>
      <w:r>
        <w:br/>
      </w:r>
      <w:r>
        <w:rPr>
          <w:rFonts w:ascii="Times New Roman"/>
          <w:b w:val="false"/>
          <w:i w:val="false"/>
          <w:color w:val="000000"/>
          <w:sz w:val="28"/>
        </w:rPr>
        <w:t xml:space="preserve">
                                  қоры" акционерлік қоғамы </w:t>
      </w:r>
      <w:r>
        <w:br/>
      </w:r>
      <w:r>
        <w:rPr>
          <w:rFonts w:ascii="Times New Roman"/>
          <w:b w:val="false"/>
          <w:i w:val="false"/>
          <w:color w:val="000000"/>
          <w:sz w:val="28"/>
        </w:rPr>
        <w:t xml:space="preserve">
      "ҚазАгро" ҰХ" АҚ          - "ҚазАгро" ұлттық басқарушы </w:t>
      </w:r>
      <w:r>
        <w:br/>
      </w:r>
      <w:r>
        <w:rPr>
          <w:rFonts w:ascii="Times New Roman"/>
          <w:b w:val="false"/>
          <w:i w:val="false"/>
          <w:color w:val="000000"/>
          <w:sz w:val="28"/>
        </w:rPr>
        <w:t xml:space="preserve">
                                  холдингі" акционерлік қоғамы </w:t>
      </w:r>
      <w:r>
        <w:br/>
      </w:r>
      <w:r>
        <w:rPr>
          <w:rFonts w:ascii="Times New Roman"/>
          <w:b w:val="false"/>
          <w:i w:val="false"/>
          <w:color w:val="000000"/>
          <w:sz w:val="28"/>
        </w:rPr>
        <w:t xml:space="preserve">
      "ҚТЖ" ҰК" АҚ              - "Қазақстан Темір Жолы" ұлттық </w:t>
      </w:r>
      <w:r>
        <w:br/>
      </w:r>
      <w:r>
        <w:rPr>
          <w:rFonts w:ascii="Times New Roman"/>
          <w:b w:val="false"/>
          <w:i w:val="false"/>
          <w:color w:val="000000"/>
          <w:sz w:val="28"/>
        </w:rPr>
        <w:t xml:space="preserve">
                                  компаниясы" акционерлік қоғамы </w:t>
      </w:r>
      <w:r>
        <w:br/>
      </w:r>
      <w:r>
        <w:rPr>
          <w:rFonts w:ascii="Times New Roman"/>
          <w:b w:val="false"/>
          <w:i w:val="false"/>
          <w:color w:val="000000"/>
          <w:sz w:val="28"/>
        </w:rPr>
        <w:t xml:space="preserve">
      "Қамқор" жөндеу           - "Қамқор" жөндеу корпорациясы" </w:t>
      </w:r>
      <w:r>
        <w:br/>
      </w:r>
      <w:r>
        <w:rPr>
          <w:rFonts w:ascii="Times New Roman"/>
          <w:b w:val="false"/>
          <w:i w:val="false"/>
          <w:color w:val="000000"/>
          <w:sz w:val="28"/>
        </w:rPr>
        <w:t xml:space="preserve">
      корпорациясы" ЖШС           жауапкершілігі шектеулі </w:t>
      </w:r>
      <w:r>
        <w:br/>
      </w:r>
      <w:r>
        <w:rPr>
          <w:rFonts w:ascii="Times New Roman"/>
          <w:b w:val="false"/>
          <w:i w:val="false"/>
          <w:color w:val="000000"/>
          <w:sz w:val="28"/>
        </w:rPr>
        <w:t xml:space="preserve">
                                  серіктестігі </w:t>
      </w:r>
      <w:r>
        <w:br/>
      </w:r>
      <w:r>
        <w:rPr>
          <w:rFonts w:ascii="Times New Roman"/>
          <w:b w:val="false"/>
          <w:i w:val="false"/>
          <w:color w:val="000000"/>
          <w:sz w:val="28"/>
        </w:rPr>
        <w:t xml:space="preserve">
      "Пархоменко атындағы      - "Пархоменко атындағы Қарағанды </w:t>
      </w:r>
      <w:r>
        <w:br/>
      </w:r>
      <w:r>
        <w:rPr>
          <w:rFonts w:ascii="Times New Roman"/>
          <w:b w:val="false"/>
          <w:i w:val="false"/>
          <w:color w:val="000000"/>
          <w:sz w:val="28"/>
        </w:rPr>
        <w:t xml:space="preserve">
      Қарағанды машина жасау      машина жасау зауыты" акционерлік </w:t>
      </w:r>
      <w:r>
        <w:br/>
      </w:r>
      <w:r>
        <w:rPr>
          <w:rFonts w:ascii="Times New Roman"/>
          <w:b w:val="false"/>
          <w:i w:val="false"/>
          <w:color w:val="000000"/>
          <w:sz w:val="28"/>
        </w:rPr>
        <w:t xml:space="preserve">
      зауыты" АҚ                  қоғамы </w:t>
      </w:r>
      <w:r>
        <w:br/>
      </w:r>
      <w:r>
        <w:rPr>
          <w:rFonts w:ascii="Times New Roman"/>
          <w:b w:val="false"/>
          <w:i w:val="false"/>
          <w:color w:val="000000"/>
          <w:sz w:val="28"/>
        </w:rPr>
        <w:t xml:space="preserve">
      "Локомотив лизинг" АҚ     - "Локомотив лизинг"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"ЗИКСТО" АҚ               - "ЗИКСТО" акционерлік қоғамы </w:t>
      </w:r>
      <w:r>
        <w:br/>
      </w:r>
      <w:r>
        <w:rPr>
          <w:rFonts w:ascii="Times New Roman"/>
          <w:b w:val="false"/>
          <w:i w:val="false"/>
          <w:color w:val="000000"/>
          <w:sz w:val="28"/>
        </w:rPr>
        <w:t xml:space="preserve">
      "Петропавл ауыр машина    - "Петропавл ауыр машина жасау </w:t>
      </w:r>
      <w:r>
        <w:br/>
      </w:r>
      <w:r>
        <w:rPr>
          <w:rFonts w:ascii="Times New Roman"/>
          <w:b w:val="false"/>
          <w:i w:val="false"/>
          <w:color w:val="000000"/>
          <w:sz w:val="28"/>
        </w:rPr>
        <w:t xml:space="preserve">
      жасау зауыты" АҚ            зауыты" акционерлік қоғамы </w:t>
      </w:r>
      <w:r>
        <w:br/>
      </w:r>
      <w:r>
        <w:rPr>
          <w:rFonts w:ascii="Times New Roman"/>
          <w:b w:val="false"/>
          <w:i w:val="false"/>
          <w:color w:val="000000"/>
          <w:sz w:val="28"/>
        </w:rPr>
        <w:t xml:space="preserve">
      "АтырауМұнайМаш" ЖШС      - "АтырауМұнайМаш" жауапкершілігі </w:t>
      </w:r>
      <w:r>
        <w:br/>
      </w:r>
      <w:r>
        <w:rPr>
          <w:rFonts w:ascii="Times New Roman"/>
          <w:b w:val="false"/>
          <w:i w:val="false"/>
          <w:color w:val="000000"/>
          <w:sz w:val="28"/>
        </w:rPr>
        <w:t xml:space="preserve">
                                  шектеулі серіктестігі </w:t>
      </w:r>
      <w:r>
        <w:br/>
      </w:r>
      <w:r>
        <w:rPr>
          <w:rFonts w:ascii="Times New Roman"/>
          <w:b w:val="false"/>
          <w:i w:val="false"/>
          <w:color w:val="000000"/>
          <w:sz w:val="28"/>
        </w:rPr>
        <w:t xml:space="preserve">
      "Шығысмашзауыты" АҚ       - "Шығысмашзауыты" акционерлік қоғамы </w:t>
      </w:r>
      <w:r>
        <w:br/>
      </w:r>
      <w:r>
        <w:rPr>
          <w:rFonts w:ascii="Times New Roman"/>
          <w:b w:val="false"/>
          <w:i w:val="false"/>
          <w:color w:val="000000"/>
          <w:sz w:val="28"/>
        </w:rPr>
        <w:t xml:space="preserve">
      "Локомотив" АҚ            - "Локомотив" акционерлік қоғамы </w:t>
      </w:r>
      <w:r>
        <w:br/>
      </w:r>
      <w:r>
        <w:rPr>
          <w:rFonts w:ascii="Times New Roman"/>
          <w:b w:val="false"/>
          <w:i w:val="false"/>
          <w:color w:val="000000"/>
          <w:sz w:val="28"/>
        </w:rPr>
        <w:t xml:space="preserve">
      "Кастинг" болат құю зауыты" - "Кастинг" болат құю зауыты" </w:t>
      </w:r>
      <w:r>
        <w:br/>
      </w:r>
      <w:r>
        <w:rPr>
          <w:rFonts w:ascii="Times New Roman"/>
          <w:b w:val="false"/>
          <w:i w:val="false"/>
          <w:color w:val="000000"/>
          <w:sz w:val="28"/>
        </w:rPr>
        <w:t xml:space="preserve">
      ЖШС                           жауапкершілігі шектеулі </w:t>
      </w:r>
      <w:r>
        <w:br/>
      </w:r>
      <w:r>
        <w:rPr>
          <w:rFonts w:ascii="Times New Roman"/>
          <w:b w:val="false"/>
          <w:i w:val="false"/>
          <w:color w:val="000000"/>
          <w:sz w:val="28"/>
        </w:rPr>
        <w:t xml:space="preserve">
                                    серіктестігі </w:t>
      </w:r>
      <w:r>
        <w:br/>
      </w:r>
      <w:r>
        <w:rPr>
          <w:rFonts w:ascii="Times New Roman"/>
          <w:b w:val="false"/>
          <w:i w:val="false"/>
          <w:color w:val="000000"/>
          <w:sz w:val="28"/>
        </w:rPr>
        <w:t xml:space="preserve">
      "Құрал-сайман зауыты-2000" - "Құрал-сайман зауыты-2000" </w:t>
      </w:r>
      <w:r>
        <w:br/>
      </w:r>
      <w:r>
        <w:rPr>
          <w:rFonts w:ascii="Times New Roman"/>
          <w:b w:val="false"/>
          <w:i w:val="false"/>
          <w:color w:val="000000"/>
          <w:sz w:val="28"/>
        </w:rPr>
        <w:t xml:space="preserve">
      ЖШС                          жауапкершілігі шектеулі </w:t>
      </w:r>
      <w:r>
        <w:br/>
      </w:r>
      <w:r>
        <w:rPr>
          <w:rFonts w:ascii="Times New Roman"/>
          <w:b w:val="false"/>
          <w:i w:val="false"/>
          <w:color w:val="000000"/>
          <w:sz w:val="28"/>
        </w:rPr>
        <w:t xml:space="preserve">
                                   серіктестігі </w:t>
      </w:r>
      <w:r>
        <w:br/>
      </w:r>
      <w:r>
        <w:rPr>
          <w:rFonts w:ascii="Times New Roman"/>
          <w:b w:val="false"/>
          <w:i w:val="false"/>
          <w:color w:val="000000"/>
          <w:sz w:val="28"/>
        </w:rPr>
        <w:t xml:space="preserve">
      "ТрансПолимер              - "ТрансПолимер Технолоджи" </w:t>
      </w:r>
      <w:r>
        <w:br/>
      </w:r>
      <w:r>
        <w:rPr>
          <w:rFonts w:ascii="Times New Roman"/>
          <w:b w:val="false"/>
          <w:i w:val="false"/>
          <w:color w:val="000000"/>
          <w:sz w:val="28"/>
        </w:rPr>
        <w:t xml:space="preserve">
      Технолоджи" ЖШС              жауапкершілігі шектеулі </w:t>
      </w:r>
      <w:r>
        <w:br/>
      </w:r>
      <w:r>
        <w:rPr>
          <w:rFonts w:ascii="Times New Roman"/>
          <w:b w:val="false"/>
          <w:i w:val="false"/>
          <w:color w:val="000000"/>
          <w:sz w:val="28"/>
        </w:rPr>
        <w:t xml:space="preserve">
                                   серіктестігі </w:t>
      </w:r>
      <w:r>
        <w:br/>
      </w:r>
      <w:r>
        <w:rPr>
          <w:rFonts w:ascii="Times New Roman"/>
          <w:b w:val="false"/>
          <w:i w:val="false"/>
          <w:color w:val="000000"/>
          <w:sz w:val="28"/>
        </w:rPr>
        <w:t xml:space="preserve">
      "Омега" прибор құрылыс     - "Омега" прибор құрылыс зауыты" </w:t>
      </w:r>
      <w:r>
        <w:br/>
      </w:r>
      <w:r>
        <w:rPr>
          <w:rFonts w:ascii="Times New Roman"/>
          <w:b w:val="false"/>
          <w:i w:val="false"/>
          <w:color w:val="000000"/>
          <w:sz w:val="28"/>
        </w:rPr>
        <w:t xml:space="preserve">
      зауыты" АҚ                   акционерлік қоғамы </w:t>
      </w:r>
    </w:p>
    <w:p>
      <w:pPr>
        <w:spacing w:after="0"/>
        <w:ind w:left="0"/>
        <w:jc w:val="both"/>
      </w:pPr>
      <w:r>
        <w:rPr>
          <w:rFonts w:ascii="Times New Roman"/>
          <w:b w:val="false"/>
          <w:i w:val="false"/>
          <w:color w:val="ff0000"/>
          <w:sz w:val="28"/>
        </w:rPr>
        <w:t xml:space="preserve">       Ескерту. Ескертпеге өзгерту енгізілді - ҚР Үкіметінің 2009.07.20. </w:t>
      </w:r>
      <w:r>
        <w:rPr>
          <w:rFonts w:ascii="Times New Roman"/>
          <w:b w:val="false"/>
          <w:i w:val="false"/>
          <w:color w:val="ff0000"/>
          <w:sz w:val="28"/>
        </w:rPr>
        <w:t xml:space="preserve">N 1101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