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e49a" w14:textId="391e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"Қорғалжын мемлекеттік табиғи қорығы" мемлекеттік мекемесінің аумағын кеңейтудің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18 желтоқсандағы N 1183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су мен дала экологиялық жүйелерінің табиғи дамуын сақтау, жануарлар мен өсімдіктердің сирек кездесетін және жойылып бара жатқан түрлерінің санын қалпына келтіру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Ақмола облысы Қорғалжын ауданының аумағындағы ауыл шаруашылығы мақсатындағы жерлер санатынан жалпы алаңы 20780 гектар жер учаскелері алынсын. </w:t>
      </w:r>
      <w:r>
        <w:br/>
      </w:r>
      <w:r>
        <w:rPr>
          <w:rFonts w:ascii="Times New Roman"/>
          <w:b w:val="false"/>
          <w:i w:val="false"/>
          <w:color w:val="000000"/>
          <w:sz w:val="28"/>
        </w:rPr>
        <w:t>
</w:t>
      </w:r>
      <w:r>
        <w:rPr>
          <w:rFonts w:ascii="Times New Roman"/>
          <w:b w:val="false"/>
          <w:i w:val="false"/>
          <w:color w:val="000000"/>
          <w:sz w:val="28"/>
        </w:rPr>
        <w:t xml:space="preserve">
      2. Осы қаулының 1-тармағында көрсетілген жер учаскелері және Ақмола облысы Қорғалжын ауданы мен Қарағанды облысы Нұра ауданының аумағындағы жалпы алаңы 263428 гектар босалқы жерлер Қазақстан Республикасының жер заңнамасында белгілеген тәртіппен осы қаулыға қосымшаға сәйкес тұрақты жер пайдалануға Қазақстан Республикасы Ауыл шаруашылығы министрлігі Орман және аңшылық шаруашылығы комитетінің "Қорғалжын мемлекеттік табиғи қорығы" мемлекеттік мекемесіне (бұдан әрі - мекеме) берілсін. </w:t>
      </w:r>
      <w:r>
        <w:br/>
      </w:r>
      <w:r>
        <w:rPr>
          <w:rFonts w:ascii="Times New Roman"/>
          <w:b w:val="false"/>
          <w:i w:val="false"/>
          <w:color w:val="000000"/>
          <w:sz w:val="28"/>
        </w:rPr>
        <w:t xml:space="preserve">
      Көрсетілген жер учаскелері босалқы жерлер және ауыл шаруашылығы мақсатындағы жерлер санатынан ерекше қорғалатын табиғи аумақтар жерлері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3. Ақмола және Қарағанды облыстарының әкімдері Қазақстан Республикасының қолданыстағы заңнамасына сәйкес осы аймақ шегінде экологиялық жүйелердің жай-күйіне және оларды қалпына келтіруге теріс әсер ететін кез келген қызметке тыйым сала және (немесе) шектеу қоя отырып, мекеме жерлерінің төңірегінде күзет аймағын белгілесін.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1183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комитетінің "Қорғалжын </w:t>
      </w:r>
      <w:r>
        <w:br/>
      </w:r>
      <w:r>
        <w:rPr>
          <w:rFonts w:ascii="Times New Roman"/>
          <w:b w:val="false"/>
          <w:i w:val="false"/>
          <w:color w:val="000000"/>
          <w:sz w:val="28"/>
        </w:rPr>
        <w:t>
</w:t>
      </w:r>
      <w:r>
        <w:rPr>
          <w:rFonts w:ascii="Times New Roman"/>
          <w:b/>
          <w:i w:val="false"/>
          <w:color w:val="000000"/>
          <w:sz w:val="28"/>
        </w:rPr>
        <w:t xml:space="preserve">   мемлекеттік табиғи қорығы" мемлекеттік мекемесіне тұрақты </w:t>
      </w:r>
      <w:r>
        <w:br/>
      </w:r>
      <w:r>
        <w:rPr>
          <w:rFonts w:ascii="Times New Roman"/>
          <w:b w:val="false"/>
          <w:i w:val="false"/>
          <w:color w:val="000000"/>
          <w:sz w:val="28"/>
        </w:rPr>
        <w:t>
</w:t>
      </w:r>
      <w:r>
        <w:rPr>
          <w:rFonts w:ascii="Times New Roman"/>
          <w:b/>
          <w:i w:val="false"/>
          <w:color w:val="000000"/>
          <w:sz w:val="28"/>
        </w:rPr>
        <w:t xml:space="preserve">  жер пайдалануға берілетін Ақмола облысы Қорғалжын ауданы мен </w:t>
      </w:r>
      <w:r>
        <w:br/>
      </w:r>
      <w:r>
        <w:rPr>
          <w:rFonts w:ascii="Times New Roman"/>
          <w:b w:val="false"/>
          <w:i w:val="false"/>
          <w:color w:val="000000"/>
          <w:sz w:val="28"/>
        </w:rPr>
        <w:t>
</w:t>
      </w:r>
      <w:r>
        <w:rPr>
          <w:rFonts w:ascii="Times New Roman"/>
          <w:b/>
          <w:i w:val="false"/>
          <w:color w:val="000000"/>
          <w:sz w:val="28"/>
        </w:rPr>
        <w:t xml:space="preserve">Қарағанды облысы Нұра ауданының аумағындағы жер учаскелерінің </w:t>
      </w:r>
      <w:r>
        <w:br/>
      </w:r>
      <w:r>
        <w:rPr>
          <w:rFonts w:ascii="Times New Roman"/>
          <w:b w:val="false"/>
          <w:i w:val="false"/>
          <w:color w:val="000000"/>
          <w:sz w:val="28"/>
        </w:rPr>
        <w:t>
</w:t>
      </w:r>
      <w:r>
        <w:rPr>
          <w:rFonts w:ascii="Times New Roman"/>
          <w:b/>
          <w:i w:val="false"/>
          <w:color w:val="000000"/>
          <w:sz w:val="28"/>
        </w:rPr>
        <w:t xml:space="preserve">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73"/>
        <w:gridCol w:w="1093"/>
        <w:gridCol w:w="933"/>
        <w:gridCol w:w="993"/>
        <w:gridCol w:w="1053"/>
        <w:gridCol w:w="1033"/>
        <w:gridCol w:w="1073"/>
        <w:gridCol w:w="1033"/>
        <w:gridCol w:w="1133"/>
        <w:gridCol w:w="1133"/>
        <w:gridCol w:w="135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алаңы, </w:t>
            </w:r>
            <w:r>
              <w:br/>
            </w:r>
            <w:r>
              <w:rPr>
                <w:rFonts w:ascii="Times New Roman"/>
                <w:b/>
                <w:i w:val="false"/>
                <w:color w:val="000000"/>
                <w:sz w:val="20"/>
              </w:rPr>
              <w:t>
га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га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а/ш </w:t>
            </w:r>
            <w:r>
              <w:br/>
            </w:r>
            <w:r>
              <w:rPr>
                <w:rFonts w:ascii="Times New Roman"/>
                <w:b/>
                <w:i w:val="false"/>
                <w:color w:val="000000"/>
                <w:sz w:val="20"/>
              </w:rPr>
              <w:t xml:space="preserve">
мақ- </w:t>
            </w:r>
            <w:r>
              <w:br/>
            </w:r>
            <w:r>
              <w:rPr>
                <w:rFonts w:ascii="Times New Roman"/>
                <w:b/>
                <w:i w:val="false"/>
                <w:color w:val="000000"/>
                <w:sz w:val="20"/>
              </w:rPr>
              <w:t xml:space="preserve">
са- </w:t>
            </w:r>
            <w:r>
              <w:br/>
            </w:r>
            <w:r>
              <w:rPr>
                <w:rFonts w:ascii="Times New Roman"/>
                <w:b/>
                <w:i w:val="false"/>
                <w:color w:val="000000"/>
                <w:sz w:val="20"/>
              </w:rPr>
              <w:t xml:space="preserve">
тын- </w:t>
            </w:r>
            <w:r>
              <w:br/>
            </w:r>
            <w:r>
              <w:rPr>
                <w:rFonts w:ascii="Times New Roman"/>
                <w:b/>
                <w:i w:val="false"/>
                <w:color w:val="000000"/>
                <w:sz w:val="20"/>
              </w:rPr>
              <w:t xml:space="preserve">
дағы </w:t>
            </w:r>
            <w:r>
              <w:br/>
            </w:r>
            <w:r>
              <w:rPr>
                <w:rFonts w:ascii="Times New Roman"/>
                <w:b/>
                <w:i w:val="false"/>
                <w:color w:val="000000"/>
                <w:sz w:val="20"/>
              </w:rPr>
              <w:t xml:space="preserve">
жер- </w:t>
            </w:r>
            <w:r>
              <w:br/>
            </w:r>
            <w:r>
              <w:rPr>
                <w:rFonts w:ascii="Times New Roman"/>
                <w:b/>
                <w:i w:val="false"/>
                <w:color w:val="000000"/>
                <w:sz w:val="20"/>
              </w:rPr>
              <w:t>
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 </w:t>
            </w:r>
            <w:r>
              <w:br/>
            </w:r>
            <w:r>
              <w:rPr>
                <w:rFonts w:ascii="Times New Roman"/>
                <w:b/>
                <w:i w:val="false"/>
                <w:color w:val="000000"/>
                <w:sz w:val="20"/>
              </w:rPr>
              <w:t xml:space="preserve">
сал- </w:t>
            </w:r>
            <w:r>
              <w:br/>
            </w:r>
            <w:r>
              <w:rPr>
                <w:rFonts w:ascii="Times New Roman"/>
                <w:b/>
                <w:i w:val="false"/>
                <w:color w:val="000000"/>
                <w:sz w:val="20"/>
              </w:rPr>
              <w:t xml:space="preserve">
қы </w:t>
            </w:r>
            <w:r>
              <w:br/>
            </w:r>
            <w:r>
              <w:rPr>
                <w:rFonts w:ascii="Times New Roman"/>
                <w:b/>
                <w:i w:val="false"/>
                <w:color w:val="000000"/>
                <w:sz w:val="20"/>
              </w:rPr>
              <w:t xml:space="preserve">
жер- </w:t>
            </w:r>
            <w:r>
              <w:br/>
            </w:r>
            <w:r>
              <w:rPr>
                <w:rFonts w:ascii="Times New Roman"/>
                <w:b/>
                <w:i w:val="false"/>
                <w:color w:val="000000"/>
                <w:sz w:val="20"/>
              </w:rPr>
              <w:t>
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 жерлері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w:t>
            </w:r>
            <w:r>
              <w:br/>
            </w:r>
            <w:r>
              <w:rPr>
                <w:rFonts w:ascii="Times New Roman"/>
                <w:b/>
                <w:i w:val="false"/>
                <w:color w:val="000000"/>
                <w:sz w:val="20"/>
              </w:rPr>
              <w:t xml:space="preserve">
ал- </w:t>
            </w:r>
            <w:r>
              <w:br/>
            </w:r>
            <w:r>
              <w:rPr>
                <w:rFonts w:ascii="Times New Roman"/>
                <w:b/>
                <w:i w:val="false"/>
                <w:color w:val="000000"/>
                <w:sz w:val="20"/>
              </w:rPr>
              <w:t xml:space="preserve">
қап- </w:t>
            </w:r>
            <w:r>
              <w:br/>
            </w:r>
            <w:r>
              <w:rPr>
                <w:rFonts w:ascii="Times New Roman"/>
                <w:b/>
                <w:i w:val="false"/>
                <w:color w:val="000000"/>
                <w:sz w:val="20"/>
              </w:rPr>
              <w:t>
тар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а/ш жерлері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w:t>
            </w:r>
            <w:r>
              <w:br/>
            </w:r>
            <w:r>
              <w:rPr>
                <w:rFonts w:ascii="Times New Roman"/>
                <w:b/>
                <w:i w:val="false"/>
                <w:color w:val="000000"/>
                <w:sz w:val="20"/>
              </w:rPr>
              <w:t xml:space="preserve">
ал- </w:t>
            </w:r>
            <w:r>
              <w:br/>
            </w:r>
            <w:r>
              <w:rPr>
                <w:rFonts w:ascii="Times New Roman"/>
                <w:b/>
                <w:i w:val="false"/>
                <w:color w:val="000000"/>
                <w:sz w:val="20"/>
              </w:rPr>
              <w:t xml:space="preserve">
қап- </w:t>
            </w:r>
            <w:r>
              <w:br/>
            </w:r>
            <w:r>
              <w:rPr>
                <w:rFonts w:ascii="Times New Roman"/>
                <w:b/>
                <w:i w:val="false"/>
                <w:color w:val="000000"/>
                <w:sz w:val="20"/>
              </w:rPr>
              <w:t>
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 </w:t>
            </w:r>
            <w:r>
              <w:br/>
            </w:r>
            <w:r>
              <w:rPr>
                <w:rFonts w:ascii="Times New Roman"/>
                <w:b/>
                <w:i w:val="false"/>
                <w:color w:val="000000"/>
                <w:sz w:val="20"/>
              </w:rPr>
              <w:t>
ылым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 </w:t>
            </w:r>
            <w:r>
              <w:br/>
            </w:r>
            <w:r>
              <w:rPr>
                <w:rFonts w:ascii="Times New Roman"/>
                <w:b/>
                <w:i w:val="false"/>
                <w:color w:val="000000"/>
                <w:sz w:val="20"/>
              </w:rPr>
              <w:t xml:space="preserve">
бын- </w:t>
            </w:r>
            <w:r>
              <w:br/>
            </w:r>
            <w:r>
              <w:rPr>
                <w:rFonts w:ascii="Times New Roman"/>
                <w:b/>
                <w:i w:val="false"/>
                <w:color w:val="000000"/>
                <w:sz w:val="20"/>
              </w:rPr>
              <w:t>
дық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 </w:t>
            </w:r>
            <w:r>
              <w:br/>
            </w:r>
            <w:r>
              <w:rPr>
                <w:rFonts w:ascii="Times New Roman"/>
                <w:b/>
                <w:i w:val="false"/>
                <w:color w:val="000000"/>
                <w:sz w:val="20"/>
              </w:rPr>
              <w:t xml:space="preserve">
лығы </w:t>
            </w:r>
            <w:r>
              <w:br/>
            </w:r>
            <w:r>
              <w:rPr>
                <w:rFonts w:ascii="Times New Roman"/>
                <w:b/>
                <w:i w:val="false"/>
                <w:color w:val="000000"/>
                <w:sz w:val="20"/>
              </w:rPr>
              <w:t xml:space="preserve">
а/ш </w:t>
            </w:r>
            <w:r>
              <w:br/>
            </w:r>
            <w:r>
              <w:rPr>
                <w:rFonts w:ascii="Times New Roman"/>
                <w:b/>
                <w:i w:val="false"/>
                <w:color w:val="000000"/>
                <w:sz w:val="20"/>
              </w:rPr>
              <w:t xml:space="preserve">
жер- </w:t>
            </w:r>
            <w:r>
              <w:br/>
            </w:r>
            <w:r>
              <w:rPr>
                <w:rFonts w:ascii="Times New Roman"/>
                <w:b/>
                <w:i w:val="false"/>
                <w:color w:val="000000"/>
                <w:sz w:val="20"/>
              </w:rPr>
              <w:t>
лері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ег- </w:t>
            </w:r>
            <w:r>
              <w:br/>
            </w:r>
            <w:r>
              <w:rPr>
                <w:rFonts w:ascii="Times New Roman"/>
                <w:b/>
                <w:i w:val="false"/>
                <w:color w:val="000000"/>
                <w:sz w:val="20"/>
              </w:rPr>
              <w:t xml:space="preserve">
іс- </w:t>
            </w:r>
            <w:r>
              <w:br/>
            </w:r>
            <w:r>
              <w:rPr>
                <w:rFonts w:ascii="Times New Roman"/>
                <w:b/>
                <w:i w:val="false"/>
                <w:color w:val="000000"/>
                <w:sz w:val="20"/>
              </w:rPr>
              <w:t xml:space="preserve">
тік- </w:t>
            </w:r>
            <w:r>
              <w:br/>
            </w:r>
            <w:r>
              <w:rPr>
                <w:rFonts w:ascii="Times New Roman"/>
                <w:b/>
                <w:i w:val="false"/>
                <w:color w:val="000000"/>
                <w:sz w:val="20"/>
              </w:rPr>
              <w:t>
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 </w:t>
            </w:r>
            <w:r>
              <w:br/>
            </w:r>
            <w:r>
              <w:rPr>
                <w:rFonts w:ascii="Times New Roman"/>
                <w:b/>
                <w:i w:val="false"/>
                <w:color w:val="000000"/>
                <w:sz w:val="20"/>
              </w:rPr>
              <w:t>
ылым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 </w:t>
            </w:r>
            <w:r>
              <w:br/>
            </w:r>
            <w:r>
              <w:rPr>
                <w:rFonts w:ascii="Times New Roman"/>
                <w:b/>
                <w:i w:val="false"/>
                <w:color w:val="000000"/>
                <w:sz w:val="20"/>
              </w:rPr>
              <w:t xml:space="preserve">
лығы </w:t>
            </w:r>
            <w:r>
              <w:br/>
            </w:r>
            <w:r>
              <w:rPr>
                <w:rFonts w:ascii="Times New Roman"/>
                <w:b/>
                <w:i w:val="false"/>
                <w:color w:val="000000"/>
                <w:sz w:val="20"/>
              </w:rPr>
              <w:t xml:space="preserve">
а/ш </w:t>
            </w:r>
            <w:r>
              <w:br/>
            </w:r>
            <w:r>
              <w:rPr>
                <w:rFonts w:ascii="Times New Roman"/>
                <w:b/>
                <w:i w:val="false"/>
                <w:color w:val="000000"/>
                <w:sz w:val="20"/>
              </w:rPr>
              <w:t xml:space="preserve">
жер- </w:t>
            </w:r>
            <w:r>
              <w:br/>
            </w:r>
            <w:r>
              <w:rPr>
                <w:rFonts w:ascii="Times New Roman"/>
                <w:b/>
                <w:i w:val="false"/>
                <w:color w:val="000000"/>
                <w:sz w:val="20"/>
              </w:rPr>
              <w:t>
лері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облысының Қорғалжын ауданы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w:t>
            </w:r>
            <w:r>
              <w:br/>
            </w:r>
            <w:r>
              <w:rPr>
                <w:rFonts w:ascii="Times New Roman"/>
                <w:b w:val="false"/>
                <w:i w:val="false"/>
                <w:color w:val="000000"/>
                <w:sz w:val="20"/>
              </w:rPr>
              <w:t xml:space="preserve">
мал- </w:t>
            </w:r>
            <w:r>
              <w:br/>
            </w:r>
            <w:r>
              <w:rPr>
                <w:rFonts w:ascii="Times New Roman"/>
                <w:b w:val="false"/>
                <w:i w:val="false"/>
                <w:color w:val="000000"/>
                <w:sz w:val="20"/>
              </w:rPr>
              <w:t xml:space="preserve">
көль- </w:t>
            </w:r>
            <w:r>
              <w:br/>
            </w:r>
            <w:r>
              <w:rPr>
                <w:rFonts w:ascii="Times New Roman"/>
                <w:b w:val="false"/>
                <w:i w:val="false"/>
                <w:color w:val="000000"/>
                <w:sz w:val="20"/>
              </w:rPr>
              <w:t xml:space="preserve">
Агро" </w:t>
            </w:r>
            <w:r>
              <w:br/>
            </w:r>
            <w:r>
              <w:rPr>
                <w:rFonts w:ascii="Times New Roman"/>
                <w:b w:val="false"/>
                <w:i w:val="false"/>
                <w:color w:val="000000"/>
                <w:sz w:val="20"/>
              </w:rPr>
              <w:t xml:space="preserve">
ЖШС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 </w:t>
            </w:r>
            <w:r>
              <w:br/>
            </w:r>
            <w:r>
              <w:rPr>
                <w:rFonts w:ascii="Times New Roman"/>
                <w:b w:val="false"/>
                <w:i w:val="false"/>
                <w:color w:val="000000"/>
                <w:sz w:val="20"/>
              </w:rPr>
              <w:t xml:space="preserve">
Стиль" </w:t>
            </w:r>
            <w:r>
              <w:br/>
            </w:r>
            <w:r>
              <w:rPr>
                <w:rFonts w:ascii="Times New Roman"/>
                <w:b w:val="false"/>
                <w:i w:val="false"/>
                <w:color w:val="000000"/>
                <w:sz w:val="20"/>
              </w:rPr>
              <w:t xml:space="preserve">
ЖШС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"Ораз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А/Ш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сай а/о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облысының Нұра ауданы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r>
              <w:br/>
            </w:r>
            <w:r>
              <w:rPr>
                <w:rFonts w:ascii="Times New Roman"/>
                <w:b w:val="false"/>
                <w:i w:val="false"/>
                <w:color w:val="000000"/>
                <w:sz w:val="20"/>
              </w:rPr>
              <w:t xml:space="preserve">
учаске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256778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237692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w:t>
            </w:r>
            <w:r>
              <w:br/>
            </w:r>
            <w:r>
              <w:rPr>
                <w:rFonts w:ascii="Times New Roman"/>
                <w:b w:val="false"/>
                <w:i w:val="false"/>
                <w:color w:val="000000"/>
                <w:sz w:val="20"/>
              </w:rPr>
              <w:t xml:space="preserve">
учаске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262125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262125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241596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241596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w:t>
            </w:r>
            <w:r>
              <w:br/>
            </w:r>
            <w:r>
              <w:rPr>
                <w:rFonts w:ascii="Times New Roman"/>
                <w:b w:val="false"/>
                <w:i w:val="false"/>
                <w:color w:val="000000"/>
                <w:sz w:val="20"/>
              </w:rPr>
              <w:t>
</w:t>
            </w:r>
            <w:r>
              <w:rPr>
                <w:rFonts w:ascii="Times New Roman"/>
                <w:b/>
                <w:i w:val="false"/>
                <w:color w:val="000000"/>
                <w:sz w:val="20"/>
              </w:rPr>
              <w:t xml:space="preserve">жерлер </w:t>
            </w:r>
            <w:r>
              <w:br/>
            </w:r>
            <w:r>
              <w:rPr>
                <w:rFonts w:ascii="Times New Roman"/>
                <w:b w:val="false"/>
                <w:i w:val="false"/>
                <w:color w:val="000000"/>
                <w:sz w:val="20"/>
              </w:rPr>
              <w:t>
</w:t>
            </w:r>
            <w:r>
              <w:rPr>
                <w:rFonts w:ascii="Times New Roman"/>
                <w:b/>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284208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263428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242312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242367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21061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