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03cc" w14:textId="58f0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халқының рухани даму қоры" акционерлік қоғамын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желтоқсандағы N 1226 Қаулысы. Күші жойылды - Қазақстан Республикасы Үкіметінің 2017 жылғы 24 ақпандағы № 90 қаулысымен.</w:t>
      </w:r>
    </w:p>
    <w:p>
      <w:pPr>
        <w:spacing w:after="0"/>
        <w:ind w:left="0"/>
        <w:jc w:val="both"/>
      </w:pPr>
      <w:r>
        <w:rPr>
          <w:rFonts w:ascii="Times New Roman"/>
          <w:b w:val="false"/>
          <w:i w:val="false"/>
          <w:color w:val="ff0000"/>
          <w:sz w:val="28"/>
        </w:rPr>
        <w:t xml:space="preserve">
      Ескерту. Күші жойылды – ҚР Үкіметінің 24.02.2017 </w:t>
      </w:r>
      <w:r>
        <w:rPr>
          <w:rFonts w:ascii="Times New Roman"/>
          <w:b w:val="false"/>
          <w:i w:val="false"/>
          <w:color w:val="ff0000"/>
          <w:sz w:val="28"/>
        </w:rPr>
        <w:t>№ 90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халқының рухани даму қоры" акционерлік қоғамын құру және қызметін қамтамасыз ету жөніндегі шаралар туралы" Қазақстан Республикасы Президентінің 2008 жылғы 1 желтоқсандағы N 703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"Қазақстан халқының рухани даму қоры" акционерлік қоғамы (бұдан әрі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қызметінің негізгі мәні: </w:t>
      </w:r>
    </w:p>
    <w:bookmarkEnd w:id="2"/>
    <w:bookmarkStart w:name="z12" w:id="3"/>
    <w:p>
      <w:pPr>
        <w:spacing w:after="0"/>
        <w:ind w:left="0"/>
        <w:jc w:val="both"/>
      </w:pPr>
      <w:r>
        <w:rPr>
          <w:rFonts w:ascii="Times New Roman"/>
          <w:b w:val="false"/>
          <w:i w:val="false"/>
          <w:color w:val="000000"/>
          <w:sz w:val="28"/>
        </w:rPr>
        <w:t xml:space="preserve">
      1) Қазақстан халқының мәдени құндылықтары мен дәстүрлерінің дамуына тұрақты мониторинг жүргізу және оны қолдау; </w:t>
      </w:r>
    </w:p>
    <w:bookmarkEnd w:id="3"/>
    <w:bookmarkStart w:name="z13" w:id="4"/>
    <w:p>
      <w:pPr>
        <w:spacing w:after="0"/>
        <w:ind w:left="0"/>
        <w:jc w:val="both"/>
      </w:pPr>
      <w:r>
        <w:rPr>
          <w:rFonts w:ascii="Times New Roman"/>
          <w:b w:val="false"/>
          <w:i w:val="false"/>
          <w:color w:val="000000"/>
          <w:sz w:val="28"/>
        </w:rPr>
        <w:t xml:space="preserve">
      2) қазақстандық мәдениеттің әлемдік мәдени кеңістікке кірігуін дамыту және тереңдету жөніндегі серпінді жобаларды іске асыру; </w:t>
      </w:r>
    </w:p>
    <w:bookmarkEnd w:id="4"/>
    <w:bookmarkStart w:name="z14" w:id="5"/>
    <w:p>
      <w:pPr>
        <w:spacing w:after="0"/>
        <w:ind w:left="0"/>
        <w:jc w:val="both"/>
      </w:pPr>
      <w:r>
        <w:rPr>
          <w:rFonts w:ascii="Times New Roman"/>
          <w:b w:val="false"/>
          <w:i w:val="false"/>
          <w:color w:val="000000"/>
          <w:sz w:val="28"/>
        </w:rPr>
        <w:t xml:space="preserve">
      3) Қазақстан Республикасын әлемдік мәдени кеңістікке сәйкестендіру жөніндегі зерттеу мен негіздеме; </w:t>
      </w:r>
    </w:p>
    <w:bookmarkEnd w:id="5"/>
    <w:bookmarkStart w:name="z15" w:id="6"/>
    <w:p>
      <w:pPr>
        <w:spacing w:after="0"/>
        <w:ind w:left="0"/>
        <w:jc w:val="both"/>
      </w:pPr>
      <w:r>
        <w:rPr>
          <w:rFonts w:ascii="Times New Roman"/>
          <w:b w:val="false"/>
          <w:i w:val="false"/>
          <w:color w:val="000000"/>
          <w:sz w:val="28"/>
        </w:rPr>
        <w:t xml:space="preserve">
      4) мәдениет пен өнер саласындағы жобаларды талдау және олардың іске асырылуын қамтамасыз ету; </w:t>
      </w:r>
    </w:p>
    <w:bookmarkEnd w:id="6"/>
    <w:bookmarkStart w:name="z16" w:id="7"/>
    <w:p>
      <w:pPr>
        <w:spacing w:after="0"/>
        <w:ind w:left="0"/>
        <w:jc w:val="both"/>
      </w:pPr>
      <w:r>
        <w:rPr>
          <w:rFonts w:ascii="Times New Roman"/>
          <w:b w:val="false"/>
          <w:i w:val="false"/>
          <w:color w:val="000000"/>
          <w:sz w:val="28"/>
        </w:rPr>
        <w:t xml:space="preserve">
      5) Қазақстан халқының ұлттық мәдениетін рухани байытуға және </w:t>
      </w:r>
    </w:p>
    <w:bookmarkEnd w:id="7"/>
    <w:p>
      <w:pPr>
        <w:spacing w:after="0"/>
        <w:ind w:left="0"/>
        <w:jc w:val="both"/>
      </w:pPr>
      <w:r>
        <w:rPr>
          <w:rFonts w:ascii="Times New Roman"/>
          <w:b w:val="false"/>
          <w:i w:val="false"/>
          <w:color w:val="000000"/>
          <w:sz w:val="28"/>
        </w:rPr>
        <w:t xml:space="preserve">
      олардың халықаралық мәдени алмасуға қатысуына жәрдемдесу; </w:t>
      </w:r>
    </w:p>
    <w:bookmarkStart w:name="z17" w:id="8"/>
    <w:p>
      <w:pPr>
        <w:spacing w:after="0"/>
        <w:ind w:left="0"/>
        <w:jc w:val="both"/>
      </w:pPr>
      <w:r>
        <w:rPr>
          <w:rFonts w:ascii="Times New Roman"/>
          <w:b w:val="false"/>
          <w:i w:val="false"/>
          <w:color w:val="000000"/>
          <w:sz w:val="28"/>
        </w:rPr>
        <w:t xml:space="preserve">
      6) елдің әлеуметтік-экономикалық дамуына бағытталған жыл сайынғы байқау-конкурстар, фестивальдар, семинарлар, мұражай және кітап көрмелерін ұйымдастыруға және өткізуге ықпал ету болып белгіленсін. </w:t>
      </w:r>
    </w:p>
    <w:bookmarkEnd w:id="8"/>
    <w:bookmarkStart w:name="z4" w:id="9"/>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 Мәдениет және ақпарат министрлігімен бірлесіп, заңнамада белгіленген тәртіппен: </w:t>
      </w:r>
    </w:p>
    <w:bookmarkEnd w:id="9"/>
    <w:bookmarkStart w:name="z18" w:id="10"/>
    <w:p>
      <w:pPr>
        <w:spacing w:after="0"/>
        <w:ind w:left="0"/>
        <w:jc w:val="both"/>
      </w:pPr>
      <w:r>
        <w:rPr>
          <w:rFonts w:ascii="Times New Roman"/>
          <w:b w:val="false"/>
          <w:i w:val="false"/>
          <w:color w:val="000000"/>
          <w:sz w:val="28"/>
        </w:rPr>
        <w:t xml:space="preserve">
      1) қоғамның жарғысын бекітуді; </w:t>
      </w:r>
    </w:p>
    <w:bookmarkEnd w:id="10"/>
    <w:bookmarkStart w:name="z19" w:id="11"/>
    <w:p>
      <w:pPr>
        <w:spacing w:after="0"/>
        <w:ind w:left="0"/>
        <w:jc w:val="both"/>
      </w:pPr>
      <w:r>
        <w:rPr>
          <w:rFonts w:ascii="Times New Roman"/>
          <w:b w:val="false"/>
          <w:i w:val="false"/>
          <w:color w:val="000000"/>
          <w:sz w:val="28"/>
        </w:rPr>
        <w:t xml:space="preserve">
      2) қоғамды әділет органдарында мемлекеттік тіркеуді; </w:t>
      </w:r>
    </w:p>
    <w:bookmarkEnd w:id="11"/>
    <w:bookmarkStart w:name="z20" w:id="12"/>
    <w:p>
      <w:pPr>
        <w:spacing w:after="0"/>
        <w:ind w:left="0"/>
        <w:jc w:val="both"/>
      </w:pPr>
      <w:r>
        <w:rPr>
          <w:rFonts w:ascii="Times New Roman"/>
          <w:b w:val="false"/>
          <w:i w:val="false"/>
          <w:color w:val="000000"/>
          <w:sz w:val="28"/>
        </w:rPr>
        <w:t xml:space="preserve">
      3) Қазақстан Республикасы Мәдениет және ақпарат министрлігінің Мәдениет комитетіне қоғам акцияларының мемлекеттік пакетін иелену және пайдалану құқықтарын беруді; </w:t>
      </w:r>
    </w:p>
    <w:bookmarkEnd w:id="12"/>
    <w:bookmarkStart w:name="z21" w:id="13"/>
    <w:p>
      <w:pPr>
        <w:spacing w:after="0"/>
        <w:ind w:left="0"/>
        <w:jc w:val="both"/>
      </w:pPr>
      <w:r>
        <w:rPr>
          <w:rFonts w:ascii="Times New Roman"/>
          <w:b w:val="false"/>
          <w:i w:val="false"/>
          <w:color w:val="000000"/>
          <w:sz w:val="28"/>
        </w:rPr>
        <w:t xml:space="preserve">
      4) қоғамның жарғылық капиталын қалыптастыруды 58400000 (елу сегіз миллион терт жүз мың) теңге мөлшерінде 019 "Бұқаралық ақпарат құралдарын институционалдық дамыту" бюджеттік бағдарламасы бойынша 2008 жылға арналған республикалық бюджеттен көзделген қаражат есебінен жүзеге асыруды; </w:t>
      </w:r>
    </w:p>
    <w:bookmarkEnd w:id="13"/>
    <w:bookmarkStart w:name="z22" w:id="14"/>
    <w:p>
      <w:pPr>
        <w:spacing w:after="0"/>
        <w:ind w:left="0"/>
        <w:jc w:val="both"/>
      </w:pPr>
      <w:r>
        <w:rPr>
          <w:rFonts w:ascii="Times New Roman"/>
          <w:b w:val="false"/>
          <w:i w:val="false"/>
          <w:color w:val="000000"/>
          <w:sz w:val="28"/>
        </w:rPr>
        <w:t xml:space="preserve">
      5) осы қаулыдан туындайтын өзге де шараларды қабылдауды қамтамасыз етсін. </w:t>
      </w:r>
    </w:p>
    <w:bookmarkEnd w:id="14"/>
    <w:bookmarkStart w:name="z5" w:id="15"/>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өзгерістер мен толықтырулар бекітілсін. </w:t>
      </w:r>
    </w:p>
    <w:bookmarkEnd w:id="15"/>
    <w:bookmarkStart w:name="z6" w:id="16"/>
    <w:p>
      <w:pPr>
        <w:spacing w:after="0"/>
        <w:ind w:left="0"/>
        <w:jc w:val="both"/>
      </w:pPr>
      <w:r>
        <w:rPr>
          <w:rFonts w:ascii="Times New Roman"/>
          <w:b w:val="false"/>
          <w:i w:val="false"/>
          <w:color w:val="000000"/>
          <w:sz w:val="28"/>
        </w:rPr>
        <w:t xml:space="preserve">
      5. "Қазақстан Республикасында Мәдениет пен өнерді қолдау мемлекеттік қоры туралы" Қазақстан Республикасы Үкіметінің 1998 жылғы 31 желтоқсандағы N 1394 </w:t>
      </w:r>
      <w:r>
        <w:rPr>
          <w:rFonts w:ascii="Times New Roman"/>
          <w:b w:val="false"/>
          <w:i w:val="false"/>
          <w:color w:val="000000"/>
          <w:sz w:val="28"/>
        </w:rPr>
        <w:t xml:space="preserve"> қаулысының </w:t>
      </w:r>
      <w:r>
        <w:rPr>
          <w:rFonts w:ascii="Times New Roman"/>
          <w:b w:val="false"/>
          <w:i w:val="false"/>
          <w:color w:val="000000"/>
          <w:sz w:val="28"/>
        </w:rPr>
        <w:t xml:space="preserve">күші жойылды деп танылсын. </w:t>
      </w:r>
    </w:p>
    <w:bookmarkEnd w:id="16"/>
    <w:bookmarkStart w:name="z7" w:id="17"/>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1226 қаулысымен</w:t>
            </w:r>
            <w:r>
              <w:br/>
            </w:r>
            <w:r>
              <w:rPr>
                <w:rFonts w:ascii="Times New Roman"/>
                <w:b w:val="false"/>
                <w:i w:val="false"/>
                <w:color w:val="000000"/>
                <w:sz w:val="20"/>
              </w:rPr>
              <w:t>бекітілген</w:t>
            </w:r>
          </w:p>
        </w:tc>
      </w:tr>
    </w:tbl>
    <w:bookmarkStart w:name="z8" w:id="1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8"/>
    <w:bookmarkStart w:name="z23" w:id="19"/>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1999 ж., N 13, 124-құжат): </w:t>
      </w:r>
    </w:p>
    <w:bookmarkEnd w:id="1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 </w:t>
      </w:r>
    </w:p>
    <w:p>
      <w:pPr>
        <w:spacing w:after="0"/>
        <w:ind w:left="0"/>
        <w:jc w:val="both"/>
      </w:pPr>
      <w:r>
        <w:rPr>
          <w:rFonts w:ascii="Times New Roman"/>
          <w:b w:val="false"/>
          <w:i w:val="false"/>
          <w:color w:val="000000"/>
          <w:sz w:val="28"/>
        </w:rPr>
        <w:t xml:space="preserve">
      "Астана қаласы" деген бөлім мынадай мазмұндағы реттік нөмірі 21-95-жолмен толықтырылсын: </w:t>
      </w:r>
    </w:p>
    <w:p>
      <w:pPr>
        <w:spacing w:after="0"/>
        <w:ind w:left="0"/>
        <w:jc w:val="both"/>
      </w:pPr>
      <w:r>
        <w:rPr>
          <w:rFonts w:ascii="Times New Roman"/>
          <w:b w:val="false"/>
          <w:i w:val="false"/>
          <w:color w:val="000000"/>
          <w:sz w:val="28"/>
        </w:rPr>
        <w:t xml:space="preserve">
      "21-95. "Қазақстан халқының рухани даму қоры" АҚ". </w:t>
      </w:r>
    </w:p>
    <w:bookmarkStart w:name="z9" w:id="20"/>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 қаулысында </w:t>
      </w: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 қосымшада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Мәдениет және ақпарат министрлігінің Мәдениет комитетіне" деген бөлім мынадай мазмұндағы 224-33-бөліммен толықтырылсын: </w:t>
      </w:r>
    </w:p>
    <w:p>
      <w:pPr>
        <w:spacing w:after="0"/>
        <w:ind w:left="0"/>
        <w:jc w:val="both"/>
      </w:pPr>
      <w:r>
        <w:rPr>
          <w:rFonts w:ascii="Times New Roman"/>
          <w:b w:val="false"/>
          <w:i w:val="false"/>
          <w:color w:val="000000"/>
          <w:sz w:val="28"/>
        </w:rPr>
        <w:t xml:space="preserve">
      "224-33. "Қазақстан халқының рухани даму қоры" АҚ".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28.08.2015 </w:t>
      </w:r>
      <w:r>
        <w:rPr>
          <w:rFonts w:ascii="Times New Roman"/>
          <w:b w:val="false"/>
          <w:i w:val="false"/>
          <w:color w:val="ff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xml:space="preserve">
      4. "Қазақстан Республикасы Мәдениет және ақпарат министрлігінің кейбір мәселелері" туралы Қазақстан Республикасы Үкіметінің 2008 жылғы 26 маусымдағы N 610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2008 ж., N 31, 316-құжат): </w:t>
      </w:r>
    </w:p>
    <w:bookmarkEnd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Мәдениет және ақпарат министрлігі Мәдениет комитетінің қарамағындағы ұйымдардың </w:t>
      </w:r>
      <w:r>
        <w:rPr>
          <w:rFonts w:ascii="Times New Roman"/>
          <w:b w:val="false"/>
          <w:i w:val="false"/>
          <w:color w:val="000000"/>
          <w:sz w:val="28"/>
        </w:rPr>
        <w:t xml:space="preserve"> тізбесінде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"Өзге ұйымдар" деген бөлімнің реттік нөмірі 34-жолы жаңа редакцияда жазылсын: </w:t>
      </w:r>
    </w:p>
    <w:p>
      <w:pPr>
        <w:spacing w:after="0"/>
        <w:ind w:left="0"/>
        <w:jc w:val="both"/>
      </w:pPr>
      <w:r>
        <w:rPr>
          <w:rFonts w:ascii="Times New Roman"/>
          <w:b w:val="false"/>
          <w:i w:val="false"/>
          <w:color w:val="000000"/>
          <w:sz w:val="28"/>
        </w:rPr>
        <w:t xml:space="preserve">
      "34. "Қазақстан халқының рухани даму қоры"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