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7b45" w14:textId="9bd7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салықтық преференциялардың қолданылу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желтоқсандағы N 1285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"Инвестициялар туралы" Қазақстан Республикасының 2003 жылғы 8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заңды тұлғалар үшін берілетін инвестициялық салықтық преференциялардың қолданылу мерзімдері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 облысы Мойынқұм ауданының Мыңарал кентінде цемент зауытын салу" инвестициялық жобасы бойынша "Жамбыл цемент өндірістік компаниясы" жауапкершілігі шектеулі серіктестігіне: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корпоративтік табыс салығы бойынша - тіркелген активтерді іске қосқан сәттен бастап 10 (он) күнтізбелік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салығы бойынша - тіркелген активтерді іске қосқан сәттен бастап 5 (бес)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салығы бойынша - тіркелген активтерді іске қосқан сәттен бастап 5 (бес)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"Қарағанды облысының Бұхар жырау ауданында цемент зауытын салу" инвестициялық жобасы бойынша "Сарыарқа Цемент" жауапкершілігі шектеулі серіктестігіне: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корпоративтік табыс салығы бойынша - тіркелген активтерді іске қосқан сәттен бастап 7 (жеті) күнтізбелік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салығы бойынша - тіркелген активтерді іске қосқан сәттен бастап 5 (бес)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"Қызылорда облысында табақты шыны өндірісін ұйымдастыру" инвестициялық жобасы бойынша "EURASIA FLOAT GLASS" акционерлік қоғамына: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корпоративтік табыс салығы бойынша - тіркелген активтерді іске қосқан сәттен бастап 10 (он) күнтізбелік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салығы бойынша - тіркелген активтерді іске қосқан сәттен бастап 5 (бес)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