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4c488" w14:textId="054c4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2005 жылғы 14 сәуірдегі N 355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30 желтоқсандағы N 1301 Қаулысы. Күші жойылды - ҚР Үкіметінің 2012 жылғы 19 қаңтардағы № 133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2012.01.19 </w:t>
      </w:r>
      <w:r>
        <w:rPr>
          <w:rFonts w:ascii="Times New Roman"/>
          <w:b w:val="false"/>
          <w:i w:val="false"/>
          <w:color w:val="ff0000"/>
          <w:sz w:val="28"/>
        </w:rPr>
        <w:t>№ 133</w:t>
      </w:r>
      <w:r>
        <w:rPr>
          <w:rFonts w:ascii="Times New Roman"/>
          <w:b w:val="false"/>
          <w:i w:val="false"/>
          <w:color w:val="ff0000"/>
          <w:sz w:val="28"/>
        </w:rPr>
        <w:t xml:space="preserve"> (2012.01.01 бастап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"Қазақстан Республикасының кеден заңнамасына сәйкес айқындалған, "Еркін қойма" кеден режимі қолданылатын аумақта өндірілген және Қазақстан Республикасы кеден аумағының қалған бөлігіне сатылатын, сату бойынша айналымдар қосылған құн салығынан босатылатын қазақстандық тауарлардың тізбесін бекіту туралы" Қазақстан Республикасы Үкіметінің 2005 жылғы 14 сәуірдегі N 355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2005 ж., N 16, 193-құжат) мынадай толықтыру енгізілсін: </w:t>
      </w:r>
      <w:r>
        <w:br/>
      </w:r>
      <w:r>
        <w:rPr>
          <w:rFonts w:ascii="Times New Roman"/>
          <w:b w:val="false"/>
          <w:i w:val="false"/>
          <w:color w:val="000000"/>
          <w:sz w:val="28"/>
        </w:rPr>
        <w:t xml:space="preserve">
      көрсетілген қаулымен бекітілген Қазақстан Республикасының кеден заңнамасына сәйкес айқындалған, "Еркін қойма" кеден режимі қолданылатын аумақта өндірілген және Қазақстан Республикасы кеден аумағының қалған бөлігіне сатылатын, сату бойынша айналымдар қосылған құн салығынан босатылатын қазақстандық тауарлардың тізбесі: </w:t>
      </w:r>
      <w:r>
        <w:br/>
      </w:r>
      <w:r>
        <w:rPr>
          <w:rFonts w:ascii="Times New Roman"/>
          <w:b w:val="false"/>
          <w:i w:val="false"/>
          <w:color w:val="000000"/>
          <w:sz w:val="28"/>
        </w:rPr>
        <w:t xml:space="preserve">
      мынадай мазмұндағы реттік нөмірі 36-жолмен толықтырылсын: </w:t>
      </w:r>
      <w:r>
        <w:br/>
      </w:r>
      <w:r>
        <w:rPr>
          <w:rFonts w:ascii="Times New Roman"/>
          <w:b w:val="false"/>
          <w:i w:val="false"/>
          <w:color w:val="000000"/>
          <w:sz w:val="28"/>
        </w:rPr>
        <w:t xml:space="preserve">
      "36. Дизельді электр локомотивтері 8602 10 000 0    35.20.12". </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 күнінен бастап қолданысқа енгізіледі.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