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946" w14:textId="ad2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қаңтардағы N 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толықтырулар мен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 мен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 .  Күші жойылды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"Лак-бояу материалдары мен еріткіштер қауіпсіздігіне қойылатын талаптар" Техникалық регламентін бекіту туралы" Қазақстан Республикасы Үкіметінің 2007 жылғы 29 желтоқсандағы N 1398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51, 646-құжат):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"Лак-бояу материалдары мен еріткіштер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21, 69, 75, 76, 77 және 78-тармақтар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74-тармақтағы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"жүргізуге тиіс" деген сөздер "жүргізеді" деген сөзбен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Күші жойылды - ҚР Үкіметінің 13.08.2021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2012.07.30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(2012.07.01 бастап қолданысқа енгізіледі) Қаулысымен. 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"Синтетикалық жуғыш құралдар және тұрмыстық химия тауарларының қауіпсіздігіне қойылатын талаптар" техникалық регламентін бекіту туралы" Қазақстан Республикасы Үкіметінің 2008 жылғы 4 наурыздағы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12-13, 119-құжат): 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"Синтетикалық жуғыш құралдар мен тұрмыстық химия тауарларының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тармақшасындағы "(пиктограммамен сәйкестікке)" деген сөздер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