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8070" w14:textId="5da8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2009 жылға арналған көшіп келу квотасын бөлу туралы</w:t>
      </w:r>
    </w:p>
    <w:p>
      <w:pPr>
        <w:spacing w:after="0"/>
        <w:ind w:left="0"/>
        <w:jc w:val="both"/>
      </w:pPr>
      <w:r>
        <w:rPr>
          <w:rFonts w:ascii="Times New Roman"/>
          <w:b w:val="false"/>
          <w:i w:val="false"/>
          <w:color w:val="000000"/>
          <w:sz w:val="28"/>
        </w:rPr>
        <w:t>Қазақстан Республикасы Үкіметінің 2009 жылғы 22 қаңтардағы N 32 Қаулысы</w:t>
      </w:r>
    </w:p>
    <w:p>
      <w:pPr>
        <w:spacing w:after="0"/>
        <w:ind w:left="0"/>
        <w:jc w:val="both"/>
      </w:pPr>
      <w:r>
        <w:rPr>
          <w:rFonts w:ascii="Times New Roman"/>
          <w:b w:val="false"/>
          <w:i w:val="false"/>
          <w:color w:val="000000"/>
          <w:sz w:val="28"/>
        </w:rPr>
        <w:t xml:space="preserve">      "Халықтың көші-қоны туралы" Қазақстан Республикасының 1997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және</w:t>
      </w:r>
      <w:r>
        <w:rPr>
          <w:rFonts w:ascii="Times New Roman"/>
          <w:b w:val="false"/>
          <w:i w:val="false"/>
          <w:color w:val="000000"/>
          <w:sz w:val="28"/>
        </w:rPr>
        <w:t xml:space="preserve"> "Оралмандардың 2009 - 2011 жылдарға арналған көшіп келу квотасы туралы" Қазақстан Республикасы Президентінің 2008 жылғы 17 қарашадағы N 690 </w:t>
      </w:r>
      <w:r>
        <w:rPr>
          <w:rFonts w:ascii="Times New Roman"/>
          <w:b w:val="false"/>
          <w:i w:val="false"/>
          <w:color w:val="000000"/>
          <w:sz w:val="28"/>
        </w:rPr>
        <w:t>Жарлығына</w:t>
      </w:r>
      <w:r>
        <w:rPr>
          <w:rFonts w:ascii="Times New Roman"/>
          <w:b w:val="false"/>
          <w:i w:val="false"/>
          <w:color w:val="000000"/>
          <w:sz w:val="28"/>
        </w:rPr>
        <w:t xml:space="preserve"> сәйкес</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оралмандардың 2009 жылға арналған көшіп келу квотасы облыстар (республикалық маңызы бар қала, астана) бойынша бөлінсін.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Еңбек және халықты әлеуметтік қорғау министрлігі: </w:t>
      </w:r>
      <w:r>
        <w:br/>
      </w:r>
      <w:r>
        <w:rPr>
          <w:rFonts w:ascii="Times New Roman"/>
          <w:b w:val="false"/>
          <w:i w:val="false"/>
          <w:color w:val="000000"/>
          <w:sz w:val="28"/>
        </w:rPr>
        <w:t>
</w:t>
      </w:r>
      <w:r>
        <w:rPr>
          <w:rFonts w:ascii="Times New Roman"/>
          <w:b w:val="false"/>
          <w:i w:val="false"/>
          <w:color w:val="000000"/>
          <w:sz w:val="28"/>
        </w:rPr>
        <w:t xml:space="preserve">
      1) облыстар, республикалық маңызы бар қала және астана әкімдерімен бірлесіп, 2009 жылға арналған республикалық бюджетте осы мақсаттарға көзделген қаражат шегінде көшіп келу квотасына енгізілген оралмандарды қабылдауды, жайластыруды және оларды орналастыру орындарында бейімдеу үшін жағдай жасауды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Сыртқы істер министрлігімен бірлесіп, мемлекеттің қаржылық қолдауынсыз өздерінің тарихи отанына келе алмайтын ұлты қазақ адамдардың ұйымдасып көшіп келуін жүзеге асырсын.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Еңбек және халықты әлеуметтік қорғау министрлігі 2009 жылғы 1 шілдеге және 2010 жылғы 1 ақпанға қарай Қазақстан Республикасының Үкіметіне осы қаулының орындалуы туралы есептерді ұсынсын.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қаңтардағы </w:t>
      </w:r>
      <w:r>
        <w:br/>
      </w:r>
      <w:r>
        <w:rPr>
          <w:rFonts w:ascii="Times New Roman"/>
          <w:b w:val="false"/>
          <w:i w:val="false"/>
          <w:color w:val="000000"/>
          <w:sz w:val="28"/>
        </w:rPr>
        <w:t xml:space="preserve">
      N 32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Оралмандардың 2009 жылға арналған көшіп келу квотасы</w:t>
      </w:r>
    </w:p>
    <w:p>
      <w:pPr>
        <w:spacing w:after="0"/>
        <w:ind w:left="0"/>
        <w:jc w:val="both"/>
      </w:pPr>
      <w:r>
        <w:rPr>
          <w:rFonts w:ascii="Times New Roman"/>
          <w:b w:val="false"/>
          <w:i/>
          <w:color w:val="800000"/>
          <w:sz w:val="28"/>
        </w:rPr>
        <w:t xml:space="preserve">      Ескерту. Қосымшаға өзгерту енгізілді - ҚР Үкіметінің 2009.12.21 </w:t>
      </w:r>
      <w:r>
        <w:rPr>
          <w:rFonts w:ascii="Times New Roman"/>
          <w:b w:val="false"/>
          <w:i w:val="false"/>
          <w:color w:val="000000"/>
          <w:sz w:val="28"/>
        </w:rPr>
        <w:t>№ 2139</w:t>
      </w:r>
      <w:r>
        <w:rPr>
          <w:rFonts w:ascii="Times New Roman"/>
          <w:b w:val="false"/>
          <w:i/>
          <w:color w:val="8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2913"/>
      </w:tblGrid>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Облыстар мен қалалардың 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Отбасы саны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Ақмола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1020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Ақтөбе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Атырау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1500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Жамбыл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Батыс Қазақстан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Қарағанды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Қостанай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Маңғыстау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Павлодар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750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Солтүстік Қазақстан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550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Оңтүстік Қазақстан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Алматы қаласы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Жиыны: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20000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