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d376" w14:textId="13cd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 және ыстық су құбырының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қаңтардағы N 49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"Бу және ыстық су құбырының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49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"Бу мен ыстық су құбырының қауіпсіздігіне қойылатын талаптар" техникалық регламенті</w:t>
      </w:r>
      <w:r>
        <w:br/>
      </w:r>
      <w:r>
        <w:rPr>
          <w:rFonts w:ascii="Times New Roman"/>
          <w:b/>
          <w:i w:val="false"/>
          <w:color w:val="000000"/>
        </w:rPr>
        <w:t>I. Жалпы ережелер</w:t>
      </w:r>
    </w:p>
    <w:bookmarkEnd w:id="3"/>
    <w:bookmarkStart w:name="z5" w:id="4"/>
    <w:p>
      <w:pPr>
        <w:spacing w:after="0"/>
        <w:ind w:left="0"/>
        <w:jc w:val="both"/>
      </w:pPr>
      <w:r>
        <w:rPr>
          <w:rFonts w:ascii="Times New Roman"/>
          <w:b w:val="false"/>
          <w:i w:val="false"/>
          <w:color w:val="000000"/>
          <w:sz w:val="28"/>
        </w:rPr>
        <w:t xml:space="preserve">
      1. Осы Бу мен ыстық су құбырының қауіпсіздігіне қойылатын талаптар техникалық регламенті (бұдан әрі - Техникалық регламент) жұмыс қысымы 0,07 МПа (0,7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астам су буын немесе температурасы 115 </w:t>
      </w:r>
      <w:r>
        <w:rPr>
          <w:rFonts w:ascii="Times New Roman"/>
          <w:b w:val="false"/>
          <w:i w:val="false"/>
          <w:color w:val="000000"/>
          <w:vertAlign w:val="superscript"/>
        </w:rPr>
        <w:t xml:space="preserve">о </w:t>
      </w:r>
      <w:r>
        <w:rPr>
          <w:rFonts w:ascii="Times New Roman"/>
          <w:b w:val="false"/>
          <w:i w:val="false"/>
          <w:color w:val="000000"/>
          <w:sz w:val="28"/>
        </w:rPr>
        <w:t xml:space="preserve">С астам ыстық суды тасымалдайтын құбырын жобалауға, конструкцияларына, материалдарына, оларды дайындауға, монтаждауға, жөндеуге және пайдалануға қойылатын талаптарды белгілейді.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 мыналарға: </w:t>
      </w:r>
    </w:p>
    <w:bookmarkEnd w:id="5"/>
    <w:bookmarkStart w:name="z7" w:id="6"/>
    <w:p>
      <w:pPr>
        <w:spacing w:after="0"/>
        <w:ind w:left="0"/>
        <w:jc w:val="both"/>
      </w:pPr>
      <w:r>
        <w:rPr>
          <w:rFonts w:ascii="Times New Roman"/>
          <w:b w:val="false"/>
          <w:i w:val="false"/>
          <w:color w:val="000000"/>
          <w:sz w:val="28"/>
        </w:rPr>
        <w:t xml:space="preserve">
      1) қазандық шегінде орналасқан құбырларға; </w:t>
      </w:r>
    </w:p>
    <w:bookmarkEnd w:id="6"/>
    <w:bookmarkStart w:name="z8" w:id="7"/>
    <w:p>
      <w:pPr>
        <w:spacing w:after="0"/>
        <w:ind w:left="0"/>
        <w:jc w:val="both"/>
      </w:pPr>
      <w:r>
        <w:rPr>
          <w:rFonts w:ascii="Times New Roman"/>
          <w:b w:val="false"/>
          <w:i w:val="false"/>
          <w:color w:val="000000"/>
          <w:sz w:val="28"/>
        </w:rPr>
        <w:t xml:space="preserve">
      2) құбырларында жүйесіне кіретін және олардың ажырамас бөлігі болып табылатын (су бөлгіштер, лас ұстағыштар т.б.) ыдыстарға; </w:t>
      </w:r>
    </w:p>
    <w:bookmarkEnd w:id="7"/>
    <w:bookmarkStart w:name="z9" w:id="8"/>
    <w:p>
      <w:pPr>
        <w:spacing w:after="0"/>
        <w:ind w:left="0"/>
        <w:jc w:val="both"/>
      </w:pPr>
      <w:r>
        <w:rPr>
          <w:rFonts w:ascii="Times New Roman"/>
          <w:b w:val="false"/>
          <w:i w:val="false"/>
          <w:color w:val="000000"/>
          <w:sz w:val="28"/>
        </w:rPr>
        <w:t xml:space="preserve">
      3) ішкі су жолдарына орнатылатын құбырларға; </w:t>
      </w:r>
    </w:p>
    <w:bookmarkEnd w:id="8"/>
    <w:bookmarkStart w:name="z10" w:id="9"/>
    <w:p>
      <w:pPr>
        <w:spacing w:after="0"/>
        <w:ind w:left="0"/>
        <w:jc w:val="both"/>
      </w:pPr>
      <w:r>
        <w:rPr>
          <w:rFonts w:ascii="Times New Roman"/>
          <w:b w:val="false"/>
          <w:i w:val="false"/>
          <w:color w:val="000000"/>
          <w:sz w:val="28"/>
        </w:rPr>
        <w:t xml:space="preserve">
      4) сыртқы диаметрі 51 мм кем I санатты құбырларға және сыртқы диаметрі 76 мм кем II, III және IV санатты құбырларға; </w:t>
      </w:r>
    </w:p>
    <w:bookmarkEnd w:id="9"/>
    <w:bookmarkStart w:name="z11" w:id="10"/>
    <w:p>
      <w:pPr>
        <w:spacing w:after="0"/>
        <w:ind w:left="0"/>
        <w:jc w:val="both"/>
      </w:pPr>
      <w:r>
        <w:rPr>
          <w:rFonts w:ascii="Times New Roman"/>
          <w:b w:val="false"/>
          <w:i w:val="false"/>
          <w:color w:val="000000"/>
          <w:sz w:val="28"/>
        </w:rPr>
        <w:t xml:space="preserve">
      5) қазандықтардың, құбырларының, ыдыстардың, редукциялық-салқындату және басқа да атмосферамен біріктірілген құрылғылардың ағызу, үрлеу және шығару құбырларына; </w:t>
      </w:r>
    </w:p>
    <w:bookmarkEnd w:id="10"/>
    <w:bookmarkStart w:name="z12" w:id="11"/>
    <w:p>
      <w:pPr>
        <w:spacing w:after="0"/>
        <w:ind w:left="0"/>
        <w:jc w:val="both"/>
      </w:pPr>
      <w:r>
        <w:rPr>
          <w:rFonts w:ascii="Times New Roman"/>
          <w:b w:val="false"/>
          <w:i w:val="false"/>
          <w:color w:val="000000"/>
          <w:sz w:val="28"/>
        </w:rPr>
        <w:t xml:space="preserve">
      6) атом электр станциялары мен қондырғыларының құбырларына; </w:t>
      </w:r>
    </w:p>
    <w:bookmarkEnd w:id="11"/>
    <w:bookmarkStart w:name="z13" w:id="12"/>
    <w:p>
      <w:pPr>
        <w:spacing w:after="0"/>
        <w:ind w:left="0"/>
        <w:jc w:val="both"/>
      </w:pPr>
      <w:r>
        <w:rPr>
          <w:rFonts w:ascii="Times New Roman"/>
          <w:b w:val="false"/>
          <w:i w:val="false"/>
          <w:color w:val="000000"/>
          <w:sz w:val="28"/>
        </w:rPr>
        <w:t xml:space="preserve">
      7) әскери ведомствоның арнайы қондырғыларының құбырларына; </w:t>
      </w:r>
    </w:p>
    <w:bookmarkEnd w:id="12"/>
    <w:bookmarkStart w:name="z14" w:id="13"/>
    <w:p>
      <w:pPr>
        <w:spacing w:after="0"/>
        <w:ind w:left="0"/>
        <w:jc w:val="both"/>
      </w:pPr>
      <w:r>
        <w:rPr>
          <w:rFonts w:ascii="Times New Roman"/>
          <w:b w:val="false"/>
          <w:i w:val="false"/>
          <w:color w:val="000000"/>
          <w:sz w:val="28"/>
        </w:rPr>
        <w:t xml:space="preserve">
      8) металл емес материалдардан дайындалған құбырларына қолданылмайды. </w:t>
      </w:r>
    </w:p>
    <w:bookmarkEnd w:id="13"/>
    <w:p>
      <w:pPr>
        <w:spacing w:after="0"/>
        <w:ind w:left="0"/>
        <w:jc w:val="both"/>
      </w:pPr>
      <w:r>
        <w:rPr>
          <w:rFonts w:ascii="Times New Roman"/>
          <w:b w:val="false"/>
          <w:i w:val="false"/>
          <w:color w:val="000000"/>
          <w:sz w:val="28"/>
        </w:rPr>
        <w:t xml:space="preserve">
      Осы Техникалық регламент бу мен ыстық судың тіршілік циклі сатыларында қауіпті сипаттардың (қасиеттердің) пайда болу мүмкіндігін ескереді. </w:t>
      </w:r>
    </w:p>
    <w:bookmarkStart w:name="z15" w:id="14"/>
    <w:p>
      <w:pPr>
        <w:spacing w:after="0"/>
        <w:ind w:left="0"/>
        <w:jc w:val="both"/>
      </w:pPr>
      <w:r>
        <w:rPr>
          <w:rFonts w:ascii="Times New Roman"/>
          <w:b w:val="false"/>
          <w:i w:val="false"/>
          <w:color w:val="000000"/>
          <w:sz w:val="28"/>
        </w:rPr>
        <w:t xml:space="preserve">
      3. Бу мен ыстық су құбырларын сәйкестендіру Қазақстан Республикасы сыртқы экономикалық қызметінің тауар номенклатурасы (ҚР СЭҚ ТН) кодтарын пайдалану жолымен, таңбалау және ілеспе құжаттар бойынша, жиынтығында тану үшін жеткілікті болатын белгілері, өлшемдері, көрсеткіштері мен талаптары бойынша жүргізіледі. </w:t>
      </w:r>
    </w:p>
    <w:bookmarkEnd w:id="14"/>
    <w:bookmarkStart w:name="z16" w:id="15"/>
    <w:p>
      <w:pPr>
        <w:spacing w:after="0"/>
        <w:ind w:left="0"/>
        <w:jc w:val="both"/>
      </w:pPr>
      <w:r>
        <w:rPr>
          <w:rFonts w:ascii="Times New Roman"/>
          <w:b w:val="false"/>
          <w:i w:val="false"/>
          <w:color w:val="000000"/>
          <w:sz w:val="28"/>
        </w:rPr>
        <w:t xml:space="preserve">
      4. Осы Техникалық регламенттің әрекеті қолданылатын барлық құбырлар осы Техникалық регламентке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төрт санатқа бөлінеді. </w:t>
      </w:r>
    </w:p>
    <w:bookmarkEnd w:id="15"/>
    <w:bookmarkStart w:name="z17" w:id="16"/>
    <w:p>
      <w:pPr>
        <w:spacing w:after="0"/>
        <w:ind w:left="0"/>
        <w:jc w:val="left"/>
      </w:pPr>
      <w:r>
        <w:rPr>
          <w:rFonts w:ascii="Times New Roman"/>
          <w:b/>
          <w:i w:val="false"/>
          <w:color w:val="000000"/>
        </w:rPr>
        <w:t xml:space="preserve"> 2. Терминдер мен анықтамалар</w:t>
      </w:r>
    </w:p>
    <w:bookmarkEnd w:id="16"/>
    <w:bookmarkStart w:name="z18" w:id="17"/>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пайдаланылады: </w:t>
      </w:r>
    </w:p>
    <w:bookmarkEnd w:id="17"/>
    <w:bookmarkStart w:name="z19" w:id="18"/>
    <w:p>
      <w:pPr>
        <w:spacing w:after="0"/>
        <w:ind w:left="0"/>
        <w:jc w:val="both"/>
      </w:pPr>
      <w:r>
        <w:rPr>
          <w:rFonts w:ascii="Times New Roman"/>
          <w:b w:val="false"/>
          <w:i w:val="false"/>
          <w:color w:val="000000"/>
          <w:sz w:val="28"/>
        </w:rPr>
        <w:t xml:space="preserve">
      1) құрастыру бірлігі - құрамдас бөліктері дайындаушы кәсіпорында құрастыру операцияларын (дәнекерлеу, бұрау, біліктеу және т.б.) қолдана отырып, бір бірімен біріктіруге жататын бұйым; </w:t>
      </w:r>
    </w:p>
    <w:bookmarkEnd w:id="18"/>
    <w:bookmarkStart w:name="z20" w:id="19"/>
    <w:p>
      <w:pPr>
        <w:spacing w:after="0"/>
        <w:ind w:left="0"/>
        <w:jc w:val="both"/>
      </w:pPr>
      <w:r>
        <w:rPr>
          <w:rFonts w:ascii="Times New Roman"/>
          <w:b w:val="false"/>
          <w:i w:val="false"/>
          <w:color w:val="000000"/>
          <w:sz w:val="28"/>
        </w:rPr>
        <w:t xml:space="preserve">
      2) деталь - құрастыру операцияларын қолданбай-ақ атауы бойынша бір тектес материалдан дайындалған бұйым; </w:t>
      </w:r>
    </w:p>
    <w:bookmarkEnd w:id="19"/>
    <w:bookmarkStart w:name="z21" w:id="20"/>
    <w:p>
      <w:pPr>
        <w:spacing w:after="0"/>
        <w:ind w:left="0"/>
        <w:jc w:val="both"/>
      </w:pPr>
      <w:r>
        <w:rPr>
          <w:rFonts w:ascii="Times New Roman"/>
          <w:b w:val="false"/>
          <w:i w:val="false"/>
          <w:color w:val="000000"/>
          <w:sz w:val="28"/>
        </w:rPr>
        <w:t xml:space="preserve">
      3) жартылай фабрикат - тұтынушы ұйымдарда одан әрі өңдеуге жататын еңбек құралы; </w:t>
      </w:r>
    </w:p>
    <w:bookmarkEnd w:id="20"/>
    <w:bookmarkStart w:name="z22" w:id="21"/>
    <w:p>
      <w:pPr>
        <w:spacing w:after="0"/>
        <w:ind w:left="0"/>
        <w:jc w:val="both"/>
      </w:pPr>
      <w:r>
        <w:rPr>
          <w:rFonts w:ascii="Times New Roman"/>
          <w:b w:val="false"/>
          <w:i w:val="false"/>
          <w:color w:val="000000"/>
          <w:sz w:val="28"/>
        </w:rPr>
        <w:t xml:space="preserve">
      4) бұйым - саны түйірмен немесе данамен есептелуі мүмкін өнеркәсіп өнімінің бірлігі; </w:t>
      </w:r>
    </w:p>
    <w:bookmarkEnd w:id="21"/>
    <w:bookmarkStart w:name="z23" w:id="22"/>
    <w:p>
      <w:pPr>
        <w:spacing w:after="0"/>
        <w:ind w:left="0"/>
        <w:jc w:val="both"/>
      </w:pPr>
      <w:r>
        <w:rPr>
          <w:rFonts w:ascii="Times New Roman"/>
          <w:b w:val="false"/>
          <w:i w:val="false"/>
          <w:color w:val="000000"/>
          <w:sz w:val="28"/>
        </w:rPr>
        <w:t xml:space="preserve">
      5) пішімдік бөлік - жұмыс ортасы ағынының бағыт өзгерісін, бірігуін немесе бөлінуін, кеңеюін немесе тарылуын қамтамасыз ететін құбырының немесе құбыр жүйесінің бөлшегі немесе құрастыру бірлігі (деталы); </w:t>
      </w:r>
    </w:p>
    <w:bookmarkEnd w:id="22"/>
    <w:bookmarkStart w:name="z24" w:id="23"/>
    <w:p>
      <w:pPr>
        <w:spacing w:after="0"/>
        <w:ind w:left="0"/>
        <w:jc w:val="both"/>
      </w:pPr>
      <w:r>
        <w:rPr>
          <w:rFonts w:ascii="Times New Roman"/>
          <w:b w:val="false"/>
          <w:i w:val="false"/>
          <w:color w:val="000000"/>
          <w:sz w:val="28"/>
        </w:rPr>
        <w:t xml:space="preserve">
      6) иін - жұмыс ортасы ағынының бағытын 15-тен 180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бұрышқа өзгертуді қамтамасыз ететін пішімдік бөлік; </w:t>
      </w:r>
    </w:p>
    <w:bookmarkEnd w:id="23"/>
    <w:bookmarkStart w:name="z25" w:id="24"/>
    <w:p>
      <w:pPr>
        <w:spacing w:after="0"/>
        <w:ind w:left="0"/>
        <w:jc w:val="both"/>
      </w:pPr>
      <w:r>
        <w:rPr>
          <w:rFonts w:ascii="Times New Roman"/>
          <w:b w:val="false"/>
          <w:i w:val="false"/>
          <w:color w:val="000000"/>
          <w:sz w:val="28"/>
        </w:rPr>
        <w:t xml:space="preserve">
      7) иір - құбыр имегінің пішінін өзгертуді қолдана отырып, дайындалған иін; </w:t>
      </w:r>
    </w:p>
    <w:bookmarkEnd w:id="24"/>
    <w:bookmarkStart w:name="z26" w:id="25"/>
    <w:p>
      <w:pPr>
        <w:spacing w:after="0"/>
        <w:ind w:left="0"/>
        <w:jc w:val="both"/>
      </w:pPr>
      <w:r>
        <w:rPr>
          <w:rFonts w:ascii="Times New Roman"/>
          <w:b w:val="false"/>
          <w:i w:val="false"/>
          <w:color w:val="000000"/>
          <w:sz w:val="28"/>
        </w:rPr>
        <w:t xml:space="preserve">
      8) штампты - дәнекерлі иін - штамптау мен дәнекерді пайдалана отырып, құбырдан немесе табақтан дайындалған иін; </w:t>
      </w:r>
    </w:p>
    <w:bookmarkEnd w:id="25"/>
    <w:bookmarkStart w:name="z27" w:id="26"/>
    <w:p>
      <w:pPr>
        <w:spacing w:after="0"/>
        <w:ind w:left="0"/>
        <w:jc w:val="both"/>
      </w:pPr>
      <w:r>
        <w:rPr>
          <w:rFonts w:ascii="Times New Roman"/>
          <w:b w:val="false"/>
          <w:i w:val="false"/>
          <w:color w:val="000000"/>
          <w:sz w:val="28"/>
        </w:rPr>
        <w:t xml:space="preserve">
      9) штампталған иін - дәнекерді қолданбай штампталған құбырдан дайындалған иін; </w:t>
      </w:r>
    </w:p>
    <w:bookmarkEnd w:id="26"/>
    <w:bookmarkStart w:name="z28" w:id="27"/>
    <w:p>
      <w:pPr>
        <w:spacing w:after="0"/>
        <w:ind w:left="0"/>
        <w:jc w:val="both"/>
      </w:pPr>
      <w:r>
        <w:rPr>
          <w:rFonts w:ascii="Times New Roman"/>
          <w:b w:val="false"/>
          <w:i w:val="false"/>
          <w:color w:val="000000"/>
          <w:sz w:val="28"/>
        </w:rPr>
        <w:t xml:space="preserve">
      10) секторлық иін - жіксіз немесе дәнекерленген құбырдан орындалған, бір бірімен дәнекерленген секторлардан дайындалған иін; </w:t>
      </w:r>
    </w:p>
    <w:bookmarkEnd w:id="27"/>
    <w:bookmarkStart w:name="z29" w:id="28"/>
    <w:p>
      <w:pPr>
        <w:spacing w:after="0"/>
        <w:ind w:left="0"/>
        <w:jc w:val="both"/>
      </w:pPr>
      <w:r>
        <w:rPr>
          <w:rFonts w:ascii="Times New Roman"/>
          <w:b w:val="false"/>
          <w:i w:val="false"/>
          <w:color w:val="000000"/>
          <w:sz w:val="28"/>
        </w:rPr>
        <w:t xml:space="preserve">
      11) қабырғаның есептік қалыңдығы - ішкі немесе сыртқы қысымның әсері кезінде детальдың беріктігін қамтамасыз ету үшін теориялық қажетті қабырға қалыңдығы; </w:t>
      </w:r>
    </w:p>
    <w:bookmarkEnd w:id="28"/>
    <w:bookmarkStart w:name="z30" w:id="29"/>
    <w:p>
      <w:pPr>
        <w:spacing w:after="0"/>
        <w:ind w:left="0"/>
        <w:jc w:val="both"/>
      </w:pPr>
      <w:r>
        <w:rPr>
          <w:rFonts w:ascii="Times New Roman"/>
          <w:b w:val="false"/>
          <w:i w:val="false"/>
          <w:color w:val="000000"/>
          <w:sz w:val="28"/>
        </w:rPr>
        <w:t xml:space="preserve">
      12) қабырғаның атаулы қалыңдығы - жартылай фабрикатты немесе дайындаманы таңдауға арналған және деталь мөлшерін тұтастай, яғни детальдың қандай да бір учаскесімен байланысынан тыс сипаттайтын қабырға қалыңдығы; </w:t>
      </w:r>
    </w:p>
    <w:bookmarkEnd w:id="29"/>
    <w:bookmarkStart w:name="z31" w:id="30"/>
    <w:p>
      <w:pPr>
        <w:spacing w:after="0"/>
        <w:ind w:left="0"/>
        <w:jc w:val="both"/>
      </w:pPr>
      <w:r>
        <w:rPr>
          <w:rFonts w:ascii="Times New Roman"/>
          <w:b w:val="false"/>
          <w:i w:val="false"/>
          <w:color w:val="000000"/>
          <w:sz w:val="28"/>
        </w:rPr>
        <w:t xml:space="preserve">
      13) қабырғаның нақты қалыңдығы - дайындау немесе пайдалану кезінде детальдың нақты учаскесінде пайдаланудың айқындаушы параметрлерінде өлшенген қабырға қалыңдығы; </w:t>
      </w:r>
    </w:p>
    <w:bookmarkEnd w:id="30"/>
    <w:bookmarkStart w:name="z32" w:id="31"/>
    <w:p>
      <w:pPr>
        <w:spacing w:after="0"/>
        <w:ind w:left="0"/>
        <w:jc w:val="both"/>
      </w:pPr>
      <w:r>
        <w:rPr>
          <w:rFonts w:ascii="Times New Roman"/>
          <w:b w:val="false"/>
          <w:i w:val="false"/>
          <w:color w:val="000000"/>
          <w:sz w:val="28"/>
        </w:rPr>
        <w:t xml:space="preserve">
      14) есептік қысым - есептеу есептік ресурс ішінде сенімді пайдалануды қамтамасыз ететін негізгі мөлшерлерді негіздеу кезінде беріктікке жүргізілетін есептік детальдағы барынша мол қысым; </w:t>
      </w:r>
    </w:p>
    <w:bookmarkEnd w:id="31"/>
    <w:bookmarkStart w:name="z33" w:id="32"/>
    <w:p>
      <w:pPr>
        <w:spacing w:after="0"/>
        <w:ind w:left="0"/>
        <w:jc w:val="both"/>
      </w:pPr>
      <w:r>
        <w:rPr>
          <w:rFonts w:ascii="Times New Roman"/>
          <w:b w:val="false"/>
          <w:i w:val="false"/>
          <w:color w:val="000000"/>
          <w:sz w:val="28"/>
        </w:rPr>
        <w:t xml:space="preserve">
      15) құбыр элементіндегі жұмыс қысымы - кедергі мен гидростаттық қысымды ескере отырып, құбырдың жұмыс қысымы бойынша айқындалатын элементке кірудегі барынша мол қысым; </w:t>
      </w:r>
    </w:p>
    <w:bookmarkEnd w:id="32"/>
    <w:bookmarkStart w:name="z34" w:id="33"/>
    <w:p>
      <w:pPr>
        <w:spacing w:after="0"/>
        <w:ind w:left="0"/>
        <w:jc w:val="both"/>
      </w:pPr>
      <w:r>
        <w:rPr>
          <w:rFonts w:ascii="Times New Roman"/>
          <w:b w:val="false"/>
          <w:i w:val="false"/>
          <w:color w:val="000000"/>
          <w:sz w:val="28"/>
        </w:rPr>
        <w:t xml:space="preserve">
      16) рұқсат етілген қысым - беріктікке арналған техникалық куәландыру немесе бақылау есебі нәтижелері бойынша белгіленген құбырындағы немесе оның пішімдік детальдарындағы барынша рұқсат етілетін мол қысым. </w:t>
      </w:r>
    </w:p>
    <w:bookmarkEnd w:id="33"/>
    <w:bookmarkStart w:name="z35" w:id="34"/>
    <w:p>
      <w:pPr>
        <w:spacing w:after="0"/>
        <w:ind w:left="0"/>
        <w:jc w:val="both"/>
      </w:pPr>
      <w:r>
        <w:rPr>
          <w:rFonts w:ascii="Times New Roman"/>
          <w:b w:val="false"/>
          <w:i w:val="false"/>
          <w:color w:val="000000"/>
          <w:sz w:val="28"/>
        </w:rPr>
        <w:t xml:space="preserve">
      17) шартты қысым - олардың 20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ұзақ пайдалануын қамтамасыз етілетін құбыры арматурасындағы және детальдарындағы ортаның жұмыс қысымы; </w:t>
      </w:r>
    </w:p>
    <w:bookmarkEnd w:id="34"/>
    <w:bookmarkStart w:name="z36" w:id="35"/>
    <w:p>
      <w:pPr>
        <w:spacing w:after="0"/>
        <w:ind w:left="0"/>
        <w:jc w:val="both"/>
      </w:pPr>
      <w:r>
        <w:rPr>
          <w:rFonts w:ascii="Times New Roman"/>
          <w:b w:val="false"/>
          <w:i w:val="false"/>
          <w:color w:val="000000"/>
          <w:sz w:val="28"/>
        </w:rPr>
        <w:t xml:space="preserve">
      18) сынама қысым - құбырға немесе оның пішімдік бөлігіне (детальға) беріктікке және тығыздыққа арналған гидравликалық сынақ жүргізілуі тиіс мол қысым; </w:t>
      </w:r>
    </w:p>
    <w:bookmarkEnd w:id="35"/>
    <w:bookmarkStart w:name="z37" w:id="36"/>
    <w:p>
      <w:pPr>
        <w:spacing w:after="0"/>
        <w:ind w:left="0"/>
        <w:jc w:val="both"/>
      </w:pPr>
      <w:r>
        <w:rPr>
          <w:rFonts w:ascii="Times New Roman"/>
          <w:b w:val="false"/>
          <w:i w:val="false"/>
          <w:color w:val="000000"/>
          <w:sz w:val="28"/>
        </w:rPr>
        <w:t xml:space="preserve">
      19) қабырғаның есептік температурасы - ол бойынша қабырға қалыңдығын есептеу кезінде рұқсат етілетін кернеу шамасы таңдалатын деталь металының температурасы; </w:t>
      </w:r>
    </w:p>
    <w:bookmarkEnd w:id="36"/>
    <w:bookmarkStart w:name="z38" w:id="37"/>
    <w:p>
      <w:pPr>
        <w:spacing w:after="0"/>
        <w:ind w:left="0"/>
        <w:jc w:val="both"/>
      </w:pPr>
      <w:r>
        <w:rPr>
          <w:rFonts w:ascii="Times New Roman"/>
          <w:b w:val="false"/>
          <w:i w:val="false"/>
          <w:color w:val="000000"/>
          <w:sz w:val="28"/>
        </w:rPr>
        <w:t xml:space="preserve">
      20) ортаның есептік температурасы - құбырға немесе оның пішімдік деталындағы будың немесе ыстық судың барынша көп температурасы; </w:t>
      </w:r>
    </w:p>
    <w:bookmarkEnd w:id="37"/>
    <w:bookmarkStart w:name="z39" w:id="38"/>
    <w:p>
      <w:pPr>
        <w:spacing w:after="0"/>
        <w:ind w:left="0"/>
        <w:jc w:val="both"/>
      </w:pPr>
      <w:r>
        <w:rPr>
          <w:rFonts w:ascii="Times New Roman"/>
          <w:b w:val="false"/>
          <w:i w:val="false"/>
          <w:color w:val="000000"/>
          <w:sz w:val="28"/>
        </w:rPr>
        <w:t xml:space="preserve">
      21) қабырғаның шектік температурасы - құбырдың бөлшектері қабырғаларының барынша көп температурасы; </w:t>
      </w:r>
    </w:p>
    <w:bookmarkEnd w:id="38"/>
    <w:bookmarkStart w:name="z40" w:id="39"/>
    <w:p>
      <w:pPr>
        <w:spacing w:after="0"/>
        <w:ind w:left="0"/>
        <w:jc w:val="both"/>
      </w:pPr>
      <w:r>
        <w:rPr>
          <w:rFonts w:ascii="Times New Roman"/>
          <w:b w:val="false"/>
          <w:i w:val="false"/>
          <w:color w:val="000000"/>
          <w:sz w:val="28"/>
        </w:rPr>
        <w:t xml:space="preserve">
      22) сыртқы ауаның есептік температурасы - жылдың барынша суық бес күндігі ішінде осы аудандағы ауаның орташа тәуліктік температурасы; </w:t>
      </w:r>
    </w:p>
    <w:bookmarkEnd w:id="39"/>
    <w:bookmarkStart w:name="z41" w:id="40"/>
    <w:p>
      <w:pPr>
        <w:spacing w:after="0"/>
        <w:ind w:left="0"/>
        <w:jc w:val="both"/>
      </w:pPr>
      <w:r>
        <w:rPr>
          <w:rFonts w:ascii="Times New Roman"/>
          <w:b w:val="false"/>
          <w:i w:val="false"/>
          <w:color w:val="000000"/>
          <w:sz w:val="28"/>
        </w:rPr>
        <w:t xml:space="preserve">
      23) пайдаланудың есептік ресурсы - дайындаушы кәсіпорынның нұсқаулықтарында көрсетілген пайдаланудың берілген өлшемдері мен режимін сақтау кезінде дайындаушы кәсіпорын оның жұмысының сенімділігіне кепілдік беретін құбырдың сағатпен өлшенетін пайдалану ұзақтығы; </w:t>
      </w:r>
    </w:p>
    <w:bookmarkEnd w:id="40"/>
    <w:bookmarkStart w:name="z42" w:id="41"/>
    <w:p>
      <w:pPr>
        <w:spacing w:after="0"/>
        <w:ind w:left="0"/>
        <w:jc w:val="both"/>
      </w:pPr>
      <w:r>
        <w:rPr>
          <w:rFonts w:ascii="Times New Roman"/>
          <w:b w:val="false"/>
          <w:i w:val="false"/>
          <w:color w:val="000000"/>
          <w:sz w:val="28"/>
        </w:rPr>
        <w:t xml:space="preserve">
      24) қызметтің есептік мерзімі - ол өткеннен кейін құбырлардың одан әрі пайдаланудың рұқсат етілуін, өлшемдері мен шарттарын айқындау немесе оны бөлшектеу мақсатында құбырлардың техникалық жай-күйіне сараптама тексеру жүргізуі қажет пайдалануға берген күннен бастап күнтізбелік жылдардағы қызмет мерзімі; </w:t>
      </w:r>
    </w:p>
    <w:bookmarkEnd w:id="41"/>
    <w:bookmarkStart w:name="z43" w:id="42"/>
    <w:p>
      <w:pPr>
        <w:spacing w:after="0"/>
        <w:ind w:left="0"/>
        <w:jc w:val="both"/>
      </w:pPr>
      <w:r>
        <w:rPr>
          <w:rFonts w:ascii="Times New Roman"/>
          <w:b w:val="false"/>
          <w:i w:val="false"/>
          <w:color w:val="000000"/>
          <w:sz w:val="28"/>
        </w:rPr>
        <w:t xml:space="preserve">
      25) техникалық диагностикалау - объектінің техникалық жай-күйін айқындау; </w:t>
      </w:r>
    </w:p>
    <w:bookmarkEnd w:id="42"/>
    <w:bookmarkStart w:name="z44" w:id="43"/>
    <w:p>
      <w:pPr>
        <w:spacing w:after="0"/>
        <w:ind w:left="0"/>
        <w:jc w:val="both"/>
      </w:pPr>
      <w:r>
        <w:rPr>
          <w:rFonts w:ascii="Times New Roman"/>
          <w:b w:val="false"/>
          <w:i w:val="false"/>
          <w:color w:val="000000"/>
          <w:sz w:val="28"/>
        </w:rPr>
        <w:t xml:space="preserve">
      26) сараптама техникалық диагностикалау - құбыры қызметінің есептік мерзімі өткеннен соң (қауіпсіз жұмыстың есептік ресурсының таусылуына қарамастан), сондай-ақ одан әрі пайдалану мүмкіндігін, өлшемдері мен шарттарын айқындау мақсатында апаттан немесе анықталған бүлінулерден кейін орындалатын құбырды техникалық диагностикалау; </w:t>
      </w:r>
    </w:p>
    <w:bookmarkEnd w:id="43"/>
    <w:bookmarkStart w:name="z45" w:id="44"/>
    <w:p>
      <w:pPr>
        <w:spacing w:after="0"/>
        <w:ind w:left="0"/>
        <w:jc w:val="both"/>
      </w:pPr>
      <w:r>
        <w:rPr>
          <w:rFonts w:ascii="Times New Roman"/>
          <w:b w:val="false"/>
          <w:i w:val="false"/>
          <w:color w:val="000000"/>
          <w:sz w:val="28"/>
        </w:rPr>
        <w:t xml:space="preserve">
      27) құбыр иесі - теңгерімінде құбыржолы тұрған тұлға; </w:t>
      </w:r>
    </w:p>
    <w:bookmarkEnd w:id="44"/>
    <w:bookmarkStart w:name="z46" w:id="45"/>
    <w:p>
      <w:pPr>
        <w:spacing w:after="0"/>
        <w:ind w:left="0"/>
        <w:jc w:val="both"/>
      </w:pPr>
      <w:r>
        <w:rPr>
          <w:rFonts w:ascii="Times New Roman"/>
          <w:b w:val="false"/>
          <w:i w:val="false"/>
          <w:color w:val="000000"/>
          <w:sz w:val="28"/>
        </w:rPr>
        <w:t xml:space="preserve">
      28) нормативтік құжаттама (бұдан әрі - НҚ) - стандарттау немесе оның нәтижелері бойынша қызметтің алуан түрлеріне қатысты нормаларды, ережелерді, сипаттамаларды, қағидаттарды белгілейтін құжат; </w:t>
      </w:r>
    </w:p>
    <w:bookmarkEnd w:id="45"/>
    <w:bookmarkStart w:name="z47" w:id="46"/>
    <w:p>
      <w:pPr>
        <w:spacing w:after="0"/>
        <w:ind w:left="0"/>
        <w:jc w:val="both"/>
      </w:pPr>
      <w:r>
        <w:rPr>
          <w:rFonts w:ascii="Times New Roman"/>
          <w:b w:val="false"/>
          <w:i w:val="false"/>
          <w:color w:val="000000"/>
          <w:sz w:val="28"/>
        </w:rPr>
        <w:t xml:space="preserve">
      29) өндірістік-техникалық құжаттама (бұдан әрі - ӨТҚ) - технологиялық нұсқаулықтар мен технологиялық процесс картасы; </w:t>
      </w:r>
    </w:p>
    <w:bookmarkEnd w:id="46"/>
    <w:bookmarkStart w:name="z48" w:id="47"/>
    <w:p>
      <w:pPr>
        <w:spacing w:after="0"/>
        <w:ind w:left="0"/>
        <w:jc w:val="both"/>
      </w:pPr>
      <w:r>
        <w:rPr>
          <w:rFonts w:ascii="Times New Roman"/>
          <w:b w:val="false"/>
          <w:i w:val="false"/>
          <w:color w:val="000000"/>
          <w:sz w:val="28"/>
        </w:rPr>
        <w:t xml:space="preserve">
      30) сәйкестік сертификаты - өнімді сертификаттау ережесіне сәйкес берілетін және өнімнің Техникалық регламентке, сондай-ақ нақты стандартқа немесе басқа да нормативтік құжатқа сәйкестігін көрсететін құжат; </w:t>
      </w:r>
    </w:p>
    <w:bookmarkEnd w:id="47"/>
    <w:bookmarkStart w:name="z49" w:id="48"/>
    <w:p>
      <w:pPr>
        <w:spacing w:after="0"/>
        <w:ind w:left="0"/>
        <w:jc w:val="both"/>
      </w:pPr>
      <w:r>
        <w:rPr>
          <w:rFonts w:ascii="Times New Roman"/>
          <w:b w:val="false"/>
          <w:i w:val="false"/>
          <w:color w:val="000000"/>
          <w:sz w:val="28"/>
        </w:rPr>
        <w:t xml:space="preserve">
      31) шартты өткін, D_y - құбыр жүйелері үшін қосылатын бөліктердің сипаттамалары ретінде қабылданатын өлшем. D_y өлшемінің өлшем бірліктері жоқ және шамамен мм көрсетілетін, стандарттық қатардың таяу шамасына дейін дөңгелектелген қосылатын құбырдың ішкі диаметріне тең; </w:t>
      </w:r>
    </w:p>
    <w:bookmarkEnd w:id="48"/>
    <w:bookmarkStart w:name="z50" w:id="49"/>
    <w:p>
      <w:pPr>
        <w:spacing w:after="0"/>
        <w:ind w:left="0"/>
        <w:jc w:val="left"/>
      </w:pPr>
      <w:r>
        <w:rPr>
          <w:rFonts w:ascii="Times New Roman"/>
          <w:b/>
          <w:i w:val="false"/>
          <w:color w:val="000000"/>
        </w:rPr>
        <w:t xml:space="preserve"> 3. Қазақстан Республикасының нарығындағы өнім айналымының бу мен ыстық су құбырының шарттары</w:t>
      </w:r>
    </w:p>
    <w:bookmarkEnd w:id="49"/>
    <w:bookmarkStart w:name="z51" w:id="50"/>
    <w:p>
      <w:pPr>
        <w:spacing w:after="0"/>
        <w:ind w:left="0"/>
        <w:jc w:val="both"/>
      </w:pPr>
      <w:r>
        <w:rPr>
          <w:rFonts w:ascii="Times New Roman"/>
          <w:b w:val="false"/>
          <w:i w:val="false"/>
          <w:color w:val="000000"/>
          <w:sz w:val="28"/>
        </w:rPr>
        <w:t xml:space="preserve">
      6. Сәйкестігі осы Техникалық регламентте белгіленген тәртіпте расталған бу мен ыстық су құбырларына сәйкестік белгісі таңбасы түсірілуі тиіс. </w:t>
      </w:r>
    </w:p>
    <w:bookmarkEnd w:id="50"/>
    <w:p>
      <w:pPr>
        <w:spacing w:after="0"/>
        <w:ind w:left="0"/>
        <w:jc w:val="both"/>
      </w:pPr>
      <w:r>
        <w:rPr>
          <w:rFonts w:ascii="Times New Roman"/>
          <w:b w:val="false"/>
          <w:i w:val="false"/>
          <w:color w:val="000000"/>
          <w:sz w:val="28"/>
        </w:rPr>
        <w:t xml:space="preserve">
      Сатып алушы арналған ақпарат ілеспе техникалық құжаттамада көрсетілуі тиіс. Ілеспе техникалық құжаттама мемлекеттік орыс тілдерінде орындалуы тиіс және мыналарды: </w:t>
      </w:r>
    </w:p>
    <w:p>
      <w:pPr>
        <w:spacing w:after="0"/>
        <w:ind w:left="0"/>
        <w:jc w:val="both"/>
      </w:pPr>
      <w:r>
        <w:rPr>
          <w:rFonts w:ascii="Times New Roman"/>
          <w:b w:val="false"/>
          <w:i w:val="false"/>
          <w:color w:val="000000"/>
          <w:sz w:val="28"/>
        </w:rPr>
        <w:t xml:space="preserve">
      пайдалану жөніндегі нұсқаулықты, </w:t>
      </w:r>
    </w:p>
    <w:p>
      <w:pPr>
        <w:spacing w:after="0"/>
        <w:ind w:left="0"/>
        <w:jc w:val="both"/>
      </w:pPr>
      <w:r>
        <w:rPr>
          <w:rFonts w:ascii="Times New Roman"/>
          <w:b w:val="false"/>
          <w:i w:val="false"/>
          <w:color w:val="000000"/>
          <w:sz w:val="28"/>
        </w:rPr>
        <w:t xml:space="preserve">
      сәйкестік сертификаттарының көшірмесін, </w:t>
      </w:r>
    </w:p>
    <w:p>
      <w:pPr>
        <w:spacing w:after="0"/>
        <w:ind w:left="0"/>
        <w:jc w:val="both"/>
      </w:pPr>
      <w:r>
        <w:rPr>
          <w:rFonts w:ascii="Times New Roman"/>
          <w:b w:val="false"/>
          <w:i w:val="false"/>
          <w:color w:val="000000"/>
          <w:sz w:val="28"/>
        </w:rPr>
        <w:t xml:space="preserve">
      дайындаушы туралы мәліметті, оны дайындау күнін және оның сәйкестендіру нөмірін, негізгі техникалық деректер мен сипаттамаларды, сақтандыру құрылғылары мен жабдықтың тағайындалған қызмет мерзімі туралы мәліметтерді қамтуы тиіс; </w:t>
      </w:r>
    </w:p>
    <w:p>
      <w:pPr>
        <w:spacing w:after="0"/>
        <w:ind w:left="0"/>
        <w:jc w:val="both"/>
      </w:pPr>
      <w:r>
        <w:rPr>
          <w:rFonts w:ascii="Times New Roman"/>
          <w:b w:val="false"/>
          <w:i w:val="false"/>
          <w:color w:val="000000"/>
          <w:sz w:val="28"/>
        </w:rPr>
        <w:t xml:space="preserve">
      Паспортқа мыналар: </w:t>
      </w:r>
    </w:p>
    <w:p>
      <w:pPr>
        <w:spacing w:after="0"/>
        <w:ind w:left="0"/>
        <w:jc w:val="both"/>
      </w:pPr>
      <w:r>
        <w:rPr>
          <w:rFonts w:ascii="Times New Roman"/>
          <w:b w:val="false"/>
          <w:i w:val="false"/>
          <w:color w:val="000000"/>
          <w:sz w:val="28"/>
        </w:rPr>
        <w:t xml:space="preserve">
      негізгі мөлшерлер көрсетілген жабдық сызбалары; </w:t>
      </w:r>
    </w:p>
    <w:p>
      <w:pPr>
        <w:spacing w:after="0"/>
        <w:ind w:left="0"/>
        <w:jc w:val="both"/>
      </w:pPr>
      <w:r>
        <w:rPr>
          <w:rFonts w:ascii="Times New Roman"/>
          <w:b w:val="false"/>
          <w:i w:val="false"/>
          <w:color w:val="000000"/>
          <w:sz w:val="28"/>
        </w:rPr>
        <w:t xml:space="preserve">
      құбыржолдары элементтерінің беріктігіне арналған есеп қоса берілуі тиіс. </w:t>
      </w:r>
    </w:p>
    <w:bookmarkStart w:name="z52" w:id="51"/>
    <w:p>
      <w:pPr>
        <w:spacing w:after="0"/>
        <w:ind w:left="0"/>
        <w:jc w:val="left"/>
      </w:pPr>
      <w:r>
        <w:rPr>
          <w:rFonts w:ascii="Times New Roman"/>
          <w:b/>
          <w:i w:val="false"/>
          <w:color w:val="000000"/>
        </w:rPr>
        <w:t xml:space="preserve"> 4. Бу мен ыстық су құбырларын жобалау</w:t>
      </w:r>
    </w:p>
    <w:bookmarkEnd w:id="51"/>
    <w:bookmarkStart w:name="z53" w:id="52"/>
    <w:p>
      <w:pPr>
        <w:spacing w:after="0"/>
        <w:ind w:left="0"/>
        <w:jc w:val="both"/>
      </w:pPr>
      <w:r>
        <w:rPr>
          <w:rFonts w:ascii="Times New Roman"/>
          <w:b w:val="false"/>
          <w:i w:val="false"/>
          <w:color w:val="000000"/>
          <w:sz w:val="28"/>
        </w:rPr>
        <w:t xml:space="preserve">
      7. Бу мен ыстық су құбырларды жобалау осы Техникалық регламент пен құрылыс нормаларына және тиісті лицензиясы бар мамандандырылған ұйымдардың ережелеріне сәйкес жүргізілуі тиіс. </w:t>
      </w:r>
    </w:p>
    <w:bookmarkEnd w:id="52"/>
    <w:bookmarkStart w:name="z54" w:id="53"/>
    <w:p>
      <w:pPr>
        <w:spacing w:after="0"/>
        <w:ind w:left="0"/>
        <w:jc w:val="both"/>
      </w:pPr>
      <w:r>
        <w:rPr>
          <w:rFonts w:ascii="Times New Roman"/>
          <w:b w:val="false"/>
          <w:i w:val="false"/>
          <w:color w:val="000000"/>
          <w:sz w:val="28"/>
        </w:rPr>
        <w:t xml:space="preserve">
      8. Барлық жүктелген факторларды (қысым, салмақ, температуралық ұлғаю т.б.) ескере отырып, құбырларының беріктікке арналған есебі белгіленген тәртіпте бекітілген нормалар бойынша жүргізілуі тиіс. </w:t>
      </w:r>
    </w:p>
    <w:bookmarkEnd w:id="53"/>
    <w:bookmarkStart w:name="z55" w:id="54"/>
    <w:p>
      <w:pPr>
        <w:spacing w:after="0"/>
        <w:ind w:left="0"/>
        <w:jc w:val="both"/>
      </w:pPr>
      <w:r>
        <w:rPr>
          <w:rFonts w:ascii="Times New Roman"/>
          <w:b w:val="false"/>
          <w:i w:val="false"/>
          <w:color w:val="000000"/>
          <w:sz w:val="28"/>
        </w:rPr>
        <w:t xml:space="preserve">
      9. Осы есептер негізінде мамандандырылған ұйым барлық санаттағы құбырлары үшін есептік қызмет мерзімін, сондай-ақ I және II санаттардың құбырлары үшін есептік ресурстарды белгілейді. Қалған барлық құбырлары үшін суық жай-күйде қосудың есептік саны белгіленуі тиіс. Белгіленген есептік сипаттамалар құбырлардың паспортына енгізілуі тиіс. </w:t>
      </w:r>
    </w:p>
    <w:bookmarkEnd w:id="54"/>
    <w:bookmarkStart w:name="z56" w:id="55"/>
    <w:p>
      <w:pPr>
        <w:spacing w:after="0"/>
        <w:ind w:left="0"/>
        <w:jc w:val="both"/>
      </w:pPr>
      <w:r>
        <w:rPr>
          <w:rFonts w:ascii="Times New Roman"/>
          <w:b w:val="false"/>
          <w:i w:val="false"/>
          <w:color w:val="000000"/>
          <w:sz w:val="28"/>
        </w:rPr>
        <w:t xml:space="preserve">
      10. Құбырлар Техникалық регламенті талап ететін бақылаудың барлық түрлерін орындау мүмкіндігі болатындай жобалануы тиіс. </w:t>
      </w:r>
    </w:p>
    <w:bookmarkEnd w:id="55"/>
    <w:bookmarkStart w:name="z57" w:id="56"/>
    <w:p>
      <w:pPr>
        <w:spacing w:after="0"/>
        <w:ind w:left="0"/>
        <w:jc w:val="both"/>
      </w:pPr>
      <w:r>
        <w:rPr>
          <w:rFonts w:ascii="Times New Roman"/>
          <w:b w:val="false"/>
          <w:i w:val="false"/>
          <w:color w:val="000000"/>
          <w:sz w:val="28"/>
        </w:rPr>
        <w:t xml:space="preserve">
      11. Қажеттілігі құбырларының дайындау, монтаждау, жөндеу және пайдалану процесінде пайда болуы мүмкін жобадағы барлық өзгерістер жобаны әзірлеуші мамандандырылған ұйыммен келісілуі тиіс. </w:t>
      </w:r>
    </w:p>
    <w:bookmarkEnd w:id="56"/>
    <w:bookmarkStart w:name="z58" w:id="57"/>
    <w:p>
      <w:pPr>
        <w:spacing w:after="0"/>
        <w:ind w:left="0"/>
        <w:jc w:val="both"/>
      </w:pPr>
      <w:r>
        <w:rPr>
          <w:rFonts w:ascii="Times New Roman"/>
          <w:b w:val="false"/>
          <w:i w:val="false"/>
          <w:color w:val="000000"/>
          <w:sz w:val="28"/>
        </w:rPr>
        <w:t xml:space="preserve">
      12. Құбырдың детальдары мен элементтерінің қосылыстары дәнекермен жүргізілуі тиіс. </w:t>
      </w:r>
    </w:p>
    <w:bookmarkEnd w:id="57"/>
    <w:bookmarkStart w:name="z59" w:id="58"/>
    <w:p>
      <w:pPr>
        <w:spacing w:after="0"/>
        <w:ind w:left="0"/>
        <w:jc w:val="both"/>
      </w:pPr>
      <w:r>
        <w:rPr>
          <w:rFonts w:ascii="Times New Roman"/>
          <w:b w:val="false"/>
          <w:i w:val="false"/>
          <w:color w:val="000000"/>
          <w:sz w:val="28"/>
        </w:rPr>
        <w:t xml:space="preserve">
      13. Фланецтік қосылыстарды қолдану тек құбырлардың арматураға және жабдықтың фланецтері бар детальдарына қосу үшін ғана рұқсат етіледі. </w:t>
      </w:r>
    </w:p>
    <w:bookmarkEnd w:id="58"/>
    <w:bookmarkStart w:name="z60" w:id="59"/>
    <w:p>
      <w:pPr>
        <w:spacing w:after="0"/>
        <w:ind w:left="0"/>
        <w:jc w:val="both"/>
      </w:pPr>
      <w:r>
        <w:rPr>
          <w:rFonts w:ascii="Times New Roman"/>
          <w:b w:val="false"/>
          <w:i w:val="false"/>
          <w:color w:val="000000"/>
          <w:sz w:val="28"/>
        </w:rPr>
        <w:t xml:space="preserve">
      14. Бұрандалық қосылыс шартты өткіні кемінде 100 мм болатын IV санатты құбырлардағы шойын арматураларды қосу үшін рұқсат етіледі. </w:t>
      </w:r>
    </w:p>
    <w:bookmarkEnd w:id="59"/>
    <w:bookmarkStart w:name="z61" w:id="60"/>
    <w:p>
      <w:pPr>
        <w:spacing w:after="0"/>
        <w:ind w:left="0"/>
        <w:jc w:val="both"/>
      </w:pPr>
      <w:r>
        <w:rPr>
          <w:rFonts w:ascii="Times New Roman"/>
          <w:b w:val="false"/>
          <w:i w:val="false"/>
          <w:color w:val="000000"/>
          <w:sz w:val="28"/>
        </w:rPr>
        <w:t xml:space="preserve">
      15. Ұзына бойы жігі бар құбырдан дайындалған үш ауызды қосылыстарды III және IV санатты құбырлары үшін қолдануға рұқсат етіледі; бұл ретте барлық дәнекерлік қосылыстардың сапасы радиографиялық немесе ультрадыбыстық әдіспен (бұдан әрі - УДӘ) тексерілуі тиіс. </w:t>
      </w:r>
    </w:p>
    <w:bookmarkEnd w:id="60"/>
    <w:bookmarkStart w:name="z62" w:id="61"/>
    <w:p>
      <w:pPr>
        <w:spacing w:after="0"/>
        <w:ind w:left="0"/>
        <w:jc w:val="both"/>
      </w:pPr>
      <w:r>
        <w:rPr>
          <w:rFonts w:ascii="Times New Roman"/>
          <w:b w:val="false"/>
          <w:i w:val="false"/>
          <w:color w:val="000000"/>
          <w:sz w:val="28"/>
        </w:rPr>
        <w:t xml:space="preserve">
      16. Құбырлар мен көтерме металл құрастырмалардың тотығудан сенімді қорғанышы болуы тиіс. </w:t>
      </w:r>
    </w:p>
    <w:bookmarkEnd w:id="61"/>
    <w:bookmarkStart w:name="z63" w:id="62"/>
    <w:p>
      <w:pPr>
        <w:spacing w:after="0"/>
        <w:ind w:left="0"/>
        <w:jc w:val="both"/>
      </w:pPr>
      <w:r>
        <w:rPr>
          <w:rFonts w:ascii="Times New Roman"/>
          <w:b w:val="false"/>
          <w:i w:val="false"/>
          <w:color w:val="000000"/>
          <w:sz w:val="28"/>
        </w:rPr>
        <w:t xml:space="preserve">
      17. Қабырғаның сыртқы бет температурасы 55 </w:t>
      </w:r>
      <w:r>
        <w:rPr>
          <w:rFonts w:ascii="Times New Roman"/>
          <w:b w:val="false"/>
          <w:i w:val="false"/>
          <w:color w:val="000000"/>
          <w:vertAlign w:val="superscript"/>
        </w:rPr>
        <w:t xml:space="preserve">о </w:t>
      </w:r>
      <w:r>
        <w:rPr>
          <w:rFonts w:ascii="Times New Roman"/>
          <w:b w:val="false"/>
          <w:i w:val="false"/>
          <w:color w:val="000000"/>
          <w:sz w:val="28"/>
        </w:rPr>
        <w:t xml:space="preserve">С астам болатын, қызмет көрсететін персонал үшін қол жетімді түрде орналасқан құбыржолдарының барлық элементтері сыртқы бет температурасы 55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жылу оқшаулағышпен жабылуы тиіс. </w:t>
      </w:r>
    </w:p>
    <w:bookmarkEnd w:id="62"/>
    <w:bookmarkStart w:name="z64" w:id="63"/>
    <w:p>
      <w:pPr>
        <w:spacing w:after="0"/>
        <w:ind w:left="0"/>
        <w:jc w:val="both"/>
      </w:pPr>
      <w:r>
        <w:rPr>
          <w:rFonts w:ascii="Times New Roman"/>
          <w:b w:val="false"/>
          <w:i w:val="false"/>
          <w:color w:val="000000"/>
          <w:sz w:val="28"/>
        </w:rPr>
        <w:t xml:space="preserve">
      18. I санатты құбырлардың дәнекерленген қосылыстары мен металдың сырғушылығын өлшеу нүктелерінде орналасқан орындарда оқшаулағыштың алынбалы учаскелері орнатылуы тиіс. </w:t>
      </w:r>
    </w:p>
    <w:bookmarkEnd w:id="63"/>
    <w:bookmarkStart w:name="z65" w:id="64"/>
    <w:p>
      <w:pPr>
        <w:spacing w:after="0"/>
        <w:ind w:left="0"/>
        <w:jc w:val="both"/>
      </w:pPr>
      <w:r>
        <w:rPr>
          <w:rFonts w:ascii="Times New Roman"/>
          <w:b w:val="false"/>
          <w:i w:val="false"/>
          <w:color w:val="000000"/>
          <w:sz w:val="28"/>
        </w:rPr>
        <w:t xml:space="preserve">
      19. Дәнекер жіктеріне, сондай-ақ I және II санаттағы құбырлардың иіндеріне штуцерлерді, құрғату құбырларын, дөңесше және басқа да детальдарды дәнекерлеуге жол берілмейді. </w:t>
      </w:r>
    </w:p>
    <w:bookmarkEnd w:id="64"/>
    <w:bookmarkStart w:name="z66" w:id="65"/>
    <w:p>
      <w:pPr>
        <w:spacing w:after="0"/>
        <w:ind w:left="0"/>
        <w:jc w:val="left"/>
      </w:pPr>
      <w:r>
        <w:rPr>
          <w:rFonts w:ascii="Times New Roman"/>
          <w:b/>
          <w:i w:val="false"/>
          <w:color w:val="000000"/>
        </w:rPr>
        <w:t xml:space="preserve"> 5. Қисық сызықты элементтер</w:t>
      </w:r>
    </w:p>
    <w:bookmarkEnd w:id="65"/>
    <w:bookmarkStart w:name="z67" w:id="66"/>
    <w:p>
      <w:pPr>
        <w:spacing w:after="0"/>
        <w:ind w:left="0"/>
        <w:jc w:val="both"/>
      </w:pPr>
      <w:r>
        <w:rPr>
          <w:rFonts w:ascii="Times New Roman"/>
          <w:b w:val="false"/>
          <w:i w:val="false"/>
          <w:color w:val="000000"/>
          <w:sz w:val="28"/>
        </w:rPr>
        <w:t xml:space="preserve">
      20. Қисық сызықты элементтердің конструкциялары белгіленген тәртіпте техникалық реттеу саласындағы уәкілетті орган бекіткен нормативтік құжаттамаға сәйкес болуы тиіс. </w:t>
      </w:r>
    </w:p>
    <w:bookmarkEnd w:id="66"/>
    <w:bookmarkStart w:name="z68" w:id="67"/>
    <w:p>
      <w:pPr>
        <w:spacing w:after="0"/>
        <w:ind w:left="0"/>
        <w:jc w:val="both"/>
      </w:pPr>
      <w:r>
        <w:rPr>
          <w:rFonts w:ascii="Times New Roman"/>
          <w:b w:val="false"/>
          <w:i w:val="false"/>
          <w:color w:val="000000"/>
          <w:sz w:val="28"/>
        </w:rPr>
        <w:t xml:space="preserve">
      21. Штампты - дәнекерлі иінді жіктердің барлық ұзына бойы радиографиямен немесе УДӘ арқылы бақылау жүргізу жағдайы кезінде диаметрлі орналасқан бір немесе екі бойлық дәнекер жіктермен қолдануға рұқсат етіледі. </w:t>
      </w:r>
    </w:p>
    <w:bookmarkEnd w:id="67"/>
    <w:bookmarkStart w:name="z69" w:id="68"/>
    <w:p>
      <w:pPr>
        <w:spacing w:after="0"/>
        <w:ind w:left="0"/>
        <w:jc w:val="both"/>
      </w:pPr>
      <w:r>
        <w:rPr>
          <w:rFonts w:ascii="Times New Roman"/>
          <w:b w:val="false"/>
          <w:i w:val="false"/>
          <w:color w:val="000000"/>
          <w:sz w:val="28"/>
        </w:rPr>
        <w:t xml:space="preserve">
      22. Дәнекерлік секторлық иін III және IV санатты құбырлары үшін қолдануға рұқсат етіледі. Сектор бұрышы 30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Иіннің ішкі жағындағы көрші дәнекер жіктер арасындағы қашықтық сыртқы бет бойынша екі жақтан да бұл жіктерді бақылау мүмкіндігін қамтамасыз етуі тиіс. Жылу тораптарының секторлық иіндерін дайындау үшін ирек жікті құбырлар қолданылмайды. </w:t>
      </w:r>
    </w:p>
    <w:bookmarkEnd w:id="68"/>
    <w:bookmarkStart w:name="z70" w:id="69"/>
    <w:p>
      <w:pPr>
        <w:spacing w:after="0"/>
        <w:ind w:left="0"/>
        <w:jc w:val="both"/>
      </w:pPr>
      <w:r>
        <w:rPr>
          <w:rFonts w:ascii="Times New Roman"/>
          <w:b w:val="false"/>
          <w:i w:val="false"/>
          <w:color w:val="000000"/>
          <w:sz w:val="28"/>
        </w:rPr>
        <w:t xml:space="preserve">
      23. Иін қабырғасының кез келген учаскедегі қалыңдық беріктікке арналған есептер белгіленген техникалық сипаттама мәнінен кем болмауы тиіс. </w:t>
      </w:r>
    </w:p>
    <w:bookmarkEnd w:id="69"/>
    <w:bookmarkStart w:name="z71" w:id="70"/>
    <w:p>
      <w:pPr>
        <w:spacing w:after="0"/>
        <w:ind w:left="0"/>
        <w:jc w:val="both"/>
      </w:pPr>
      <w:r>
        <w:rPr>
          <w:rFonts w:ascii="Times New Roman"/>
          <w:b w:val="false"/>
          <w:i w:val="false"/>
          <w:color w:val="000000"/>
          <w:sz w:val="28"/>
        </w:rPr>
        <w:t xml:space="preserve">
      24. Қабырғалардың қалыңдығын өлшеуді бұйымға арналған НҚ-да көрсетілген әдістеме бойынша жүргізу қажет. </w:t>
      </w:r>
    </w:p>
    <w:bookmarkEnd w:id="70"/>
    <w:bookmarkStart w:name="z72" w:id="71"/>
    <w:p>
      <w:pPr>
        <w:spacing w:after="0"/>
        <w:ind w:left="0"/>
        <w:jc w:val="both"/>
      </w:pPr>
      <w:r>
        <w:rPr>
          <w:rFonts w:ascii="Times New Roman"/>
          <w:b w:val="false"/>
          <w:i w:val="false"/>
          <w:color w:val="000000"/>
          <w:sz w:val="28"/>
        </w:rPr>
        <w:t xml:space="preserve">
      25. Қисықтығы иіннің ішкі жағындағы қыртыс (гофр) есебінен қалыптасқан иінді қолдануға жол берілмейді. </w:t>
      </w:r>
    </w:p>
    <w:bookmarkEnd w:id="71"/>
    <w:bookmarkStart w:name="z73" w:id="72"/>
    <w:p>
      <w:pPr>
        <w:spacing w:after="0"/>
        <w:ind w:left="0"/>
        <w:jc w:val="left"/>
      </w:pPr>
      <w:r>
        <w:rPr>
          <w:rFonts w:ascii="Times New Roman"/>
          <w:b/>
          <w:i w:val="false"/>
          <w:color w:val="000000"/>
        </w:rPr>
        <w:t xml:space="preserve"> 6. Дәнекерлік қосылыстар мен олардың орналасуы</w:t>
      </w:r>
    </w:p>
    <w:bookmarkEnd w:id="72"/>
    <w:bookmarkStart w:name="z74" w:id="73"/>
    <w:p>
      <w:pPr>
        <w:spacing w:after="0"/>
        <w:ind w:left="0"/>
        <w:jc w:val="both"/>
      </w:pPr>
      <w:r>
        <w:rPr>
          <w:rFonts w:ascii="Times New Roman"/>
          <w:b w:val="false"/>
          <w:i w:val="false"/>
          <w:color w:val="000000"/>
          <w:sz w:val="28"/>
        </w:rPr>
        <w:t xml:space="preserve">
      26. Құбырлардың барлық дәнекерлік қосылыстары (дәнекерленген детальдардың жіктерін қоса алғанда) Техникалық регламентте және бұйымға арналған НҚ-да көзделген әдістермен оларды бақылау мүмкіндігі қамтамасыз етілуі тиіс. </w:t>
      </w:r>
    </w:p>
    <w:bookmarkEnd w:id="73"/>
    <w:bookmarkStart w:name="z75" w:id="74"/>
    <w:p>
      <w:pPr>
        <w:spacing w:after="0"/>
        <w:ind w:left="0"/>
        <w:jc w:val="both"/>
      </w:pPr>
      <w:r>
        <w:rPr>
          <w:rFonts w:ascii="Times New Roman"/>
          <w:b w:val="false"/>
          <w:i w:val="false"/>
          <w:color w:val="000000"/>
          <w:sz w:val="28"/>
        </w:rPr>
        <w:t xml:space="preserve">
      27. Құбырлар мен пішімдік детальдарды қосу үшін толықтай еритін аралық дәнекерлеу қолдануы тиіс. </w:t>
      </w:r>
    </w:p>
    <w:bookmarkEnd w:id="74"/>
    <w:bookmarkStart w:name="z76" w:id="75"/>
    <w:p>
      <w:pPr>
        <w:spacing w:after="0"/>
        <w:ind w:left="0"/>
        <w:jc w:val="both"/>
      </w:pPr>
      <w:r>
        <w:rPr>
          <w:rFonts w:ascii="Times New Roman"/>
          <w:b w:val="false"/>
          <w:i w:val="false"/>
          <w:color w:val="000000"/>
          <w:sz w:val="28"/>
        </w:rPr>
        <w:t xml:space="preserve">
      28. Бұрышты дәнекерлік қосылыстар құбырларына штуцерлерді, құбырларды, жазық фланецтерді дәнекерлеу үшін рұқсат етіледі. Бұрышты қосылыстар толықтай ерітумен орындалады. </w:t>
      </w:r>
    </w:p>
    <w:bookmarkEnd w:id="75"/>
    <w:bookmarkStart w:name="z77" w:id="76"/>
    <w:p>
      <w:pPr>
        <w:spacing w:after="0"/>
        <w:ind w:left="0"/>
        <w:jc w:val="both"/>
      </w:pPr>
      <w:r>
        <w:rPr>
          <w:rFonts w:ascii="Times New Roman"/>
          <w:b w:val="false"/>
          <w:i w:val="false"/>
          <w:color w:val="000000"/>
          <w:sz w:val="28"/>
        </w:rPr>
        <w:t xml:space="preserve">
      29. Ішкі диаметрі 100 мм және одан төмен штуцерлер мен құбырларды және шартты қысымы 2,5 МПа (25 кгс/см </w:t>
      </w:r>
      <w:r>
        <w:rPr>
          <w:rFonts w:ascii="Times New Roman"/>
          <w:b w:val="false"/>
          <w:i w:val="false"/>
          <w:color w:val="000000"/>
          <w:vertAlign w:val="superscript"/>
        </w:rPr>
        <w:t xml:space="preserve">2 </w:t>
      </w:r>
      <w:r>
        <w:rPr>
          <w:rFonts w:ascii="Times New Roman"/>
          <w:b w:val="false"/>
          <w:i w:val="false"/>
          <w:color w:val="000000"/>
          <w:sz w:val="28"/>
        </w:rPr>
        <w:t xml:space="preserve">) және температурасы 350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жазық фланецтер үшін сындарлы саңылауы (конструктивті дәнекерсіз) бұрыштық дәнекерлі қосылыстарға рұқсат етіледі. Мұндай қосылыстардың сапасын бақылау белгіленген тәртіпте келісілген НҚ бойынша орындалуы тиіс. </w:t>
      </w:r>
    </w:p>
    <w:bookmarkEnd w:id="76"/>
    <w:bookmarkStart w:name="z78" w:id="77"/>
    <w:p>
      <w:pPr>
        <w:spacing w:after="0"/>
        <w:ind w:left="0"/>
        <w:jc w:val="both"/>
      </w:pPr>
      <w:r>
        <w:rPr>
          <w:rFonts w:ascii="Times New Roman"/>
          <w:b w:val="false"/>
          <w:i w:val="false"/>
          <w:color w:val="000000"/>
          <w:sz w:val="28"/>
        </w:rPr>
        <w:t xml:space="preserve">
      30. Сорғалама қосылыстар III және IV санатты құбырлардағы тесіктерді нығайту, сүйеулері, тірегі, ілмектері, оқшаулағыштың бекіту элементтері т.б. үшін рұқсат етіледі. </w:t>
      </w:r>
    </w:p>
    <w:bookmarkEnd w:id="77"/>
    <w:bookmarkStart w:name="z79" w:id="78"/>
    <w:p>
      <w:pPr>
        <w:spacing w:after="0"/>
        <w:ind w:left="0"/>
        <w:jc w:val="both"/>
      </w:pPr>
      <w:r>
        <w:rPr>
          <w:rFonts w:ascii="Times New Roman"/>
          <w:b w:val="false"/>
          <w:i w:val="false"/>
          <w:color w:val="000000"/>
          <w:sz w:val="28"/>
        </w:rPr>
        <w:t xml:space="preserve">
      31. Қабырғаларының қалыңдықтары әртүрлі элементтердің дәнекерлі қосылыстарының түйіскен тұстарында барынша қалың қабырғасы бар элементтер ұштарын тиісінше бір жақты немесе екі жақты механикалық өңдеу жолымен үлкеннен кіші қимаға бір қалыпты өту қамтамасыз етілуі тиіс. </w:t>
      </w:r>
    </w:p>
    <w:bookmarkEnd w:id="78"/>
    <w:p>
      <w:pPr>
        <w:spacing w:after="0"/>
        <w:ind w:left="0"/>
        <w:jc w:val="both"/>
      </w:pPr>
      <w:r>
        <w:rPr>
          <w:rFonts w:ascii="Times New Roman"/>
          <w:b w:val="false"/>
          <w:i w:val="false"/>
          <w:color w:val="000000"/>
          <w:sz w:val="28"/>
        </w:rPr>
        <w:t xml:space="preserve">
      Өтпе беттерінің еңістік бұрышы 15 </w:t>
      </w:r>
      <w:r>
        <w:rPr>
          <w:rFonts w:ascii="Times New Roman"/>
          <w:b w:val="false"/>
          <w:i w:val="false"/>
          <w:color w:val="000000"/>
          <w:vertAlign w:val="superscript"/>
        </w:rPr>
        <w:t xml:space="preserve">о </w:t>
      </w:r>
      <w:r>
        <w:rPr>
          <w:rFonts w:ascii="Times New Roman"/>
          <w:b w:val="false"/>
          <w:i w:val="false"/>
          <w:color w:val="000000"/>
          <w:sz w:val="28"/>
        </w:rPr>
        <w:t xml:space="preserve">аспауы тиіс. </w:t>
      </w:r>
    </w:p>
    <w:bookmarkStart w:name="z80" w:id="79"/>
    <w:p>
      <w:pPr>
        <w:spacing w:after="0"/>
        <w:ind w:left="0"/>
        <w:jc w:val="both"/>
      </w:pPr>
      <w:r>
        <w:rPr>
          <w:rFonts w:ascii="Times New Roman"/>
          <w:b w:val="false"/>
          <w:i w:val="false"/>
          <w:color w:val="000000"/>
          <w:sz w:val="28"/>
        </w:rPr>
        <w:t xml:space="preserve">
      32. Қабырға қалыңдығындағы жұқа элемент қабырғаларының қалыңдығынан 30 % кем, бірақ 5 мм аспайтын айырма кезінде жік бетінің еңістік орналасу есебінен жиектерді ашу жағынан көрсетілген қалыпты өтуді орындауға рұқсат етіледі. </w:t>
      </w:r>
    </w:p>
    <w:bookmarkEnd w:id="79"/>
    <w:bookmarkStart w:name="z81" w:id="80"/>
    <w:p>
      <w:pPr>
        <w:spacing w:after="0"/>
        <w:ind w:left="0"/>
        <w:jc w:val="both"/>
      </w:pPr>
      <w:r>
        <w:rPr>
          <w:rFonts w:ascii="Times New Roman"/>
          <w:b w:val="false"/>
          <w:i w:val="false"/>
          <w:color w:val="000000"/>
          <w:sz w:val="28"/>
        </w:rPr>
        <w:t xml:space="preserve">
      33. Бұл жағдайлар құйылған, соғылған және штампталған детальдары, сондай-ақ тік иілген иіндері бар дәнекерлі қосылыстарға қолданылмайды. Мұндай детальдар ұштарындағы өткін бұрыштары, сондай-ақ жік бетіндегі еңістік бұрыштары стандарттарда, техникалық шарттар мен нұсқаулықтарда белгіленген нормалардан аспауы тиіс. </w:t>
      </w:r>
    </w:p>
    <w:bookmarkEnd w:id="80"/>
    <w:bookmarkStart w:name="z82" w:id="81"/>
    <w:p>
      <w:pPr>
        <w:spacing w:after="0"/>
        <w:ind w:left="0"/>
        <w:jc w:val="both"/>
      </w:pPr>
      <w:r>
        <w:rPr>
          <w:rFonts w:ascii="Times New Roman"/>
          <w:b w:val="false"/>
          <w:i w:val="false"/>
          <w:color w:val="000000"/>
          <w:sz w:val="28"/>
        </w:rPr>
        <w:t xml:space="preserve">
      34. Ұзына бойы және ирек дәнекерлеу жіктері бар құбырлар мен басқа да элементтерді дәнекерлеу кезінде соңғысы бірі екіншісіне қатысты жылжытылуы тиіс. Бұл ретте жылжыту дәнекерленетін құбырлардың (элементтердің) қабырғасының кемінде үш есе қалыңдығында, бірақ сыртқы диаметрі 100 мм болатын құбырлар үшін кемінде 100 мм болуы тиіс. </w:t>
      </w:r>
    </w:p>
    <w:bookmarkEnd w:id="81"/>
    <w:bookmarkStart w:name="z83" w:id="82"/>
    <w:p>
      <w:pPr>
        <w:spacing w:after="0"/>
        <w:ind w:left="0"/>
        <w:jc w:val="both"/>
      </w:pPr>
      <w:r>
        <w:rPr>
          <w:rFonts w:ascii="Times New Roman"/>
          <w:b w:val="false"/>
          <w:i w:val="false"/>
          <w:color w:val="000000"/>
          <w:sz w:val="28"/>
        </w:rPr>
        <w:t xml:space="preserve">
      35. Ультрадыбыстық бақылауға немесе тұспа термикалық өңдеуге жатпайтын көлденең түйіспе дәнекерлік қосылыстар үшін құбырлардың тік учаскелеріндегі көрші дәнекерлік жіктердің осьтері арасындағы аралық дәнекерленетін құбырлардың (элементтердің) қабырғасының кемінде үш есе қалыңдығында, бірақ кемінде 100 мм болуы тиіс. Дәнекерлік жік осінен бастап дөңгелектелген иін басына дейінгі аралық кемінде 100 мм болуы тиіс. </w:t>
      </w:r>
    </w:p>
    <w:bookmarkEnd w:id="82"/>
    <w:bookmarkStart w:name="z84" w:id="83"/>
    <w:p>
      <w:pPr>
        <w:spacing w:after="0"/>
        <w:ind w:left="0"/>
        <w:jc w:val="both"/>
      </w:pPr>
      <w:r>
        <w:rPr>
          <w:rFonts w:ascii="Times New Roman"/>
          <w:b w:val="false"/>
          <w:i w:val="false"/>
          <w:color w:val="000000"/>
          <w:sz w:val="28"/>
        </w:rPr>
        <w:t xml:space="preserve">
      36. Тік иілген, штампталған және штампты-дәнекерлі иіндерді орнату кезінде көлденең дәнекерлі қосылыстарды тікелей учаскесіз тік иілген иіндер арасындағы дөңгелектену және дәнекерлеу басында орналастыруға рұқсат етіледі. </w:t>
      </w:r>
    </w:p>
    <w:bookmarkEnd w:id="83"/>
    <w:bookmarkStart w:name="z85" w:id="84"/>
    <w:p>
      <w:pPr>
        <w:spacing w:after="0"/>
        <w:ind w:left="0"/>
        <w:jc w:val="both"/>
      </w:pPr>
      <w:r>
        <w:rPr>
          <w:rFonts w:ascii="Times New Roman"/>
          <w:b w:val="false"/>
          <w:i w:val="false"/>
          <w:color w:val="000000"/>
          <w:sz w:val="28"/>
        </w:rPr>
        <w:t xml:space="preserve">
      37. Құбырлардың элементтері бар құбырлар мен штуцерлердің бұрыштық дәнекерлі қосылыстары үшін элементтің сыртқы бетінен бастап құбырдың иігі басына дейін немесе көлденең түйіспе жіктердің осіне дейін: </w:t>
      </w:r>
    </w:p>
    <w:bookmarkEnd w:id="84"/>
    <w:bookmarkStart w:name="z86" w:id="85"/>
    <w:p>
      <w:pPr>
        <w:spacing w:after="0"/>
        <w:ind w:left="0"/>
        <w:jc w:val="both"/>
      </w:pPr>
      <w:r>
        <w:rPr>
          <w:rFonts w:ascii="Times New Roman"/>
          <w:b w:val="false"/>
          <w:i w:val="false"/>
          <w:color w:val="000000"/>
          <w:sz w:val="28"/>
        </w:rPr>
        <w:t xml:space="preserve">
      1) сыртқы диаметрі 100 мм дейін құбырлар (штуцерлер) үшін құбырдың сыртқы диаметрінен кем емес, бірақ кемінде 50 мм; </w:t>
      </w:r>
    </w:p>
    <w:bookmarkEnd w:id="85"/>
    <w:bookmarkStart w:name="z87" w:id="86"/>
    <w:p>
      <w:pPr>
        <w:spacing w:after="0"/>
        <w:ind w:left="0"/>
        <w:jc w:val="both"/>
      </w:pPr>
      <w:r>
        <w:rPr>
          <w:rFonts w:ascii="Times New Roman"/>
          <w:b w:val="false"/>
          <w:i w:val="false"/>
          <w:color w:val="000000"/>
          <w:sz w:val="28"/>
        </w:rPr>
        <w:t xml:space="preserve">
      2) сыртқы диаметрі 100 мм және одан да астам құбырлар (штуцерлер) үшін кемінде 100 мм болуы тиіс. </w:t>
      </w:r>
    </w:p>
    <w:bookmarkEnd w:id="86"/>
    <w:bookmarkStart w:name="z88" w:id="87"/>
    <w:p>
      <w:pPr>
        <w:spacing w:after="0"/>
        <w:ind w:left="0"/>
        <w:jc w:val="both"/>
      </w:pPr>
      <w:r>
        <w:rPr>
          <w:rFonts w:ascii="Times New Roman"/>
          <w:b w:val="false"/>
          <w:i w:val="false"/>
          <w:color w:val="000000"/>
          <w:sz w:val="28"/>
        </w:rPr>
        <w:t xml:space="preserve">
      38. Құбырлардың көлденең дәнекерлі қосылыстар осінен бастап тірек немесе ілмек жиегіне дейінгі аралық Техникалық регламентте, НҚ-да көзделген тексеру, бақылау және термикалық өңдеу жүргізу мүмкіндігін ескере отырып, таңдалуы тиіс. </w:t>
      </w:r>
    </w:p>
    <w:bookmarkEnd w:id="87"/>
    <w:bookmarkStart w:name="z89" w:id="88"/>
    <w:p>
      <w:pPr>
        <w:spacing w:after="0"/>
        <w:ind w:left="0"/>
        <w:jc w:val="left"/>
      </w:pPr>
      <w:r>
        <w:rPr>
          <w:rFonts w:ascii="Times New Roman"/>
          <w:b/>
          <w:i w:val="false"/>
          <w:color w:val="000000"/>
        </w:rPr>
        <w:t xml:space="preserve"> 7. Құбырларды төсеу</w:t>
      </w:r>
    </w:p>
    <w:bookmarkEnd w:id="88"/>
    <w:bookmarkStart w:name="z90" w:id="89"/>
    <w:p>
      <w:pPr>
        <w:spacing w:after="0"/>
        <w:ind w:left="0"/>
        <w:jc w:val="both"/>
      </w:pPr>
      <w:r>
        <w:rPr>
          <w:rFonts w:ascii="Times New Roman"/>
          <w:b w:val="false"/>
          <w:i w:val="false"/>
          <w:color w:val="000000"/>
          <w:sz w:val="28"/>
        </w:rPr>
        <w:t xml:space="preserve">
      39. Құбырлардың төсеу жобасын Техникалық регламент пен құрылыс нормалары және ережелерінің талаптарын ескере отырып, жобалау ұйымы әзірлеуі тиіс. </w:t>
      </w:r>
    </w:p>
    <w:bookmarkEnd w:id="89"/>
    <w:p>
      <w:pPr>
        <w:spacing w:after="0"/>
        <w:ind w:left="0"/>
        <w:jc w:val="both"/>
      </w:pPr>
      <w:r>
        <w:rPr>
          <w:rFonts w:ascii="Times New Roman"/>
          <w:b w:val="false"/>
          <w:i w:val="false"/>
          <w:color w:val="000000"/>
          <w:sz w:val="28"/>
        </w:rPr>
        <w:t xml:space="preserve">
      Бір арнада басқа технологиялық құбырларымен бірге I санаттағы құбырларды жер астына төсеуге тыйым салынады. </w:t>
      </w:r>
    </w:p>
    <w:bookmarkStart w:name="z91" w:id="90"/>
    <w:p>
      <w:pPr>
        <w:spacing w:after="0"/>
        <w:ind w:left="0"/>
        <w:jc w:val="both"/>
      </w:pPr>
      <w:r>
        <w:rPr>
          <w:rFonts w:ascii="Times New Roman"/>
          <w:b w:val="false"/>
          <w:i w:val="false"/>
          <w:color w:val="000000"/>
          <w:sz w:val="28"/>
        </w:rPr>
        <w:t xml:space="preserve">
      40. Жартылай өткін арналарында құбырларды төсеу кезінде жиекке дейінгі арналар биіктігі кемінде 1,5 м, оқшауланған құбырлар арасындағы өткін ені кемінде 0,6 м болуы тиіс. </w:t>
      </w:r>
    </w:p>
    <w:bookmarkEnd w:id="90"/>
    <w:bookmarkStart w:name="z92" w:id="91"/>
    <w:p>
      <w:pPr>
        <w:spacing w:after="0"/>
        <w:ind w:left="0"/>
        <w:jc w:val="both"/>
      </w:pPr>
      <w:r>
        <w:rPr>
          <w:rFonts w:ascii="Times New Roman"/>
          <w:b w:val="false"/>
          <w:i w:val="false"/>
          <w:color w:val="000000"/>
          <w:sz w:val="28"/>
        </w:rPr>
        <w:t xml:space="preserve">
      41. Өткін тоннелдерінде (коллекторларда) құбырларын салу кезінде тоннелдің (коллектордың) жиекке дейінгі биіктігі кемінде 2 м, оқшауланған құбырлары арасындағы өткін ені - кемінде 0,7 м болуы тиіс. </w:t>
      </w:r>
    </w:p>
    <w:bookmarkEnd w:id="91"/>
    <w:p>
      <w:pPr>
        <w:spacing w:after="0"/>
        <w:ind w:left="0"/>
        <w:jc w:val="both"/>
      </w:pPr>
      <w:r>
        <w:rPr>
          <w:rFonts w:ascii="Times New Roman"/>
          <w:b w:val="false"/>
          <w:i w:val="false"/>
          <w:color w:val="000000"/>
          <w:sz w:val="28"/>
        </w:rPr>
        <w:t xml:space="preserve">
      Тиек арматурасын (жабдығын) орналастыру орындарында тоннел ені орнатылған арматураларға (жабдықтарға) ыңғайлы қызмет көрсету үшін жеткілікті болуы тиіс. Тоннелдерге бірнеше құбырларды төсеу кезінде олардың аралық орналасуы құбырларға жөндеу жүргізуге және олардың жекелеген бөліктерін ауыстыруға ыңғайлылықты қамтамасыз етуі тиіс. </w:t>
      </w:r>
    </w:p>
    <w:bookmarkStart w:name="z93" w:id="92"/>
    <w:p>
      <w:pPr>
        <w:spacing w:after="0"/>
        <w:ind w:left="0"/>
        <w:jc w:val="both"/>
      </w:pPr>
      <w:r>
        <w:rPr>
          <w:rFonts w:ascii="Times New Roman"/>
          <w:b w:val="false"/>
          <w:i w:val="false"/>
          <w:color w:val="000000"/>
          <w:sz w:val="28"/>
        </w:rPr>
        <w:t xml:space="preserve">
      42. Құбырларды жер үстіне ашық төсеу кезінде, мұндай төсем басқа қауіпсіздік ережелеріне қайшы болатын жағдайларды қоспағанда, әртүрлі мақсаттағы технологиялық құбырлары бар барлық санаттағы құбырларды бірлестіріп төсеуге рұқсат етіледі. </w:t>
      </w:r>
    </w:p>
    <w:bookmarkEnd w:id="92"/>
    <w:p>
      <w:pPr>
        <w:spacing w:after="0"/>
        <w:ind w:left="0"/>
        <w:jc w:val="both"/>
      </w:pPr>
      <w:r>
        <w:rPr>
          <w:rFonts w:ascii="Times New Roman"/>
          <w:b w:val="false"/>
          <w:i w:val="false"/>
          <w:color w:val="000000"/>
          <w:sz w:val="28"/>
        </w:rPr>
        <w:t xml:space="preserve">
      Жер асты құбырларына қызмет көрсетуге арналған камералар баспалдақтары немесе доғалары бар кемінде екі люгі болуы тиіс. </w:t>
      </w:r>
    </w:p>
    <w:bookmarkStart w:name="z94" w:id="93"/>
    <w:p>
      <w:pPr>
        <w:spacing w:after="0"/>
        <w:ind w:left="0"/>
        <w:jc w:val="both"/>
      </w:pPr>
      <w:r>
        <w:rPr>
          <w:rFonts w:ascii="Times New Roman"/>
          <w:b w:val="false"/>
          <w:i w:val="false"/>
          <w:color w:val="000000"/>
          <w:sz w:val="28"/>
        </w:rPr>
        <w:t xml:space="preserve">
      43. Өту арналарының баспалдақтары немесе доғалары бар кіру люктері болуы тиіс. Люктер арасындағы аралық кемінде 300 м болуы, ал басқа құбырларымен бірлестіріп төселген жағдайда - кемінде 50 м болуы тиіс. Тұйық учаскелердің барлық соңғы нүктелерінде де, трассалардың бұрылыстары мен арматура қондырғысы тораптарында да кіру люктері көзделуі тиіс. </w:t>
      </w:r>
    </w:p>
    <w:bookmarkEnd w:id="93"/>
    <w:bookmarkStart w:name="z95" w:id="94"/>
    <w:p>
      <w:pPr>
        <w:spacing w:after="0"/>
        <w:ind w:left="0"/>
        <w:jc w:val="both"/>
      </w:pPr>
      <w:r>
        <w:rPr>
          <w:rFonts w:ascii="Times New Roman"/>
          <w:b w:val="false"/>
          <w:i w:val="false"/>
          <w:color w:val="000000"/>
          <w:sz w:val="28"/>
        </w:rPr>
        <w:t xml:space="preserve">
      44. Құбырлардың көлденең учаскелерінің кемінде 0,004 еңістігі болуы тиіс; жылу тораптары құбырлары үшін кемінде 0,002 еңістігінің болуына рұқсат етіледі. </w:t>
      </w:r>
    </w:p>
    <w:bookmarkEnd w:id="94"/>
    <w:p>
      <w:pPr>
        <w:spacing w:after="0"/>
        <w:ind w:left="0"/>
        <w:jc w:val="both"/>
      </w:pPr>
      <w:r>
        <w:rPr>
          <w:rFonts w:ascii="Times New Roman"/>
          <w:b w:val="false"/>
          <w:i w:val="false"/>
          <w:color w:val="000000"/>
          <w:sz w:val="28"/>
        </w:rPr>
        <w:t xml:space="preserve">
      Трассаны белгілеу судың тұрып қалу учаскелерінің қалыптасу мүмкіндігін болдырмауы тиіс. </w:t>
      </w:r>
    </w:p>
    <w:bookmarkStart w:name="z96" w:id="95"/>
    <w:p>
      <w:pPr>
        <w:spacing w:after="0"/>
        <w:ind w:left="0"/>
        <w:jc w:val="both"/>
      </w:pPr>
      <w:r>
        <w:rPr>
          <w:rFonts w:ascii="Times New Roman"/>
          <w:b w:val="false"/>
          <w:i w:val="false"/>
          <w:color w:val="000000"/>
          <w:sz w:val="28"/>
        </w:rPr>
        <w:t xml:space="preserve">
      45. Арматуралар қызмет көрсету және жөндеу үшін ыңғайлы орындарда орнатылуы тиіс. Қажет болған жағдайларда баспалдақтар мен алаңқайлар жасалуы тиіс. </w:t>
      </w:r>
    </w:p>
    <w:bookmarkEnd w:id="95"/>
    <w:bookmarkStart w:name="z97" w:id="96"/>
    <w:p>
      <w:pPr>
        <w:spacing w:after="0"/>
        <w:ind w:left="0"/>
        <w:jc w:val="both"/>
      </w:pPr>
      <w:r>
        <w:rPr>
          <w:rFonts w:ascii="Times New Roman"/>
          <w:b w:val="false"/>
          <w:i w:val="false"/>
          <w:color w:val="000000"/>
          <w:sz w:val="28"/>
        </w:rPr>
        <w:t xml:space="preserve">
      46. Орнатылатын шойын арматура иілу кернеуінен қорғалуы тиіс. </w:t>
      </w:r>
    </w:p>
    <w:bookmarkEnd w:id="96"/>
    <w:bookmarkStart w:name="z98" w:id="97"/>
    <w:p>
      <w:pPr>
        <w:spacing w:after="0"/>
        <w:ind w:left="0"/>
        <w:jc w:val="left"/>
      </w:pPr>
      <w:r>
        <w:rPr>
          <w:rFonts w:ascii="Times New Roman"/>
          <w:b/>
          <w:i w:val="false"/>
          <w:color w:val="000000"/>
        </w:rPr>
        <w:t xml:space="preserve"> 8. Жылу ұлғаюы өтемі</w:t>
      </w:r>
    </w:p>
    <w:bookmarkEnd w:id="97"/>
    <w:bookmarkStart w:name="z99" w:id="98"/>
    <w:p>
      <w:pPr>
        <w:spacing w:after="0"/>
        <w:ind w:left="0"/>
        <w:jc w:val="both"/>
      </w:pPr>
      <w:r>
        <w:rPr>
          <w:rFonts w:ascii="Times New Roman"/>
          <w:b w:val="false"/>
          <w:i w:val="false"/>
          <w:color w:val="000000"/>
          <w:sz w:val="28"/>
        </w:rPr>
        <w:t xml:space="preserve">
      47. Қозғалмайтын тіректер арасындағы құбырлардың әрбір учаскесі өзін өзі өтеу немесе компенсаторлар белгілеу жолымен жүзеге асырылуы мүмкін жылу бөліністерін өтеуге есеп жасалуы тиіс. Өтегіштердің шойын сальнігін қолдануға рұқсат етілмейді. </w:t>
      </w:r>
    </w:p>
    <w:bookmarkEnd w:id="98"/>
    <w:bookmarkStart w:name="z100" w:id="99"/>
    <w:p>
      <w:pPr>
        <w:spacing w:after="0"/>
        <w:ind w:left="0"/>
        <w:jc w:val="both"/>
      </w:pPr>
      <w:r>
        <w:rPr>
          <w:rFonts w:ascii="Times New Roman"/>
          <w:b w:val="false"/>
          <w:i w:val="false"/>
          <w:color w:val="000000"/>
          <w:sz w:val="28"/>
        </w:rPr>
        <w:t xml:space="preserve">
      48. Ішкі диаметрі 150 мм және одан да астам әрі бу температурасы 300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астам бу өткізгіштерінде бу өткізгіштердің ұлғаюын бақылау және тірек-сүйеу жүйесінің дұрыс жұмысын қадағалау үшін қозғалу көрсеткіштері орнатылуы тиіс. Олардың ішімен қозғалу көрсеткіштерін және есептік маңызын орнату орындары құбыр жүйесінің жобасында көрсетілуі тиіс. Қозғалу көрсеткіштеріне еркін қол жететін болуы тиіс. Қажетті жағдайларда алаңқайлар мен баспалдақтар жасалуы тиіс. </w:t>
      </w:r>
    </w:p>
    <w:bookmarkEnd w:id="99"/>
    <w:bookmarkStart w:name="z101" w:id="100"/>
    <w:p>
      <w:pPr>
        <w:spacing w:after="0"/>
        <w:ind w:left="0"/>
        <w:jc w:val="left"/>
      </w:pPr>
      <w:r>
        <w:rPr>
          <w:rFonts w:ascii="Times New Roman"/>
          <w:b/>
          <w:i w:val="false"/>
          <w:color w:val="000000"/>
        </w:rPr>
        <w:t xml:space="preserve"> 9. Бу мен ыстық су құбырының тірек-сүйеу жүйесі</w:t>
      </w:r>
    </w:p>
    <w:bookmarkEnd w:id="100"/>
    <w:bookmarkStart w:name="z102" w:id="101"/>
    <w:p>
      <w:pPr>
        <w:spacing w:after="0"/>
        <w:ind w:left="0"/>
        <w:jc w:val="both"/>
      </w:pPr>
      <w:r>
        <w:rPr>
          <w:rFonts w:ascii="Times New Roman"/>
          <w:b w:val="false"/>
          <w:i w:val="false"/>
          <w:color w:val="000000"/>
          <w:sz w:val="28"/>
        </w:rPr>
        <w:t xml:space="preserve">
      49. Құбырдың көтерме конструкциясы, оның тіректері мен сүйеулері (серіппелерді қоспағанда) сумен толтырылған және оқшаулағышпен жабылған құбырлардың салмағынан болатын тік жүктемеге және құбырлардың жылу үлғаюынан пайда болатын күшке есеп жасалынуы тиіс. </w:t>
      </w:r>
    </w:p>
    <w:bookmarkEnd w:id="101"/>
    <w:p>
      <w:pPr>
        <w:spacing w:after="0"/>
        <w:ind w:left="0"/>
        <w:jc w:val="both"/>
      </w:pPr>
      <w:r>
        <w:rPr>
          <w:rFonts w:ascii="Times New Roman"/>
          <w:b w:val="false"/>
          <w:i w:val="false"/>
          <w:color w:val="000000"/>
          <w:sz w:val="28"/>
        </w:rPr>
        <w:t xml:space="preserve">
      Құбырлардың тіректері мен сүйеулері гидравликалық сынақтар кезінде су салмағын есептемей, бірақ бу салмағын ескере отырып, есеп жасалынуы тиіс. Бұл жағдайда жобада гидравликалық сынақтар кезінде серіппелер, тіректер мен сүйеулер жүгін жеңілдету үшін арнайы құрылғыларды қолдану көзделуі тиіс. </w:t>
      </w:r>
    </w:p>
    <w:p>
      <w:pPr>
        <w:spacing w:after="0"/>
        <w:ind w:left="0"/>
        <w:jc w:val="both"/>
      </w:pPr>
      <w:r>
        <w:rPr>
          <w:rFonts w:ascii="Times New Roman"/>
          <w:b w:val="false"/>
          <w:i w:val="false"/>
          <w:color w:val="000000"/>
          <w:sz w:val="28"/>
        </w:rPr>
        <w:t xml:space="preserve">
      Қозғалмайтын тіректер жүктемелердің барынша қолайсыз үйлесімі кезінде оларға түсетін күшке есеп жасалынуы тиіс. </w:t>
      </w:r>
    </w:p>
    <w:bookmarkStart w:name="z103" w:id="102"/>
    <w:p>
      <w:pPr>
        <w:spacing w:after="0"/>
        <w:ind w:left="0"/>
        <w:jc w:val="left"/>
      </w:pPr>
      <w:r>
        <w:rPr>
          <w:rFonts w:ascii="Times New Roman"/>
          <w:b/>
          <w:i w:val="false"/>
          <w:color w:val="000000"/>
        </w:rPr>
        <w:t xml:space="preserve"> 10. Бу мен ыстық су құбырларының дренаждары</w:t>
      </w:r>
    </w:p>
    <w:bookmarkEnd w:id="102"/>
    <w:bookmarkStart w:name="z104" w:id="103"/>
    <w:p>
      <w:pPr>
        <w:spacing w:after="0"/>
        <w:ind w:left="0"/>
        <w:jc w:val="both"/>
      </w:pPr>
      <w:r>
        <w:rPr>
          <w:rFonts w:ascii="Times New Roman"/>
          <w:b w:val="false"/>
          <w:i w:val="false"/>
          <w:color w:val="000000"/>
          <w:sz w:val="28"/>
        </w:rPr>
        <w:t xml:space="preserve">
      50. Құбырдың ысырмалар ажырататын әрбір учаскенің төменгі нүктелерінде құбырларды босатуға арналған тиекті арматурамен жарақталған ағызу штуцері көзделуі тиіс. </w:t>
      </w:r>
    </w:p>
    <w:bookmarkEnd w:id="103"/>
    <w:p>
      <w:pPr>
        <w:spacing w:after="0"/>
        <w:ind w:left="0"/>
        <w:jc w:val="both"/>
      </w:pPr>
      <w:r>
        <w:rPr>
          <w:rFonts w:ascii="Times New Roman"/>
          <w:b w:val="false"/>
          <w:i w:val="false"/>
          <w:color w:val="000000"/>
          <w:sz w:val="28"/>
        </w:rPr>
        <w:t xml:space="preserve">
      Құбырлардың жоғарғы нүктелеріндегі ауаны шығару үшін ауа шығарғыштар орнатылуы тиіс. </w:t>
      </w:r>
    </w:p>
    <w:bookmarkStart w:name="z105" w:id="104"/>
    <w:p>
      <w:pPr>
        <w:spacing w:after="0"/>
        <w:ind w:left="0"/>
        <w:jc w:val="both"/>
      </w:pPr>
      <w:r>
        <w:rPr>
          <w:rFonts w:ascii="Times New Roman"/>
          <w:b w:val="false"/>
          <w:i w:val="false"/>
          <w:color w:val="000000"/>
          <w:sz w:val="28"/>
        </w:rPr>
        <w:t xml:space="preserve">
      51. Тиек органдары ажыратуы мүмкін бу құбырларының барлық учаскелері оларды қыздыру және үрлеу мүмкіндігі үшін шеткі нүктелерінде вентилі бар штуцерлермен, ал 2,2 МПа (22 кгс/кв.см </w:t>
      </w:r>
      <w:r>
        <w:rPr>
          <w:rFonts w:ascii="Times New Roman"/>
          <w:b w:val="false"/>
          <w:i w:val="false"/>
          <w:color w:val="000000"/>
          <w:vertAlign w:val="superscript"/>
        </w:rPr>
        <w:t xml:space="preserve">2 </w:t>
      </w:r>
      <w:r>
        <w:rPr>
          <w:rFonts w:ascii="Times New Roman"/>
          <w:b w:val="false"/>
          <w:i w:val="false"/>
          <w:color w:val="000000"/>
          <w:sz w:val="28"/>
        </w:rPr>
        <w:t xml:space="preserve">) астам қысым кезінде - тиек және реттегіш екі жалғаспалы вентильдері бар штуцерлермен жарақтандырылуы тиіс. 20 МПа (200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және одан жоғары қысымдағы бу құбырлары жалғаспалы орналасқан тиек және реттегіш вентильдері мен дросселдік шайбасы бар штуцерлермен қамтамасыз етілуі тиіс. Бу құбырларының екі бағытындағы учаскелерін қыздыру жағдайында учаскелердің екі шетін да үрлеу көзделуі тиіс. </w:t>
      </w:r>
    </w:p>
    <w:bookmarkEnd w:id="104"/>
    <w:p>
      <w:pPr>
        <w:spacing w:after="0"/>
        <w:ind w:left="0"/>
        <w:jc w:val="both"/>
      </w:pPr>
      <w:r>
        <w:rPr>
          <w:rFonts w:ascii="Times New Roman"/>
          <w:b w:val="false"/>
          <w:i w:val="false"/>
          <w:color w:val="000000"/>
          <w:sz w:val="28"/>
        </w:rPr>
        <w:t xml:space="preserve">
      Дренаж құрылғысы құбырын қыздыру уақытында олардың жұмысын бақылау мүмкіндігін көздеуі тиіс. </w:t>
      </w:r>
    </w:p>
    <w:bookmarkStart w:name="z106" w:id="105"/>
    <w:p>
      <w:pPr>
        <w:spacing w:after="0"/>
        <w:ind w:left="0"/>
        <w:jc w:val="both"/>
      </w:pPr>
      <w:r>
        <w:rPr>
          <w:rFonts w:ascii="Times New Roman"/>
          <w:b w:val="false"/>
          <w:i w:val="false"/>
          <w:color w:val="000000"/>
          <w:sz w:val="28"/>
        </w:rPr>
        <w:t xml:space="preserve">
      52. Бу құбырларының төменгі шеткі нүктелері мен оларды июдің төменгі нүктелері үрлеуге арналған құрылғымен жарақтандырылуы тиіс. </w:t>
      </w:r>
    </w:p>
    <w:bookmarkEnd w:id="105"/>
    <w:bookmarkStart w:name="z107" w:id="106"/>
    <w:p>
      <w:pPr>
        <w:spacing w:after="0"/>
        <w:ind w:left="0"/>
        <w:jc w:val="both"/>
      </w:pPr>
      <w:r>
        <w:rPr>
          <w:rFonts w:ascii="Times New Roman"/>
          <w:b w:val="false"/>
          <w:i w:val="false"/>
          <w:color w:val="000000"/>
          <w:sz w:val="28"/>
        </w:rPr>
        <w:t xml:space="preserve">
      53. Құбырлардың дренаж құрылғыларының орналасқан орны мен конструкциясын жобалау ұйымы белгілейді. </w:t>
      </w:r>
    </w:p>
    <w:bookmarkEnd w:id="106"/>
    <w:bookmarkStart w:name="z108" w:id="107"/>
    <w:p>
      <w:pPr>
        <w:spacing w:after="0"/>
        <w:ind w:left="0"/>
        <w:jc w:val="both"/>
      </w:pPr>
      <w:r>
        <w:rPr>
          <w:rFonts w:ascii="Times New Roman"/>
          <w:b w:val="false"/>
          <w:i w:val="false"/>
          <w:color w:val="000000"/>
          <w:sz w:val="28"/>
        </w:rPr>
        <w:t xml:space="preserve">
      54. Конденсатты құмыра немесе басқа да құрылымдар арқылы конденсатты үздіксіз бөлу молықты буы бар бу құбырлары үшін және қыздырылған буы бар бу өткізгіштердің тұйық учаскелері үшін міндетті болады. </w:t>
      </w:r>
    </w:p>
    <w:bookmarkEnd w:id="107"/>
    <w:p>
      <w:pPr>
        <w:spacing w:after="0"/>
        <w:ind w:left="0"/>
        <w:jc w:val="both"/>
      </w:pPr>
      <w:r>
        <w:rPr>
          <w:rFonts w:ascii="Times New Roman"/>
          <w:b w:val="false"/>
          <w:i w:val="false"/>
          <w:color w:val="000000"/>
          <w:sz w:val="28"/>
        </w:rPr>
        <w:t xml:space="preserve">
      Жылу желілері үшін трассаның төменгі нүктелеріндегі конденсатты үздіксіз бөлу будың жай-күйіне қарамастан міндетті болады. </w:t>
      </w:r>
    </w:p>
    <w:bookmarkStart w:name="z109" w:id="108"/>
    <w:p>
      <w:pPr>
        <w:spacing w:after="0"/>
        <w:ind w:left="0"/>
        <w:jc w:val="left"/>
      </w:pPr>
      <w:r>
        <w:rPr>
          <w:rFonts w:ascii="Times New Roman"/>
          <w:b/>
          <w:i w:val="false"/>
          <w:color w:val="000000"/>
        </w:rPr>
        <w:t xml:space="preserve"> 11. Бу мен ыстық су құбырының арматура және редицирлау құрылғысы</w:t>
      </w:r>
    </w:p>
    <w:bookmarkEnd w:id="108"/>
    <w:bookmarkStart w:name="z110" w:id="109"/>
    <w:p>
      <w:pPr>
        <w:spacing w:after="0"/>
        <w:ind w:left="0"/>
        <w:jc w:val="both"/>
      </w:pPr>
      <w:r>
        <w:rPr>
          <w:rFonts w:ascii="Times New Roman"/>
          <w:b w:val="false"/>
          <w:i w:val="false"/>
          <w:color w:val="000000"/>
          <w:sz w:val="28"/>
        </w:rPr>
        <w:t xml:space="preserve">
      55. Әрбір құбырды пайдаланудың қауіпсіз жағдайларын қамтамасыз ету үшін қысымды және жұмыс ортасы температурасын өлшеуге арналған аспаптармен, ал қажетті жағдайларда - бітеме және реттегіш арматурамен, редукциялық және сақтандырғыш құрылғыларымен әрі қорғау және автоматтандыру құралдарымен жарақтандырылуы тиіс. </w:t>
      </w:r>
    </w:p>
    <w:bookmarkEnd w:id="109"/>
    <w:p>
      <w:pPr>
        <w:spacing w:after="0"/>
        <w:ind w:left="0"/>
        <w:jc w:val="both"/>
      </w:pPr>
      <w:r>
        <w:rPr>
          <w:rFonts w:ascii="Times New Roman"/>
          <w:b w:val="false"/>
          <w:i w:val="false"/>
          <w:color w:val="000000"/>
          <w:sz w:val="28"/>
        </w:rPr>
        <w:t xml:space="preserve">
      Арматураның, өлшем, автоматтандыру және қорғау құралдарының саны мен оларды орналастыруды жобалау ұйымы қауіпсіз қызмет көрсетуді және жөндеуді қамтамасыз етуді ескере отырып, көздеуі тиіс. </w:t>
      </w:r>
    </w:p>
    <w:bookmarkStart w:name="z111" w:id="110"/>
    <w:p>
      <w:pPr>
        <w:spacing w:after="0"/>
        <w:ind w:left="0"/>
        <w:jc w:val="both"/>
      </w:pPr>
      <w:r>
        <w:rPr>
          <w:rFonts w:ascii="Times New Roman"/>
          <w:b w:val="false"/>
          <w:i w:val="false"/>
          <w:color w:val="000000"/>
          <w:sz w:val="28"/>
        </w:rPr>
        <w:t xml:space="preserve">
      56. Сақтандыру құрылғылары қорғалатын элементтегі қысым есептік қысымнан 10%-ға, ал есептік қысым 0,5 МПа (5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дейін болған кезде 0,05 МПа (0,5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аспайтындай есептелінуі және реттелінуі тиіс. </w:t>
      </w:r>
    </w:p>
    <w:bookmarkEnd w:id="110"/>
    <w:p>
      <w:pPr>
        <w:spacing w:after="0"/>
        <w:ind w:left="0"/>
        <w:jc w:val="both"/>
      </w:pPr>
      <w:r>
        <w:rPr>
          <w:rFonts w:ascii="Times New Roman"/>
          <w:b w:val="false"/>
          <w:i w:val="false"/>
          <w:color w:val="000000"/>
          <w:sz w:val="28"/>
        </w:rPr>
        <w:t xml:space="preserve">
      Сақтандыру клапанын толық ашқан кезде қысымның есептік қысымнан 10%-ға асуы тек, егер бұл құбырдың беріктігіне арналған есепте көзделген жағдайда ғана рұқсат етілуі мүмкін. </w:t>
      </w:r>
    </w:p>
    <w:p>
      <w:pPr>
        <w:spacing w:after="0"/>
        <w:ind w:left="0"/>
        <w:jc w:val="both"/>
      </w:pPr>
      <w:r>
        <w:rPr>
          <w:rFonts w:ascii="Times New Roman"/>
          <w:b w:val="false"/>
          <w:i w:val="false"/>
          <w:color w:val="000000"/>
          <w:sz w:val="28"/>
        </w:rPr>
        <w:t xml:space="preserve">
      Егер құбырға төменгі қысымда пайдалануға рұқсат берілсе, онда сақтандыру құрылғыларын реттеу осы қысым бойынша жүргізіледі, әрі құрылғылардың өткізу қабілеті есептермен тексерілуі тиіс. </w:t>
      </w:r>
    </w:p>
    <w:bookmarkStart w:name="z112" w:id="111"/>
    <w:p>
      <w:pPr>
        <w:spacing w:after="0"/>
        <w:ind w:left="0"/>
        <w:jc w:val="both"/>
      </w:pPr>
      <w:r>
        <w:rPr>
          <w:rFonts w:ascii="Times New Roman"/>
          <w:b w:val="false"/>
          <w:i w:val="false"/>
          <w:color w:val="000000"/>
          <w:sz w:val="28"/>
        </w:rPr>
        <w:t xml:space="preserve">
      57. Сақтандыру құрылғысы орнатылған келте құбырдан ортаны таңдауға жол берілмейді. Сақтандыру клапандарының қосылуы кезінде персоналды күюден сақтандыратын әкету құбырлары болуы тиіс. Бұл құбырлар қатудан қорғалынуы және онда жинақталған конденсатты ағызуға арналған дренаждармен жабдықталуы тиіс. Дренаждарға тиек орнатуға жол берілмейді. </w:t>
      </w:r>
    </w:p>
    <w:bookmarkEnd w:id="111"/>
    <w:bookmarkStart w:name="z113" w:id="112"/>
    <w:p>
      <w:pPr>
        <w:spacing w:after="0"/>
        <w:ind w:left="0"/>
        <w:jc w:val="both"/>
      </w:pPr>
      <w:r>
        <w:rPr>
          <w:rFonts w:ascii="Times New Roman"/>
          <w:b w:val="false"/>
          <w:i w:val="false"/>
          <w:color w:val="000000"/>
          <w:sz w:val="28"/>
        </w:rPr>
        <w:t xml:space="preserve">
      58. Жүк немесе серпінді клапаны конструкциясының мәжбүрлеп ашу жолымен құбыр жұмысы кезінде жұмыс істеуін тексеруге арналған құрылғысы болуы тиіс. Құбырға электрлік-магниттік импульсті-сақтандыру құрылғысы (бұдан әрі - ИСҚ) орнатылған жағдайда басқару қалқаны бар клапанды мәжбүрлеп қашықтан ашуды жүргізуге мүмкіндік беретін құрылғымен жабдықталуы тиіс. </w:t>
      </w:r>
    </w:p>
    <w:bookmarkEnd w:id="112"/>
    <w:bookmarkStart w:name="z114" w:id="113"/>
    <w:p>
      <w:pPr>
        <w:spacing w:after="0"/>
        <w:ind w:left="0"/>
        <w:jc w:val="both"/>
      </w:pPr>
      <w:r>
        <w:rPr>
          <w:rFonts w:ascii="Times New Roman"/>
          <w:b w:val="false"/>
          <w:i w:val="false"/>
          <w:color w:val="000000"/>
          <w:sz w:val="28"/>
        </w:rPr>
        <w:t xml:space="preserve">
      59. Манометрлердің дәлдік класстары мыналардан: </w:t>
      </w:r>
    </w:p>
    <w:bookmarkEnd w:id="113"/>
    <w:bookmarkStart w:name="z115" w:id="114"/>
    <w:p>
      <w:pPr>
        <w:spacing w:after="0"/>
        <w:ind w:left="0"/>
        <w:jc w:val="both"/>
      </w:pPr>
      <w:r>
        <w:rPr>
          <w:rFonts w:ascii="Times New Roman"/>
          <w:b w:val="false"/>
          <w:i w:val="false"/>
          <w:color w:val="000000"/>
          <w:sz w:val="28"/>
        </w:rPr>
        <w:t xml:space="preserve">
      1) 2,5 МПа (25 кгс/см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 дейінгі жұмыс қысымы кезінде - 2,5-тен; </w:t>
      </w:r>
    </w:p>
    <w:bookmarkEnd w:id="114"/>
    <w:bookmarkStart w:name="z116" w:id="115"/>
    <w:p>
      <w:pPr>
        <w:spacing w:after="0"/>
        <w:ind w:left="0"/>
        <w:jc w:val="both"/>
      </w:pPr>
      <w:r>
        <w:rPr>
          <w:rFonts w:ascii="Times New Roman"/>
          <w:b w:val="false"/>
          <w:i w:val="false"/>
          <w:color w:val="000000"/>
          <w:sz w:val="28"/>
        </w:rPr>
        <w:t xml:space="preserve">
      2) 2,5 МПа (25 кгс/см </w:t>
      </w:r>
      <w:r>
        <w:rPr>
          <w:rFonts w:ascii="Times New Roman"/>
          <w:b w:val="false"/>
          <w:i w:val="false"/>
          <w:color w:val="000000"/>
          <w:vertAlign w:val="superscript"/>
        </w:rPr>
        <w:t xml:space="preserve">2 </w:t>
      </w:r>
      <w:r>
        <w:rPr>
          <w:rFonts w:ascii="Times New Roman"/>
          <w:b w:val="false"/>
          <w:i w:val="false"/>
          <w:color w:val="000000"/>
          <w:sz w:val="28"/>
        </w:rPr>
        <w:t xml:space="preserve">)-дан 14 МПа (140 кгс/см </w:t>
      </w:r>
      <w:r>
        <w:rPr>
          <w:rFonts w:ascii="Times New Roman"/>
          <w:b w:val="false"/>
          <w:i w:val="false"/>
          <w:color w:val="000000"/>
          <w:vertAlign w:val="superscript"/>
        </w:rPr>
        <w:t xml:space="preserve">2 </w:t>
      </w:r>
      <w:r>
        <w:rPr>
          <w:rFonts w:ascii="Times New Roman"/>
          <w:b w:val="false"/>
          <w:i w:val="false"/>
          <w:color w:val="000000"/>
          <w:sz w:val="28"/>
        </w:rPr>
        <w:t xml:space="preserve">)-ға дейінгі жұмыс қысымы кезінде - 1,5-тен; </w:t>
      </w:r>
    </w:p>
    <w:bookmarkEnd w:id="115"/>
    <w:bookmarkStart w:name="z117" w:id="116"/>
    <w:p>
      <w:pPr>
        <w:spacing w:after="0"/>
        <w:ind w:left="0"/>
        <w:jc w:val="both"/>
      </w:pPr>
      <w:r>
        <w:rPr>
          <w:rFonts w:ascii="Times New Roman"/>
          <w:b w:val="false"/>
          <w:i w:val="false"/>
          <w:color w:val="000000"/>
          <w:sz w:val="28"/>
        </w:rPr>
        <w:t xml:space="preserve">
      3) 14 МПа (140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астам жұмыс қысымы кезінде - 1,0-тен төмен болмауы тиіс. </w:t>
      </w:r>
    </w:p>
    <w:bookmarkEnd w:id="116"/>
    <w:bookmarkStart w:name="z118" w:id="117"/>
    <w:p>
      <w:pPr>
        <w:spacing w:after="0"/>
        <w:ind w:left="0"/>
        <w:jc w:val="both"/>
      </w:pPr>
      <w:r>
        <w:rPr>
          <w:rFonts w:ascii="Times New Roman"/>
          <w:b w:val="false"/>
          <w:i w:val="false"/>
          <w:color w:val="000000"/>
          <w:sz w:val="28"/>
        </w:rPr>
        <w:t xml:space="preserve">
      60. Манометрлердің шәкілдері жұмыс қысымы кезінде манометр көрсеткіштері шәкілдің орташа үштігінде болатындай жағдайда таңдалады. </w:t>
      </w:r>
    </w:p>
    <w:bookmarkEnd w:id="117"/>
    <w:bookmarkStart w:name="z119" w:id="118"/>
    <w:p>
      <w:pPr>
        <w:spacing w:after="0"/>
        <w:ind w:left="0"/>
        <w:jc w:val="both"/>
      </w:pPr>
      <w:r>
        <w:rPr>
          <w:rFonts w:ascii="Times New Roman"/>
          <w:b w:val="false"/>
          <w:i w:val="false"/>
          <w:color w:val="000000"/>
          <w:sz w:val="28"/>
        </w:rPr>
        <w:t xml:space="preserve">
      61. Манометр шәкіліне рұқсат берілетін қысымды көрсететін қызыл сызық салынуы тиіс. </w:t>
      </w:r>
    </w:p>
    <w:bookmarkEnd w:id="118"/>
    <w:p>
      <w:pPr>
        <w:spacing w:after="0"/>
        <w:ind w:left="0"/>
        <w:jc w:val="both"/>
      </w:pPr>
      <w:r>
        <w:rPr>
          <w:rFonts w:ascii="Times New Roman"/>
          <w:b w:val="false"/>
          <w:i w:val="false"/>
          <w:color w:val="000000"/>
          <w:sz w:val="28"/>
        </w:rPr>
        <w:t xml:space="preserve">
      Қызыл сызық орнына манометрдің корпусына қызыл түспен боялған және манометр шынысына тығыз жататын металл пластина бекітуге рұқсат етіледі. </w:t>
      </w:r>
    </w:p>
    <w:p>
      <w:pPr>
        <w:spacing w:after="0"/>
        <w:ind w:left="0"/>
        <w:jc w:val="both"/>
      </w:pPr>
      <w:r>
        <w:rPr>
          <w:rFonts w:ascii="Times New Roman"/>
          <w:b w:val="false"/>
          <w:i w:val="false"/>
          <w:color w:val="000000"/>
          <w:sz w:val="28"/>
        </w:rPr>
        <w:t xml:space="preserve">
      Манометр қызмет көрсететін персоналға оның көрсеткіштері көрінетіндей орнатылуы тиіс, бұл ретте оның шәкілі көрсеткіштердің көрнекілігін жақсарту үшін тік немесе алға қарай 30 </w:t>
      </w:r>
      <w:r>
        <w:rPr>
          <w:rFonts w:ascii="Times New Roman"/>
          <w:b w:val="false"/>
          <w:i w:val="false"/>
          <w:color w:val="000000"/>
          <w:vertAlign w:val="superscript"/>
        </w:rPr>
        <w:t xml:space="preserve">о </w:t>
      </w:r>
      <w:r>
        <w:rPr>
          <w:rFonts w:ascii="Times New Roman"/>
          <w:b w:val="false"/>
          <w:i w:val="false"/>
          <w:color w:val="000000"/>
          <w:sz w:val="28"/>
        </w:rPr>
        <w:t xml:space="preserve">еңкейіп орналасуы тиіс. </w:t>
      </w:r>
    </w:p>
    <w:p>
      <w:pPr>
        <w:spacing w:after="0"/>
        <w:ind w:left="0"/>
        <w:jc w:val="both"/>
      </w:pPr>
      <w:r>
        <w:rPr>
          <w:rFonts w:ascii="Times New Roman"/>
          <w:b w:val="false"/>
          <w:i w:val="false"/>
          <w:color w:val="000000"/>
          <w:sz w:val="28"/>
        </w:rPr>
        <w:t xml:space="preserve">
      Манометрді бақылау алаңы деңгейінен 2 м дейін биіктікте орнатылатын манометрлердің атаулы диаметрі кемінде 100 мм дейін, 2-ден 3 м дейінгі биіктіктегі — кемінде 150 мм және 3-тен 54 м дейінгі кемінде 250 мм болуы тиіс. Манометрдің 5 м астам биіктікте орналасуы кезінде қайталаушы ретінде төмендетілген манометрі орнатылуы тиіс. </w:t>
      </w:r>
    </w:p>
    <w:p>
      <w:pPr>
        <w:spacing w:after="0"/>
        <w:ind w:left="0"/>
        <w:jc w:val="both"/>
      </w:pPr>
      <w:r>
        <w:rPr>
          <w:rFonts w:ascii="Times New Roman"/>
          <w:b w:val="false"/>
          <w:i w:val="false"/>
          <w:color w:val="000000"/>
          <w:sz w:val="28"/>
        </w:rPr>
        <w:t xml:space="preserve">
      Әрбір манометрдің алдында манометрді үрлеу, тексеру және ажырату үшін үш қозғалымды кран немесе басқа осыған ұқсас құрылғы болуы тиіс. Бу қысымын өлшеуге арналған манометр алдында диаметрі кемінде 10 мм болатын сифон түтігі болуы тиіс. </w:t>
      </w:r>
    </w:p>
    <w:bookmarkStart w:name="z120" w:id="119"/>
    <w:p>
      <w:pPr>
        <w:spacing w:after="0"/>
        <w:ind w:left="0"/>
        <w:jc w:val="both"/>
      </w:pPr>
      <w:r>
        <w:rPr>
          <w:rFonts w:ascii="Times New Roman"/>
          <w:b w:val="false"/>
          <w:i w:val="false"/>
          <w:color w:val="000000"/>
          <w:sz w:val="28"/>
        </w:rPr>
        <w:t xml:space="preserve">
      62. Арматураның корпусы нақты таңбалануы тиіс, онда: </w:t>
      </w:r>
    </w:p>
    <w:bookmarkEnd w:id="119"/>
    <w:bookmarkStart w:name="z121" w:id="120"/>
    <w:p>
      <w:pPr>
        <w:spacing w:after="0"/>
        <w:ind w:left="0"/>
        <w:jc w:val="both"/>
      </w:pPr>
      <w:r>
        <w:rPr>
          <w:rFonts w:ascii="Times New Roman"/>
          <w:b w:val="false"/>
          <w:i w:val="false"/>
          <w:color w:val="000000"/>
          <w:sz w:val="28"/>
        </w:rPr>
        <w:t xml:space="preserve">
      1) дайындаушы кәсіпорынның атауы немесе тауар белгісі; </w:t>
      </w:r>
    </w:p>
    <w:bookmarkEnd w:id="120"/>
    <w:bookmarkStart w:name="z122" w:id="121"/>
    <w:p>
      <w:pPr>
        <w:spacing w:after="0"/>
        <w:ind w:left="0"/>
        <w:jc w:val="both"/>
      </w:pPr>
      <w:r>
        <w:rPr>
          <w:rFonts w:ascii="Times New Roman"/>
          <w:b w:val="false"/>
          <w:i w:val="false"/>
          <w:color w:val="000000"/>
          <w:sz w:val="28"/>
        </w:rPr>
        <w:t xml:space="preserve">
      2) шартты өткін; </w:t>
      </w:r>
    </w:p>
    <w:bookmarkEnd w:id="121"/>
    <w:bookmarkStart w:name="z123" w:id="122"/>
    <w:p>
      <w:pPr>
        <w:spacing w:after="0"/>
        <w:ind w:left="0"/>
        <w:jc w:val="both"/>
      </w:pPr>
      <w:r>
        <w:rPr>
          <w:rFonts w:ascii="Times New Roman"/>
          <w:b w:val="false"/>
          <w:i w:val="false"/>
          <w:color w:val="000000"/>
          <w:sz w:val="28"/>
        </w:rPr>
        <w:t xml:space="preserve">
      3) шартты немесе жұмыс қысымы мен орта температурасы; </w:t>
      </w:r>
    </w:p>
    <w:bookmarkEnd w:id="122"/>
    <w:bookmarkStart w:name="z124" w:id="123"/>
    <w:p>
      <w:pPr>
        <w:spacing w:after="0"/>
        <w:ind w:left="0"/>
        <w:jc w:val="both"/>
      </w:pPr>
      <w:r>
        <w:rPr>
          <w:rFonts w:ascii="Times New Roman"/>
          <w:b w:val="false"/>
          <w:i w:val="false"/>
          <w:color w:val="000000"/>
          <w:sz w:val="28"/>
        </w:rPr>
        <w:t xml:space="preserve">
      4) орта ағынының бағыты; </w:t>
      </w:r>
    </w:p>
    <w:bookmarkEnd w:id="123"/>
    <w:bookmarkStart w:name="z125" w:id="124"/>
    <w:p>
      <w:pPr>
        <w:spacing w:after="0"/>
        <w:ind w:left="0"/>
        <w:jc w:val="both"/>
      </w:pPr>
      <w:r>
        <w:rPr>
          <w:rFonts w:ascii="Times New Roman"/>
          <w:b w:val="false"/>
          <w:i w:val="false"/>
          <w:color w:val="000000"/>
          <w:sz w:val="28"/>
        </w:rPr>
        <w:t xml:space="preserve">
      5) болат маркасы көрсетілуі тиіс. </w:t>
      </w:r>
    </w:p>
    <w:bookmarkEnd w:id="124"/>
    <w:bookmarkStart w:name="z126" w:id="125"/>
    <w:p>
      <w:pPr>
        <w:spacing w:after="0"/>
        <w:ind w:left="0"/>
        <w:jc w:val="both"/>
      </w:pPr>
      <w:r>
        <w:rPr>
          <w:rFonts w:ascii="Times New Roman"/>
          <w:b w:val="false"/>
          <w:i w:val="false"/>
          <w:color w:val="000000"/>
          <w:sz w:val="28"/>
        </w:rPr>
        <w:t xml:space="preserve">
      63. Шартты өткіні 50 мм және одан астам болатын арматура белгіленген нысандағы паспортымен жеткізілуі тиіс, онда қолданылған материалдар, термикалық өңдеу режимі мен егер бұл операцияларды жүргізу ТШ-да көзделген болса бұзылмайтын бақылау нәтижесі көрсетілуі тиіс. Деректер арматураның негізгі детальдары: корпусына, қақпағына, шпинделіне, ысырма мен бекіткішке жатқызылуы тиіс. </w:t>
      </w:r>
    </w:p>
    <w:bookmarkEnd w:id="125"/>
    <w:bookmarkStart w:name="z127" w:id="126"/>
    <w:p>
      <w:pPr>
        <w:spacing w:after="0"/>
        <w:ind w:left="0"/>
        <w:jc w:val="both"/>
      </w:pPr>
      <w:r>
        <w:rPr>
          <w:rFonts w:ascii="Times New Roman"/>
          <w:b w:val="false"/>
          <w:i w:val="false"/>
          <w:color w:val="000000"/>
          <w:sz w:val="28"/>
        </w:rPr>
        <w:t xml:space="preserve">
      64. Арматура маховиктеріне арқаулықты ашу және жабу кезіндегі бағыты белгіленуі тиіс. </w:t>
      </w:r>
    </w:p>
    <w:bookmarkEnd w:id="126"/>
    <w:bookmarkStart w:name="z128" w:id="127"/>
    <w:p>
      <w:pPr>
        <w:spacing w:after="0"/>
        <w:ind w:left="0"/>
        <w:jc w:val="both"/>
      </w:pPr>
      <w:r>
        <w:rPr>
          <w:rFonts w:ascii="Times New Roman"/>
          <w:b w:val="false"/>
          <w:i w:val="false"/>
          <w:color w:val="000000"/>
          <w:sz w:val="28"/>
        </w:rPr>
        <w:t xml:space="preserve">
      65. Арматура жетегін конструкциялау кезінде мынадай шарттарды сақтау қажет: </w:t>
      </w:r>
    </w:p>
    <w:bookmarkEnd w:id="127"/>
    <w:bookmarkStart w:name="z129" w:id="128"/>
    <w:p>
      <w:pPr>
        <w:spacing w:after="0"/>
        <w:ind w:left="0"/>
        <w:jc w:val="both"/>
      </w:pPr>
      <w:r>
        <w:rPr>
          <w:rFonts w:ascii="Times New Roman"/>
          <w:b w:val="false"/>
          <w:i w:val="false"/>
          <w:color w:val="000000"/>
          <w:sz w:val="28"/>
        </w:rPr>
        <w:t xml:space="preserve">
      1) арматураны ашу маховиктің сағат тіліне қарсы, жабылуы - сағат тілі бойынша жүргізілуі тиіс; оған қоса вентильдер мен жылжытпалардың шынжырмен және құлыппен жабылу мүмкіндігі көзделуі тиіс; </w:t>
      </w:r>
    </w:p>
    <w:bookmarkEnd w:id="128"/>
    <w:bookmarkStart w:name="z131" w:id="129"/>
    <w:p>
      <w:pPr>
        <w:spacing w:after="0"/>
        <w:ind w:left="0"/>
        <w:jc w:val="both"/>
      </w:pPr>
      <w:r>
        <w:rPr>
          <w:rFonts w:ascii="Times New Roman"/>
          <w:b w:val="false"/>
          <w:i w:val="false"/>
          <w:color w:val="000000"/>
          <w:sz w:val="28"/>
        </w:rPr>
        <w:t xml:space="preserve">
      2) арматураны ашу көрсеткіші қозғалатын ойық оның шеткі күйіндегі қозғалысын шектемеуі тиіс; арматураны ашудың көрсеткіш шәкілінде шеткі күй жазулармен белгілену тиіс. </w:t>
      </w:r>
    </w:p>
    <w:bookmarkEnd w:id="129"/>
    <w:bookmarkStart w:name="z132" w:id="130"/>
    <w:p>
      <w:pPr>
        <w:spacing w:after="0"/>
        <w:ind w:left="0"/>
        <w:jc w:val="both"/>
      </w:pPr>
      <w:r>
        <w:rPr>
          <w:rFonts w:ascii="Times New Roman"/>
          <w:b w:val="false"/>
          <w:i w:val="false"/>
          <w:color w:val="000000"/>
          <w:sz w:val="28"/>
        </w:rPr>
        <w:t xml:space="preserve">
      66. Есептік қысымы оның бастау көзінен қорек алатын қысымнан төмен құбыр аз қысым жағынан орнатылатын манометрі мен сақтандырғыш клапаны бар редуциялау құрылғысы болуы тиіс. </w:t>
      </w:r>
    </w:p>
    <w:bookmarkEnd w:id="130"/>
    <w:bookmarkStart w:name="z133" w:id="131"/>
    <w:p>
      <w:pPr>
        <w:spacing w:after="0"/>
        <w:ind w:left="0"/>
        <w:jc w:val="both"/>
      </w:pPr>
      <w:r>
        <w:rPr>
          <w:rFonts w:ascii="Times New Roman"/>
          <w:b w:val="false"/>
          <w:i w:val="false"/>
          <w:color w:val="000000"/>
          <w:sz w:val="28"/>
        </w:rPr>
        <w:t xml:space="preserve">
      67. Редуциялау құрылғыларының (бұдан әрі - РҚ) автоматты қысым реттеуіші, ал редукциялық-салқындату құрылғысының (бұдан әрі - РСҚ) оған қоса автоматты температура реттегіші болуы тиіс. </w:t>
      </w:r>
    </w:p>
    <w:bookmarkEnd w:id="131"/>
    <w:bookmarkStart w:name="z134" w:id="132"/>
    <w:p>
      <w:pPr>
        <w:spacing w:after="0"/>
        <w:ind w:left="0"/>
        <w:jc w:val="both"/>
      </w:pPr>
      <w:r>
        <w:rPr>
          <w:rFonts w:ascii="Times New Roman"/>
          <w:b w:val="false"/>
          <w:i w:val="false"/>
          <w:color w:val="000000"/>
          <w:sz w:val="28"/>
        </w:rPr>
        <w:t xml:space="preserve">
      68. Айтарлықтай айналу көзін талап ететін ысырма мен вентильдерді ашуды жеңілдету мақсатында, сондай-ақ бу құбырларын қыздыру үшін (техникалық негізделген жағдайларда) олар диаметрін жобалау ұйымдары айқындайтын айналма желілерімен (байпастармен) жарақталуы тиіс. </w:t>
      </w:r>
    </w:p>
    <w:bookmarkEnd w:id="132"/>
    <w:bookmarkStart w:name="z135" w:id="133"/>
    <w:p>
      <w:pPr>
        <w:spacing w:after="0"/>
        <w:ind w:left="0"/>
        <w:jc w:val="left"/>
      </w:pPr>
      <w:r>
        <w:rPr>
          <w:rFonts w:ascii="Times New Roman"/>
          <w:b/>
          <w:i w:val="false"/>
          <w:color w:val="000000"/>
        </w:rPr>
        <w:t xml:space="preserve"> 12.Бу мен ыстық су құбырын жөндеу материалдары мен жартылай фабрикаттар</w:t>
      </w:r>
    </w:p>
    <w:bookmarkEnd w:id="133"/>
    <w:bookmarkStart w:name="z136" w:id="134"/>
    <w:p>
      <w:pPr>
        <w:spacing w:after="0"/>
        <w:ind w:left="0"/>
        <w:jc w:val="both"/>
      </w:pPr>
      <w:r>
        <w:rPr>
          <w:rFonts w:ascii="Times New Roman"/>
          <w:b w:val="false"/>
          <w:i w:val="false"/>
          <w:color w:val="000000"/>
          <w:sz w:val="28"/>
        </w:rPr>
        <w:t xml:space="preserve">
      69. Қысымда жұмыс істейтін бу мен ыстық су құбырлары мен олардың детальдарын дайындау, монтаждау және жөндеу үшін уәкілетті орган қолдануға рұқсат еткен материалдар мен жартылай фабрикаттар қолданылуы тиіс. </w:t>
      </w:r>
    </w:p>
    <w:bookmarkEnd w:id="134"/>
    <w:bookmarkStart w:name="z137" w:id="135"/>
    <w:p>
      <w:pPr>
        <w:spacing w:after="0"/>
        <w:ind w:left="0"/>
        <w:jc w:val="both"/>
      </w:pPr>
      <w:r>
        <w:rPr>
          <w:rFonts w:ascii="Times New Roman"/>
          <w:b w:val="false"/>
          <w:i w:val="false"/>
          <w:color w:val="000000"/>
          <w:sz w:val="28"/>
        </w:rPr>
        <w:t xml:space="preserve">
      70. Жаңа материалдар мен жартылай фабрикаттарды қолдануды төтенше жағдай саласындағы уәкілетті орган мамандандырылған ұйымның оң қорытындысы негізінде рұқсат етеді. </w:t>
      </w:r>
    </w:p>
    <w:bookmarkEnd w:id="135"/>
    <w:bookmarkStart w:name="z138" w:id="136"/>
    <w:p>
      <w:pPr>
        <w:spacing w:after="0"/>
        <w:ind w:left="0"/>
        <w:jc w:val="both"/>
      </w:pPr>
      <w:r>
        <w:rPr>
          <w:rFonts w:ascii="Times New Roman"/>
          <w:b w:val="false"/>
          <w:i w:val="false"/>
          <w:color w:val="000000"/>
          <w:sz w:val="28"/>
        </w:rPr>
        <w:t xml:space="preserve">
      71. Жартылай фабрикаттарды орнату (оларды тапсыру сипаттамалары, бақылау көлемі мен нормалары) белгіленген тәртіпте келісілген НҚ бойынша жүргізілуі тиіс. </w:t>
      </w:r>
    </w:p>
    <w:bookmarkEnd w:id="136"/>
    <w:bookmarkStart w:name="z139" w:id="137"/>
    <w:p>
      <w:pPr>
        <w:spacing w:after="0"/>
        <w:ind w:left="0"/>
        <w:jc w:val="both"/>
      </w:pPr>
      <w:r>
        <w:rPr>
          <w:rFonts w:ascii="Times New Roman"/>
          <w:b w:val="false"/>
          <w:i w:val="false"/>
          <w:color w:val="000000"/>
          <w:sz w:val="28"/>
        </w:rPr>
        <w:t xml:space="preserve">
      72. Материалдар мен жартылай фабрикаттардың сапасы және қасиеттері туралы деректерді материал немесе жартылай фабрикатты дайындаушы кәсіпорын және тиісті таңбамен расталуы тиіс. Мәліметтер (таңбалаулар) жоқ немесе толық болмаған жағдайда дайындаушы ұйым немесе құбырды монтаждауды немесе жөндеуді жүргізетін мамандандырылған ұйым нәтижелерін хаттамалармен ресімдей отырып, қажетті сынақтарды жүргізуі тиіс. </w:t>
      </w:r>
    </w:p>
    <w:bookmarkEnd w:id="137"/>
    <w:bookmarkStart w:name="z140" w:id="138"/>
    <w:p>
      <w:pPr>
        <w:spacing w:after="0"/>
        <w:ind w:left="0"/>
        <w:jc w:val="both"/>
      </w:pPr>
      <w:r>
        <w:rPr>
          <w:rFonts w:ascii="Times New Roman"/>
          <w:b w:val="false"/>
          <w:i w:val="false"/>
          <w:color w:val="000000"/>
          <w:sz w:val="28"/>
        </w:rPr>
        <w:t xml:space="preserve">
      73. Климаты суық аудандарда салынатын құбырлар үшін материалдарды таңдау кезінде жұмыс параметрлерінен басқа, егер ол ұйымдық-техникалық іс-шараларда есепке алынбаса пайдалану, монтаждау, тиеу-түсіру жұмыстары мен сақтау кезінде төменгі температура әсері ескерілуі тиіс. </w:t>
      </w:r>
    </w:p>
    <w:bookmarkEnd w:id="138"/>
    <w:bookmarkStart w:name="z141" w:id="139"/>
    <w:p>
      <w:pPr>
        <w:spacing w:after="0"/>
        <w:ind w:left="0"/>
        <w:jc w:val="left"/>
      </w:pPr>
      <w:r>
        <w:rPr>
          <w:rFonts w:ascii="Times New Roman"/>
          <w:b/>
          <w:i w:val="false"/>
          <w:color w:val="000000"/>
        </w:rPr>
        <w:t xml:space="preserve"> 13. Бу мен ыстық су құбырының болат жартылай фабрикаттары</w:t>
      </w:r>
    </w:p>
    <w:bookmarkEnd w:id="139"/>
    <w:bookmarkStart w:name="z142" w:id="140"/>
    <w:p>
      <w:pPr>
        <w:spacing w:after="0"/>
        <w:ind w:left="0"/>
        <w:jc w:val="both"/>
      </w:pPr>
      <w:r>
        <w:rPr>
          <w:rFonts w:ascii="Times New Roman"/>
          <w:b w:val="false"/>
          <w:i w:val="false"/>
          <w:color w:val="000000"/>
          <w:sz w:val="28"/>
        </w:rPr>
        <w:t xml:space="preserve">
      74. Жартылай фабрикаттарды дайындаушы материалдың химиялық құрамын бақылауы тиіс. Сертификатқа жартылай фабрикат үшін тікелей алынған химиялық талдау нәтижесі немесе оны дайындау үшін пайдаланылатын дайындамаға (құймалардан басқа) арналған сертификат жөніндегі ұқсас деректер енгізілуі тиіс. </w:t>
      </w:r>
    </w:p>
    <w:bookmarkEnd w:id="140"/>
    <w:bookmarkStart w:name="z143" w:id="141"/>
    <w:p>
      <w:pPr>
        <w:spacing w:after="0"/>
        <w:ind w:left="0"/>
        <w:jc w:val="both"/>
      </w:pPr>
      <w:r>
        <w:rPr>
          <w:rFonts w:ascii="Times New Roman"/>
          <w:b w:val="false"/>
          <w:i w:val="false"/>
          <w:color w:val="000000"/>
          <w:sz w:val="28"/>
        </w:rPr>
        <w:t xml:space="preserve">
      75. Жартылай фабрикаттар термикалық өңделген күйі жеткізілуі тиіс. Термикалық өңдеу режимі жартылай фабрикаттарды дайындаушы ұйымның құжаттамасында көрсетілуі тиіс. </w:t>
      </w:r>
    </w:p>
    <w:bookmarkEnd w:id="141"/>
    <w:bookmarkStart w:name="z144" w:id="142"/>
    <w:p>
      <w:pPr>
        <w:spacing w:after="0"/>
        <w:ind w:left="0"/>
        <w:jc w:val="both"/>
      </w:pPr>
      <w:r>
        <w:rPr>
          <w:rFonts w:ascii="Times New Roman"/>
          <w:b w:val="false"/>
          <w:i w:val="false"/>
          <w:color w:val="000000"/>
          <w:sz w:val="28"/>
        </w:rPr>
        <w:t xml:space="preserve">
      76. Жартылай фабрикаттарды мынадай жағдайларда термикалық өңдеусіз жеткізуге рұқсат етіледі: </w:t>
      </w:r>
    </w:p>
    <w:bookmarkEnd w:id="142"/>
    <w:bookmarkStart w:name="z145" w:id="143"/>
    <w:p>
      <w:pPr>
        <w:spacing w:after="0"/>
        <w:ind w:left="0"/>
        <w:jc w:val="both"/>
      </w:pPr>
      <w:r>
        <w:rPr>
          <w:rFonts w:ascii="Times New Roman"/>
          <w:b w:val="false"/>
          <w:i w:val="false"/>
          <w:color w:val="000000"/>
          <w:sz w:val="28"/>
        </w:rPr>
        <w:t xml:space="preserve">
      1) металдың НҚ-да белгіленген механикалық және технологиялық сипаттамалары жартылай фабрикатты дайындау технологиясымен (мысалы, прокат әдісімен) қамтамасыз етіледі;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жабдықтарды дайындау ұйымдарында жартылай фабрикат термикалық өңдеумен біріктірілген ыстықтай пішім қалыптастыруға немесе кейіннен термикалық өңдеуге ұшырайтын болса. </w:t>
      </w:r>
    </w:p>
    <w:p>
      <w:pPr>
        <w:spacing w:after="0"/>
        <w:ind w:left="0"/>
        <w:jc w:val="both"/>
      </w:pPr>
      <w:r>
        <w:rPr>
          <w:rFonts w:ascii="Times New Roman"/>
          <w:b w:val="false"/>
          <w:i w:val="false"/>
          <w:color w:val="000000"/>
          <w:sz w:val="28"/>
        </w:rPr>
        <w:t xml:space="preserve">
      Бұл жағдайларда жартылай фабрикаттардың жеткізушісі термикалық өңделген үлгілер қасиеттеріне бақылау жасайды. </w:t>
      </w:r>
    </w:p>
    <w:p>
      <w:pPr>
        <w:spacing w:after="0"/>
        <w:ind w:left="0"/>
        <w:jc w:val="both"/>
      </w:pPr>
      <w:r>
        <w:rPr>
          <w:rFonts w:ascii="Times New Roman"/>
          <w:b w:val="false"/>
          <w:i w:val="false"/>
          <w:color w:val="000000"/>
          <w:sz w:val="28"/>
        </w:rPr>
        <w:t xml:space="preserve">
      Термикалық өңдеусіз жартылай фабрикаттарды пайдалануға рұқсат етуді материалдар мен технологиялар жөніндегі мамандандырылған ұйым растауы тиіс. </w:t>
      </w:r>
    </w:p>
    <w:bookmarkStart w:name="z147" w:id="144"/>
    <w:p>
      <w:pPr>
        <w:spacing w:after="0"/>
        <w:ind w:left="0"/>
        <w:jc w:val="both"/>
      </w:pPr>
      <w:r>
        <w:rPr>
          <w:rFonts w:ascii="Times New Roman"/>
          <w:b w:val="false"/>
          <w:i w:val="false"/>
          <w:color w:val="000000"/>
          <w:sz w:val="28"/>
        </w:rPr>
        <w:t xml:space="preserve">
      77. Жартылай фабрикаттарды дайындаушы уақыт қарсылығын, 0,2 немесе 0,1 қалдық пішім өзгертуі немесе ағымдылықтың физикалық шегі кезінде ағымдылықтың шартты шегін айқындай отырып, 20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созбаға салыстырмалы ұзаруға немесе салыстырмалы тарылуға (егер сынақ цилиндрлі үлгілерде жүргізілсе) сынақ жүргізу жолымен металдың механикалық қасиеттерін бақылауды орындауы тиіс. Салыстырмалы тарылу мәнін анықтама деректер ретінде келтіруге рұқсат етіледі. Салыстырмалы тарылу мәні нормаланатын жағдайларда салыстырмалы ұзартуды бақылау міндетті болып табылмайды. </w:t>
      </w:r>
    </w:p>
    <w:bookmarkEnd w:id="144"/>
    <w:bookmarkStart w:name="z148" w:id="145"/>
    <w:p>
      <w:pPr>
        <w:spacing w:after="0"/>
        <w:ind w:left="0"/>
        <w:jc w:val="both"/>
      </w:pPr>
      <w:r>
        <w:rPr>
          <w:rFonts w:ascii="Times New Roman"/>
          <w:b w:val="false"/>
          <w:i w:val="false"/>
          <w:color w:val="000000"/>
          <w:sz w:val="28"/>
        </w:rPr>
        <w:t xml:space="preserve">
      78. Жартылай фабрикаттар табақ қалыңдығы, тұтастай соғу қалыңдығы және құбыр қабырғасы қалыңдығы немесе жартылай соғылған (құйылған) қалыңдығы 12 мм және одан астам болған кезде немесе дөңгелек прокат диаметрі (соғылған) 16 мм және одан астам кезінде соққы тұтқырлығына арналған сынақтарға ұшырайды. </w:t>
      </w:r>
    </w:p>
    <w:bookmarkEnd w:id="145"/>
    <w:p>
      <w:pPr>
        <w:spacing w:after="0"/>
        <w:ind w:left="0"/>
        <w:jc w:val="both"/>
      </w:pPr>
      <w:r>
        <w:rPr>
          <w:rFonts w:ascii="Times New Roman"/>
          <w:b w:val="false"/>
          <w:i w:val="false"/>
          <w:color w:val="000000"/>
          <w:sz w:val="28"/>
        </w:rPr>
        <w:t xml:space="preserve">
      Конструкторлық ұйымның талабы бойынша соққы тұтқырлығына арналған сынақтар қабырға қалыңдығы 6-11 мм болатын құбырларға, табақтарға және соқпаларға жүргізіледі. Бұл талап бұйымға арналған НҚ немесе конструкторлық құжаттамада болуы тиіс. </w:t>
      </w:r>
    </w:p>
    <w:bookmarkStart w:name="z149" w:id="146"/>
    <w:p>
      <w:pPr>
        <w:spacing w:after="0"/>
        <w:ind w:left="0"/>
        <w:jc w:val="both"/>
      </w:pPr>
      <w:r>
        <w:rPr>
          <w:rFonts w:ascii="Times New Roman"/>
          <w:b w:val="false"/>
          <w:i w:val="false"/>
          <w:color w:val="000000"/>
          <w:sz w:val="28"/>
        </w:rPr>
        <w:t xml:space="preserve">
      79.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болуы мүмкін ашық ауада, топырақта, арналарда төселген құбырлардың фланецтік қосылыстары детальдарының металдары, сондай-ақ конструкциялық ұйымның талабы бойынша басқа да детальдар металдары 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температурасы кезіндегі соққы тұтқырлығына арналған сынақтарға ұшырауы тиіс, бұл бұйымға арналған НҚ немесе конструкторлық құжаттамада көрсетілуі тиіс. </w:t>
      </w:r>
    </w:p>
    <w:bookmarkEnd w:id="146"/>
    <w:bookmarkStart w:name="z150" w:id="147"/>
    <w:p>
      <w:pPr>
        <w:spacing w:after="0"/>
        <w:ind w:left="0"/>
        <w:jc w:val="both"/>
      </w:pPr>
      <w:r>
        <w:rPr>
          <w:rFonts w:ascii="Times New Roman"/>
          <w:b w:val="false"/>
          <w:i w:val="false"/>
          <w:color w:val="000000"/>
          <w:sz w:val="28"/>
        </w:rPr>
        <w:t xml:space="preserve">
      80. Үлгілерді соққы тұтқырлығына сынау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кезінде және осы Техникалық регламенттің 79-тармағында көзделген осы Техникалық регламентке </w:t>
      </w:r>
      <w:r>
        <w:rPr>
          <w:rFonts w:ascii="Times New Roman"/>
          <w:b w:val="false"/>
          <w:i w:val="false"/>
          <w:color w:val="000000"/>
          <w:sz w:val="28"/>
        </w:rPr>
        <w:t xml:space="preserve">2-қосымшада </w:t>
      </w:r>
      <w:r>
        <w:rPr>
          <w:rFonts w:ascii="Times New Roman"/>
          <w:b w:val="false"/>
          <w:i w:val="false"/>
          <w:color w:val="000000"/>
          <w:sz w:val="28"/>
        </w:rPr>
        <w:t xml:space="preserve">көрсетілген температуралардың бірі кезінде жүргізілуі тиіс. </w:t>
      </w:r>
    </w:p>
    <w:bookmarkEnd w:id="147"/>
    <w:bookmarkStart w:name="z151" w:id="148"/>
    <w:p>
      <w:pPr>
        <w:spacing w:after="0"/>
        <w:ind w:left="0"/>
        <w:jc w:val="both"/>
      </w:pPr>
      <w:r>
        <w:rPr>
          <w:rFonts w:ascii="Times New Roman"/>
          <w:b w:val="false"/>
          <w:i w:val="false"/>
          <w:color w:val="000000"/>
          <w:sz w:val="28"/>
        </w:rPr>
        <w:t xml:space="preserve">
      81. Механикалық көнергеннен кейін соққы тұтқырлығына арналған сынақтарға кейіннен босатылмайтын салқындай пішім өзгерту детальдарын дайындау процесіне жататын көміртекті, төмен лигерленген марганецті және кремнийлі-марганецті болаттан жасалған және 200-350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кезінде жұмыс істеуге арналған табақ және прокат материалдары ұшырауы тиіс. </w:t>
      </w:r>
    </w:p>
    <w:bookmarkEnd w:id="148"/>
    <w:p>
      <w:pPr>
        <w:spacing w:after="0"/>
        <w:ind w:left="0"/>
        <w:jc w:val="both"/>
      </w:pPr>
      <w:r>
        <w:rPr>
          <w:rFonts w:ascii="Times New Roman"/>
          <w:b w:val="false"/>
          <w:i w:val="false"/>
          <w:color w:val="000000"/>
          <w:sz w:val="28"/>
        </w:rPr>
        <w:t xml:space="preserve">
      Механикалық көнеруден кейінгі соққы тұтқырлығының мәні жөніндегі нормалар осы Техникалық регламенттің 80-тармақ талаптарына сәйкес келуі тиіс. </w:t>
      </w:r>
    </w:p>
    <w:bookmarkStart w:name="z152" w:id="149"/>
    <w:p>
      <w:pPr>
        <w:spacing w:after="0"/>
        <w:ind w:left="0"/>
        <w:jc w:val="both"/>
      </w:pPr>
      <w:r>
        <w:rPr>
          <w:rFonts w:ascii="Times New Roman"/>
          <w:b w:val="false"/>
          <w:i w:val="false"/>
          <w:color w:val="000000"/>
          <w:sz w:val="28"/>
        </w:rPr>
        <w:t xml:space="preserve">
      82. Жоғары температуралар кезінде ағымдылық шегінің мәнін нормалау 150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есептік температура кезінде жұмыс істейтін; төмен лигерленген марганецті және кремнийлі-марганецті болат үшін - 400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хромді-молибден және хромді-молибден-ванадий болат үшін - 450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жоғары хромды және аустенді болат үшін - 525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детальдар арналған жартылай фабрикаттарға НҚ-да көрсетілуі тиіс. </w:t>
      </w:r>
    </w:p>
    <w:bookmarkEnd w:id="149"/>
    <w:p>
      <w:pPr>
        <w:spacing w:after="0"/>
        <w:ind w:left="0"/>
        <w:jc w:val="both"/>
      </w:pPr>
      <w:r>
        <w:rPr>
          <w:rFonts w:ascii="Times New Roman"/>
          <w:b w:val="false"/>
          <w:i w:val="false"/>
          <w:color w:val="000000"/>
          <w:sz w:val="28"/>
        </w:rPr>
        <w:t xml:space="preserve">
      НҚ талаптары деңгейінде ағымдылықтың шектік мәндерін ұстау өндіріс технологияларының және өнімді кезеңдік бақылаумен қамтамасыз етілуі тиіс. Бұйымға арналған НҚ-да көзделген, сондай-ақ жаңа материалдарды игеру кезеңінде орындалатын жоғары температуралар кезінде созуға арналған бақылау сынақтарын жоғарыда көрсетілген диапазонындағы температуралардың бірі, 10 есе немесе 25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жүргізу қажет. Бұл ретте 0,2 немесе 1 % қалдық пішім өзгертуі кезінде ағымдылықтың шарты шектігі тапсыру сипаттамасы ретінде нормаланады, ал уақытша кедергі, салыстырмалы тарылу немесе ұзару анықтама ретінде айқындалады. </w:t>
      </w:r>
    </w:p>
    <w:bookmarkStart w:name="z153" w:id="150"/>
    <w:p>
      <w:pPr>
        <w:spacing w:after="0"/>
        <w:ind w:left="0"/>
        <w:jc w:val="both"/>
      </w:pPr>
      <w:r>
        <w:rPr>
          <w:rFonts w:ascii="Times New Roman"/>
          <w:b w:val="false"/>
          <w:i w:val="false"/>
          <w:color w:val="000000"/>
          <w:sz w:val="28"/>
        </w:rPr>
        <w:t xml:space="preserve">
      83. Осы Техникалық регламентінің 82-тармағында көрсетілген мәннен жоғары есептік температура кезінде жұмыс істеуге арналған жартылай фабрикаттардың материалдары НҚ-да көрсетілгеннен төмен емес ұзақ беріктікке ие болуы тиіс. </w:t>
      </w:r>
    </w:p>
    <w:bookmarkEnd w:id="150"/>
    <w:bookmarkStart w:name="z154" w:id="151"/>
    <w:p>
      <w:pPr>
        <w:spacing w:after="0"/>
        <w:ind w:left="0"/>
        <w:jc w:val="left"/>
      </w:pPr>
      <w:r>
        <w:rPr>
          <w:rFonts w:ascii="Times New Roman"/>
          <w:b/>
          <w:i w:val="false"/>
          <w:color w:val="000000"/>
        </w:rPr>
        <w:t xml:space="preserve"> 14. Бу мен ыстық су құбырларын дайындауға арналған болат құбырлары</w:t>
      </w:r>
    </w:p>
    <w:bookmarkEnd w:id="151"/>
    <w:bookmarkStart w:name="z155" w:id="152"/>
    <w:p>
      <w:pPr>
        <w:spacing w:after="0"/>
        <w:ind w:left="0"/>
        <w:jc w:val="both"/>
      </w:pPr>
      <w:r>
        <w:rPr>
          <w:rFonts w:ascii="Times New Roman"/>
          <w:b w:val="false"/>
          <w:i w:val="false"/>
          <w:color w:val="000000"/>
          <w:sz w:val="28"/>
        </w:rPr>
        <w:t xml:space="preserve">
      84. Жіксіз құбырлар созылған, соғылған және орталықтан иіре құйылған дайындамадан жасалуы тиіс. </w:t>
      </w:r>
    </w:p>
    <w:bookmarkEnd w:id="152"/>
    <w:bookmarkStart w:name="z156" w:id="153"/>
    <w:p>
      <w:pPr>
        <w:spacing w:after="0"/>
        <w:ind w:left="0"/>
        <w:jc w:val="both"/>
      </w:pPr>
      <w:r>
        <w:rPr>
          <w:rFonts w:ascii="Times New Roman"/>
          <w:b w:val="false"/>
          <w:i w:val="false"/>
          <w:color w:val="000000"/>
          <w:sz w:val="28"/>
        </w:rPr>
        <w:t xml:space="preserve">
      85. Ұзына бойы немесе ирек жіктері бар электрлі-дәнекерлік құбырларды қолдану дәнекер жігін ұзына бойы радиографикалық немесе ультрадыбыстық бақылау орындалған жағдайда рұқсат етіледі. </w:t>
      </w:r>
    </w:p>
    <w:bookmarkEnd w:id="153"/>
    <w:bookmarkStart w:name="z157" w:id="154"/>
    <w:p>
      <w:pPr>
        <w:spacing w:after="0"/>
        <w:ind w:left="0"/>
        <w:jc w:val="both"/>
      </w:pPr>
      <w:r>
        <w:rPr>
          <w:rFonts w:ascii="Times New Roman"/>
          <w:b w:val="false"/>
          <w:i w:val="false"/>
          <w:color w:val="000000"/>
          <w:sz w:val="28"/>
        </w:rPr>
        <w:t xml:space="preserve">
      86. Әрбір жіксіз немесе дәнекерлі құбыр құбырларға арналған НҚ-да көрсетілген сынама қысымды гидравликалық сынаудан өтуі тиіс. </w:t>
      </w:r>
    </w:p>
    <w:bookmarkEnd w:id="154"/>
    <w:p>
      <w:pPr>
        <w:spacing w:after="0"/>
        <w:ind w:left="0"/>
        <w:jc w:val="both"/>
      </w:pPr>
      <w:r>
        <w:rPr>
          <w:rFonts w:ascii="Times New Roman"/>
          <w:b w:val="false"/>
          <w:i w:val="false"/>
          <w:color w:val="000000"/>
          <w:sz w:val="28"/>
        </w:rPr>
        <w:t xml:space="preserve">
      Мынадай жағдайларда: </w:t>
      </w:r>
    </w:p>
    <w:bookmarkStart w:name="z158" w:id="155"/>
    <w:p>
      <w:pPr>
        <w:spacing w:after="0"/>
        <w:ind w:left="0"/>
        <w:jc w:val="both"/>
      </w:pPr>
      <w:r>
        <w:rPr>
          <w:rFonts w:ascii="Times New Roman"/>
          <w:b w:val="false"/>
          <w:i w:val="false"/>
          <w:color w:val="000000"/>
          <w:sz w:val="28"/>
        </w:rPr>
        <w:t xml:space="preserve">
      1) егер құбыр барлық беті бойынша физикалық әдістермен бақылауға (радиографикалық, УБӘ немесе соған тең) ұшыраса; </w:t>
      </w:r>
    </w:p>
    <w:bookmarkEnd w:id="155"/>
    <w:bookmarkStart w:name="z159" w:id="156"/>
    <w:p>
      <w:pPr>
        <w:spacing w:after="0"/>
        <w:ind w:left="0"/>
        <w:jc w:val="both"/>
      </w:pPr>
      <w:r>
        <w:rPr>
          <w:rFonts w:ascii="Times New Roman"/>
          <w:b w:val="false"/>
          <w:i w:val="false"/>
          <w:color w:val="000000"/>
          <w:sz w:val="28"/>
        </w:rPr>
        <w:t xml:space="preserve">
      2) 5 МПа (50 кгс/см </w:t>
      </w:r>
      <w:r>
        <w:rPr>
          <w:rFonts w:ascii="Times New Roman"/>
          <w:b w:val="false"/>
          <w:i w:val="false"/>
          <w:color w:val="000000"/>
          <w:vertAlign w:val="superscript"/>
        </w:rPr>
        <w:t xml:space="preserve">5 </w:t>
      </w:r>
      <w:r>
        <w:rPr>
          <w:rFonts w:ascii="Times New Roman"/>
          <w:b w:val="false"/>
          <w:i w:val="false"/>
          <w:color w:val="000000"/>
          <w:sz w:val="28"/>
        </w:rPr>
        <w:t xml:space="preserve">) және одан төмен жұмыс қысымы кезіндегі құбырлар үшін, егер құбырларды дайындаушы кәсіпорын гидравликалық сынақтардың оң нәтижесіне кепілдік берсе жіксіз құбырларды гидравликалық сынау жүргізбеуге рұқсат етіледі. </w:t>
      </w:r>
    </w:p>
    <w:bookmarkEnd w:id="156"/>
    <w:bookmarkStart w:name="z160" w:id="157"/>
    <w:p>
      <w:pPr>
        <w:spacing w:after="0"/>
        <w:ind w:left="0"/>
        <w:jc w:val="both"/>
      </w:pPr>
      <w:r>
        <w:rPr>
          <w:rFonts w:ascii="Times New Roman"/>
          <w:b w:val="false"/>
          <w:i w:val="false"/>
          <w:color w:val="000000"/>
          <w:sz w:val="28"/>
        </w:rPr>
        <w:t xml:space="preserve">
      87. 150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температураға арналған, механикалық көнеруден кейін соққы тұтқырлығына бақылаудан өтпейтін, кейіннен термикалық өңделмейтін экспандияцияланған құбырларды қолдану экспандияциялау кезінде пластикалық пішім өзгерту 3%-дан аспайтын жағдайда тік учаскелер үшін рұқсат етіледі. </w:t>
      </w:r>
    </w:p>
    <w:bookmarkEnd w:id="157"/>
    <w:bookmarkStart w:name="z161" w:id="158"/>
    <w:p>
      <w:pPr>
        <w:spacing w:after="0"/>
        <w:ind w:left="0"/>
        <w:jc w:val="both"/>
      </w:pPr>
      <w:r>
        <w:rPr>
          <w:rFonts w:ascii="Times New Roman"/>
          <w:b w:val="false"/>
          <w:i w:val="false"/>
          <w:color w:val="000000"/>
          <w:sz w:val="28"/>
        </w:rPr>
        <w:t xml:space="preserve">
      88. Сыртқы диаметрі 80 мм дейінгі дөңгелек прокатты салқын механикалық өңдеу әдісімен детальдарды дайындауға қолдануға рұқсат етіледі. Қабырға қалыңдығы 40 мм астам және ұзындығы 200 мм дейінгі қуыс дөңгелек детальдар үшін диаметрі 160 мм аспайтын дөңгелек прокатты пайдалануға рұқсат етіледі. Прокат дайындау кәсіпорнында (немесе құбырлар мен олардың элементтерін дайындау кәсіпорнында) прокат барлық көлемі бойынша радиографикалық бақылауға немесе УДӘ-ға түсуі тиіс. </w:t>
      </w:r>
    </w:p>
    <w:bookmarkEnd w:id="158"/>
    <w:p>
      <w:pPr>
        <w:spacing w:after="0"/>
        <w:ind w:left="0"/>
        <w:jc w:val="both"/>
      </w:pPr>
      <w:r>
        <w:rPr>
          <w:rFonts w:ascii="Times New Roman"/>
          <w:b w:val="false"/>
          <w:i w:val="false"/>
          <w:color w:val="000000"/>
          <w:sz w:val="28"/>
        </w:rPr>
        <w:t xml:space="preserve">
      Дайын металдарға немесе алдын ала механикалық өңдеуден кейін радиографикалық бақылау немесе УДӘ жүргізуге рұқсат етіледі. </w:t>
      </w:r>
    </w:p>
    <w:bookmarkStart w:name="z162" w:id="159"/>
    <w:p>
      <w:pPr>
        <w:spacing w:after="0"/>
        <w:ind w:left="0"/>
        <w:jc w:val="left"/>
      </w:pPr>
      <w:r>
        <w:rPr>
          <w:rFonts w:ascii="Times New Roman"/>
          <w:b/>
          <w:i w:val="false"/>
          <w:color w:val="000000"/>
        </w:rPr>
        <w:t xml:space="preserve"> 15. Бу мен ыстық су құбырларына арналған болат құймалары</w:t>
      </w:r>
    </w:p>
    <w:bookmarkEnd w:id="159"/>
    <w:bookmarkStart w:name="z163" w:id="160"/>
    <w:p>
      <w:pPr>
        <w:spacing w:after="0"/>
        <w:ind w:left="0"/>
        <w:jc w:val="both"/>
      </w:pPr>
      <w:r>
        <w:rPr>
          <w:rFonts w:ascii="Times New Roman"/>
          <w:b w:val="false"/>
          <w:i w:val="false"/>
          <w:color w:val="000000"/>
          <w:sz w:val="28"/>
        </w:rPr>
        <w:t xml:space="preserve">
      89. Механикалық өңдеуден кейін құйма қабырғасының ең аз қалыңдығы есептік қалыңдықтан төмен емес, бірақ кемінде 6 мм болуы тиіс. </w:t>
      </w:r>
    </w:p>
    <w:bookmarkEnd w:id="160"/>
    <w:bookmarkStart w:name="z164" w:id="161"/>
    <w:p>
      <w:pPr>
        <w:spacing w:after="0"/>
        <w:ind w:left="0"/>
        <w:jc w:val="both"/>
      </w:pPr>
      <w:r>
        <w:rPr>
          <w:rFonts w:ascii="Times New Roman"/>
          <w:b w:val="false"/>
          <w:i w:val="false"/>
          <w:color w:val="000000"/>
          <w:sz w:val="28"/>
        </w:rPr>
        <w:t xml:space="preserve">
      90. Әрбір қуыс құйма НҚ-ға сәйкес сынама қысыммен гидравликалық сынаққа түсуі тиіс. </w:t>
      </w:r>
    </w:p>
    <w:bookmarkEnd w:id="161"/>
    <w:p>
      <w:pPr>
        <w:spacing w:after="0"/>
        <w:ind w:left="0"/>
        <w:jc w:val="both"/>
      </w:pPr>
      <w:r>
        <w:rPr>
          <w:rFonts w:ascii="Times New Roman"/>
          <w:b w:val="false"/>
          <w:i w:val="false"/>
          <w:color w:val="000000"/>
          <w:sz w:val="28"/>
        </w:rPr>
        <w:t xml:space="preserve">
      Дайындаушы ұйымда тұтастай радиографикалық бақылаудан немесе УДӘ-ден өткен құймаларды гидравликалық сынауды торап немесе объекті үшін техникалық шарттарда белгіленген сынама қысыммен торапты немесе объектіні сынаумен қатар қолдануға рұқсат етіледі. </w:t>
      </w:r>
    </w:p>
    <w:bookmarkStart w:name="z165" w:id="162"/>
    <w:p>
      <w:pPr>
        <w:spacing w:after="0"/>
        <w:ind w:left="0"/>
        <w:jc w:val="left"/>
      </w:pPr>
      <w:r>
        <w:rPr>
          <w:rFonts w:ascii="Times New Roman"/>
          <w:b/>
          <w:i w:val="false"/>
          <w:color w:val="000000"/>
        </w:rPr>
        <w:t xml:space="preserve"> 16. Бу мен ыстық су құбырларына арналған бекітпе детальдары</w:t>
      </w:r>
    </w:p>
    <w:bookmarkEnd w:id="162"/>
    <w:bookmarkStart w:name="z166" w:id="163"/>
    <w:p>
      <w:pPr>
        <w:spacing w:after="0"/>
        <w:ind w:left="0"/>
        <w:jc w:val="both"/>
      </w:pPr>
      <w:r>
        <w:rPr>
          <w:rFonts w:ascii="Times New Roman"/>
          <w:b w:val="false"/>
          <w:i w:val="false"/>
          <w:color w:val="000000"/>
          <w:sz w:val="28"/>
        </w:rPr>
        <w:t xml:space="preserve">
      91. Бекітпе материалдардың детальдары фланец материалының коэффициентіне жақын ұлғайта құю коэффициентімен таңдалуы, әрі бұл коэффициенттердің айырмасы 10 %-дан аспауы тиіс. Ұлғайта құюдың әртүрлі коэффициенттері бар (10 %-дан астам) болаттарды қолдану беріктікке арналған негізді есептер немесе экспериментальды зерттеулер жағдайында, сондай-ақ бекітпенің есептік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жағдайда рұқсат етіледі. </w:t>
      </w:r>
    </w:p>
    <w:bookmarkEnd w:id="163"/>
    <w:bookmarkStart w:name="z167" w:id="164"/>
    <w:p>
      <w:pPr>
        <w:spacing w:after="0"/>
        <w:ind w:left="0"/>
        <w:jc w:val="both"/>
      </w:pPr>
      <w:r>
        <w:rPr>
          <w:rFonts w:ascii="Times New Roman"/>
          <w:b w:val="false"/>
          <w:i w:val="false"/>
          <w:color w:val="000000"/>
          <w:sz w:val="28"/>
        </w:rPr>
        <w:t xml:space="preserve">
      92. Суықтай пішім өзгертумен дайындалған бекітпе материалдар термикалық өңдеуге - босатуға (200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температура кезінде жұмыс істейтін көміртекті болаттан жасалған детальдарды қоспағанда) түседі. </w:t>
      </w:r>
    </w:p>
    <w:bookmarkEnd w:id="164"/>
    <w:p>
      <w:pPr>
        <w:spacing w:after="0"/>
        <w:ind w:left="0"/>
        <w:jc w:val="both"/>
      </w:pPr>
      <w:r>
        <w:rPr>
          <w:rFonts w:ascii="Times New Roman"/>
          <w:b w:val="false"/>
          <w:i w:val="false"/>
          <w:color w:val="000000"/>
          <w:sz w:val="28"/>
        </w:rPr>
        <w:t xml:space="preserve">
      Бұрама айналмасы кейіннен термикалық өңдеуді қажет етпейді. </w:t>
      </w:r>
    </w:p>
    <w:bookmarkStart w:name="z168" w:id="165"/>
    <w:p>
      <w:pPr>
        <w:spacing w:after="0"/>
        <w:ind w:left="0"/>
        <w:jc w:val="left"/>
      </w:pPr>
      <w:r>
        <w:rPr>
          <w:rFonts w:ascii="Times New Roman"/>
          <w:b/>
          <w:i w:val="false"/>
          <w:color w:val="000000"/>
        </w:rPr>
        <w:t xml:space="preserve"> 17. Бу мен ыстық су құбырларына арналған шойын құймалары</w:t>
      </w:r>
    </w:p>
    <w:bookmarkEnd w:id="165"/>
    <w:bookmarkStart w:name="z169" w:id="166"/>
    <w:p>
      <w:pPr>
        <w:spacing w:after="0"/>
        <w:ind w:left="0"/>
        <w:jc w:val="both"/>
      </w:pPr>
      <w:r>
        <w:rPr>
          <w:rFonts w:ascii="Times New Roman"/>
          <w:b w:val="false"/>
          <w:i w:val="false"/>
          <w:color w:val="000000"/>
          <w:sz w:val="28"/>
        </w:rPr>
        <w:t xml:space="preserve">
      93. Механикалық өңдеуден кейін шойыннан жасалған құйма детальдар қабырғасының қалыңдығы кемінде 4 мм, бірақ 50 мм аспайтын болуы тиіс. </w:t>
      </w:r>
    </w:p>
    <w:bookmarkEnd w:id="166"/>
    <w:bookmarkStart w:name="z170" w:id="167"/>
    <w:p>
      <w:pPr>
        <w:spacing w:after="0"/>
        <w:ind w:left="0"/>
        <w:jc w:val="both"/>
      </w:pPr>
      <w:r>
        <w:rPr>
          <w:rFonts w:ascii="Times New Roman"/>
          <w:b w:val="false"/>
          <w:i w:val="false"/>
          <w:color w:val="000000"/>
          <w:sz w:val="28"/>
        </w:rPr>
        <w:t xml:space="preserve">
      94. Соғылған немесе беріктігі жоғары шойыннан жасалған құймалар термикалық өңделген күйі қолдануы тиіс. </w:t>
      </w:r>
    </w:p>
    <w:bookmarkEnd w:id="167"/>
    <w:bookmarkStart w:name="z171" w:id="168"/>
    <w:p>
      <w:pPr>
        <w:spacing w:after="0"/>
        <w:ind w:left="0"/>
        <w:jc w:val="both"/>
      </w:pPr>
      <w:r>
        <w:rPr>
          <w:rFonts w:ascii="Times New Roman"/>
          <w:b w:val="false"/>
          <w:i w:val="false"/>
          <w:color w:val="000000"/>
          <w:sz w:val="28"/>
        </w:rPr>
        <w:t xml:space="preserve">
      95. Әрбір қуыс құйма НҚ сәйкес сынама, бірақ кемінде 0,3 МПа (3 кгс/см </w:t>
      </w:r>
      <w:r>
        <w:rPr>
          <w:rFonts w:ascii="Times New Roman"/>
          <w:b w:val="false"/>
          <w:i w:val="false"/>
          <w:color w:val="000000"/>
          <w:vertAlign w:val="superscript"/>
        </w:rPr>
        <w:t xml:space="preserve">2 </w:t>
      </w:r>
      <w:r>
        <w:rPr>
          <w:rFonts w:ascii="Times New Roman"/>
          <w:b w:val="false"/>
          <w:i w:val="false"/>
          <w:color w:val="000000"/>
          <w:sz w:val="28"/>
        </w:rPr>
        <w:t xml:space="preserve">) қысымның гидравликалық сынағына түсуі тиіс. </w:t>
      </w:r>
    </w:p>
    <w:bookmarkEnd w:id="168"/>
    <w:bookmarkStart w:name="z172" w:id="169"/>
    <w:p>
      <w:pPr>
        <w:spacing w:after="0"/>
        <w:ind w:left="0"/>
        <w:jc w:val="both"/>
      </w:pPr>
      <w:r>
        <w:rPr>
          <w:rFonts w:ascii="Times New Roman"/>
          <w:b w:val="false"/>
          <w:i w:val="false"/>
          <w:color w:val="000000"/>
          <w:sz w:val="28"/>
        </w:rPr>
        <w:t xml:space="preserve">
      96. Динамикалық жүктемеге және термикалық соққыға түсетін арматура элементтері үшін шойын құймаларды қолдануға жол берілмейді. </w:t>
      </w:r>
    </w:p>
    <w:bookmarkEnd w:id="169"/>
    <w:bookmarkStart w:name="z173" w:id="170"/>
    <w:p>
      <w:pPr>
        <w:spacing w:after="0"/>
        <w:ind w:left="0"/>
        <w:jc w:val="both"/>
      </w:pPr>
      <w:r>
        <w:rPr>
          <w:rFonts w:ascii="Times New Roman"/>
          <w:b w:val="false"/>
          <w:i w:val="false"/>
          <w:color w:val="000000"/>
          <w:sz w:val="28"/>
        </w:rPr>
        <w:t xml:space="preserve">
      97. Үрлеу, ағызу және дренаж желілерінің тиек органдарын дайындау үшін соғылған немесе беріктігі жоғары шойын қолданылуы тиіс. </w:t>
      </w:r>
    </w:p>
    <w:bookmarkEnd w:id="170"/>
    <w:bookmarkStart w:name="z174" w:id="171"/>
    <w:p>
      <w:pPr>
        <w:spacing w:after="0"/>
        <w:ind w:left="0"/>
        <w:jc w:val="left"/>
      </w:pPr>
      <w:r>
        <w:rPr>
          <w:rFonts w:ascii="Times New Roman"/>
          <w:b/>
          <w:i w:val="false"/>
          <w:color w:val="000000"/>
        </w:rPr>
        <w:t xml:space="preserve"> 18. Бу мен ыстық су құбырларына арналған түсті металдар мен қорытпалары</w:t>
      </w:r>
    </w:p>
    <w:bookmarkEnd w:id="171"/>
    <w:bookmarkStart w:name="z175" w:id="172"/>
    <w:p>
      <w:pPr>
        <w:spacing w:after="0"/>
        <w:ind w:left="0"/>
        <w:jc w:val="both"/>
      </w:pPr>
      <w:r>
        <w:rPr>
          <w:rFonts w:ascii="Times New Roman"/>
          <w:b w:val="false"/>
          <w:i w:val="false"/>
          <w:color w:val="000000"/>
          <w:sz w:val="28"/>
        </w:rPr>
        <w:t xml:space="preserve">
      98. 250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емес температура кезінде арматураның корпус детальдарын, қақпақ корпустарын және бақылау-өлшеу аспаптарының детальдарын дайындау үшін қола мен жезді қолдануға рұқсат етіледі. </w:t>
      </w:r>
    </w:p>
    <w:bookmarkEnd w:id="172"/>
    <w:bookmarkStart w:name="z176" w:id="173"/>
    <w:p>
      <w:pPr>
        <w:spacing w:after="0"/>
        <w:ind w:left="0"/>
        <w:jc w:val="both"/>
      </w:pPr>
      <w:r>
        <w:rPr>
          <w:rFonts w:ascii="Times New Roman"/>
          <w:b w:val="false"/>
          <w:i w:val="false"/>
          <w:color w:val="000000"/>
          <w:sz w:val="28"/>
        </w:rPr>
        <w:t xml:space="preserve">
      99. Арматуралардың корпустарын гидравликалық сынақ НҚ-ға сәйкес жүргізілуі тиіс. </w:t>
      </w:r>
    </w:p>
    <w:bookmarkEnd w:id="173"/>
    <w:bookmarkStart w:name="z177" w:id="174"/>
    <w:p>
      <w:pPr>
        <w:spacing w:after="0"/>
        <w:ind w:left="0"/>
        <w:jc w:val="left"/>
      </w:pPr>
      <w:r>
        <w:rPr>
          <w:rFonts w:ascii="Times New Roman"/>
          <w:b/>
          <w:i w:val="false"/>
          <w:color w:val="000000"/>
        </w:rPr>
        <w:t xml:space="preserve"> 19. Бу мен ыстық су құбырларының жаңа маркалы болаттарына қойылатын талаптар</w:t>
      </w:r>
    </w:p>
    <w:bookmarkEnd w:id="174"/>
    <w:bookmarkStart w:name="z178" w:id="175"/>
    <w:p>
      <w:pPr>
        <w:spacing w:after="0"/>
        <w:ind w:left="0"/>
        <w:jc w:val="both"/>
      </w:pPr>
      <w:r>
        <w:rPr>
          <w:rFonts w:ascii="Times New Roman"/>
          <w:b w:val="false"/>
          <w:i w:val="false"/>
          <w:color w:val="000000"/>
          <w:sz w:val="28"/>
        </w:rPr>
        <w:t xml:space="preserve">
      100. Жаңа маркалы болаттардан жасалған материалдар мен жартылай фабрикаттарды қолдануға уәкілетті орган мамандандырылған ұйымның оң қорытындысы негізінде рұқсат етеді. Қорытынды алу үшін материалдардың негізгі және қосымша термикалық өңдеуден кейінгі күйдегі механикалық, физикалық және технологиялық қасиеттері туралы деректер ұсынылуы тиіс. </w:t>
      </w:r>
    </w:p>
    <w:bookmarkEnd w:id="175"/>
    <w:bookmarkStart w:name="z179" w:id="176"/>
    <w:p>
      <w:pPr>
        <w:spacing w:after="0"/>
        <w:ind w:left="0"/>
        <w:jc w:val="both"/>
      </w:pPr>
      <w:r>
        <w:rPr>
          <w:rFonts w:ascii="Times New Roman"/>
          <w:b w:val="false"/>
          <w:i w:val="false"/>
          <w:color w:val="000000"/>
          <w:sz w:val="28"/>
        </w:rPr>
        <w:t xml:space="preserve">
      101. Механикалық қасиеттер (аустениттік хромды-никелді болат үшін 1% және болаттың қалған маркалары үшін 0,2 % қалдық пішім өзгерту кезінде уақытша кедергі, ағымдылықтың шартты шегі) 20 </w:t>
      </w:r>
      <w:r>
        <w:rPr>
          <w:rFonts w:ascii="Times New Roman"/>
          <w:b w:val="false"/>
          <w:i w:val="false"/>
          <w:color w:val="000000"/>
          <w:vertAlign w:val="superscript"/>
        </w:rPr>
        <w:t xml:space="preserve">о </w:t>
      </w:r>
      <w:r>
        <w:rPr>
          <w:rFonts w:ascii="Times New Roman"/>
          <w:b w:val="false"/>
          <w:i w:val="false"/>
          <w:color w:val="000000"/>
          <w:sz w:val="28"/>
        </w:rPr>
        <w:t xml:space="preserve">С мен ұсынылған ең көп температурадан кемінде 50 </w:t>
      </w:r>
      <w:r>
        <w:rPr>
          <w:rFonts w:ascii="Times New Roman"/>
          <w:b w:val="false"/>
          <w:i w:val="false"/>
          <w:color w:val="000000"/>
          <w:vertAlign w:val="superscript"/>
        </w:rPr>
        <w:t xml:space="preserve">о </w:t>
      </w:r>
      <w:r>
        <w:rPr>
          <w:rFonts w:ascii="Times New Roman"/>
          <w:b w:val="false"/>
          <w:i w:val="false"/>
          <w:color w:val="000000"/>
          <w:sz w:val="28"/>
        </w:rPr>
        <w:t xml:space="preserve">С астамға дейін температура арасында зерттелуі тиіс. </w:t>
      </w:r>
    </w:p>
    <w:bookmarkEnd w:id="176"/>
    <w:p>
      <w:pPr>
        <w:spacing w:after="0"/>
        <w:ind w:left="0"/>
        <w:jc w:val="both"/>
      </w:pPr>
      <w:r>
        <w:rPr>
          <w:rFonts w:ascii="Times New Roman"/>
          <w:b w:val="false"/>
          <w:i w:val="false"/>
          <w:color w:val="000000"/>
          <w:sz w:val="28"/>
        </w:rPr>
        <w:t xml:space="preserve">
      Температура температурадан болаттың беріктік сипаттамасы өзгерісінің дәл тәуелділігін алу жағдайында таңдалынады. Температура бойынша аралық 50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w:t>
      </w:r>
    </w:p>
    <w:p>
      <w:pPr>
        <w:spacing w:after="0"/>
        <w:ind w:left="0"/>
        <w:jc w:val="both"/>
      </w:pPr>
      <w:r>
        <w:rPr>
          <w:rFonts w:ascii="Times New Roman"/>
          <w:b w:val="false"/>
          <w:i w:val="false"/>
          <w:color w:val="000000"/>
          <w:sz w:val="28"/>
        </w:rPr>
        <w:t xml:space="preserve">
      Табақ пен құбыр үшін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 кезінде уақытша кедергіге ағымдылық шегінің нормативтік мәндеріне қатысты шамасы көмір текті болат үшін 0,6-дан және легирленген болат үшін 0,7-ден аспайтын болуы тиіс. Бекітпе үшін көрсетілген қатынас 0,8-ден аспауы тиіс. </w:t>
      </w:r>
    </w:p>
    <w:bookmarkStart w:name="z180" w:id="177"/>
    <w:p>
      <w:pPr>
        <w:spacing w:after="0"/>
        <w:ind w:left="0"/>
        <w:jc w:val="both"/>
      </w:pPr>
      <w:r>
        <w:rPr>
          <w:rFonts w:ascii="Times New Roman"/>
          <w:b w:val="false"/>
          <w:i w:val="false"/>
          <w:color w:val="000000"/>
          <w:sz w:val="28"/>
        </w:rPr>
        <w:t xml:space="preserve">
      102. Болаттың пайдалану процесінде құрылымдық өзгерістерге бейімділігі жағдайында көрсетілген өзгерістерді сипаттайтын деректер және олардың болаттың пайдалану қасиетіне әсері ұсынылуы тиіс. </w:t>
      </w:r>
    </w:p>
    <w:bookmarkEnd w:id="177"/>
    <w:bookmarkStart w:name="z181" w:id="178"/>
    <w:p>
      <w:pPr>
        <w:spacing w:after="0"/>
        <w:ind w:left="0"/>
        <w:jc w:val="both"/>
      </w:pPr>
      <w:r>
        <w:rPr>
          <w:rFonts w:ascii="Times New Roman"/>
          <w:b w:val="false"/>
          <w:i w:val="false"/>
          <w:color w:val="000000"/>
          <w:sz w:val="28"/>
        </w:rPr>
        <w:t xml:space="preserve">
      103. Болаттың жұқартуға сезімталдығы (мысалы, суықтай ию кезінде) жұқартылған немесе жұқартылмаған материалдарды салыстыра сынау жолымен оның ұзақ беріктікке ұзақ иілушілігіне өзгеру бойынша бағалануы тиіс. </w:t>
      </w:r>
    </w:p>
    <w:bookmarkEnd w:id="178"/>
    <w:p>
      <w:pPr>
        <w:spacing w:after="0"/>
        <w:ind w:left="0"/>
        <w:jc w:val="both"/>
      </w:pPr>
      <w:r>
        <w:rPr>
          <w:rFonts w:ascii="Times New Roman"/>
          <w:b w:val="false"/>
          <w:i w:val="false"/>
          <w:color w:val="000000"/>
          <w:sz w:val="28"/>
        </w:rPr>
        <w:t xml:space="preserve">
      Қайта жасау кезінде пішім өзгерісіне түсетін жартылай фабрикаттардың материалы механикалық көнеру бейімділігінің жоқтығына тексерілуі тиіс. </w:t>
      </w:r>
    </w:p>
    <w:bookmarkStart w:name="z182" w:id="179"/>
    <w:p>
      <w:pPr>
        <w:spacing w:after="0"/>
        <w:ind w:left="0"/>
        <w:jc w:val="both"/>
      </w:pPr>
      <w:r>
        <w:rPr>
          <w:rFonts w:ascii="Times New Roman"/>
          <w:b w:val="false"/>
          <w:i w:val="false"/>
          <w:color w:val="000000"/>
          <w:sz w:val="28"/>
        </w:rPr>
        <w:t xml:space="preserve">
      104. Болатты қолдану мүмкіндігі соққы тұтқырлығына арналған сынақтар немесе бұйымдағы материалдың жұмыс шартына қарай таңдалған өзге де әдістер жолымен алынған морт бұзылушылыққа оның кедергісі туралы деректермен расталуы тиіс. </w:t>
      </w:r>
    </w:p>
    <w:bookmarkEnd w:id="179"/>
    <w:bookmarkStart w:name="z183" w:id="180"/>
    <w:p>
      <w:pPr>
        <w:spacing w:after="0"/>
        <w:ind w:left="0"/>
        <w:jc w:val="both"/>
      </w:pPr>
      <w:r>
        <w:rPr>
          <w:rFonts w:ascii="Times New Roman"/>
          <w:b w:val="false"/>
          <w:i w:val="false"/>
          <w:color w:val="000000"/>
          <w:sz w:val="28"/>
        </w:rPr>
        <w:t xml:space="preserve">
      105. Дәнекерлеудің қолданыстағы түрлері кезінде болаттың дәнекерленушілігі тиісті қосымша материалдарын қолдана отырып, ұсынылған технология бойынша орындалған дәнекер қосылыстардың деректерімен расталуы тиіс. Дәнекер қосылыстарды сынау нәтижелері олардың жұмысқа қабілетін растап, олардың пайдалану қасиеттеріне дәнекерлеу технологиясының, олардың термикалық өңдеу режимінің әсер ету деңгейін белгілеуі тиіс. </w:t>
      </w:r>
    </w:p>
    <w:bookmarkEnd w:id="180"/>
    <w:p>
      <w:pPr>
        <w:spacing w:after="0"/>
        <w:ind w:left="0"/>
        <w:jc w:val="both"/>
      </w:pPr>
      <w:r>
        <w:rPr>
          <w:rFonts w:ascii="Times New Roman"/>
          <w:b w:val="false"/>
          <w:i w:val="false"/>
          <w:color w:val="000000"/>
          <w:sz w:val="28"/>
        </w:rPr>
        <w:t xml:space="preserve">
      Ыстыққа төзімді материалдар үшін дәнекер қосылыстардың ұзақ беріктігі туралы және ұзақ жұмыс кезінде жік маңы аймағында тұстық бүлінуге кедергісі туралы деректер ұсынылуы тиіс. </w:t>
      </w:r>
    </w:p>
    <w:bookmarkStart w:name="z184" w:id="181"/>
    <w:p>
      <w:pPr>
        <w:spacing w:after="0"/>
        <w:ind w:left="0"/>
        <w:jc w:val="both"/>
      </w:pPr>
      <w:r>
        <w:rPr>
          <w:rFonts w:ascii="Times New Roman"/>
          <w:b w:val="false"/>
          <w:i w:val="false"/>
          <w:color w:val="000000"/>
          <w:sz w:val="28"/>
        </w:rPr>
        <w:t xml:space="preserve">
      106. Жекелеген жағдайларда жаңа материалдар жасау кезінде болаттың да әрі оның дәнекер қосылыстарының да тиісті қасиеттерін бағалау талаптарын ұлғайту қажеттігін туындататын олардың жұмысының ерекше жағдайларын ескеру қажет, олар: </w:t>
      </w:r>
    </w:p>
    <w:bookmarkEnd w:id="181"/>
    <w:bookmarkStart w:name="z185" w:id="182"/>
    <w:p>
      <w:pPr>
        <w:spacing w:after="0"/>
        <w:ind w:left="0"/>
        <w:jc w:val="both"/>
      </w:pPr>
      <w:r>
        <w:rPr>
          <w:rFonts w:ascii="Times New Roman"/>
          <w:b w:val="false"/>
          <w:i w:val="false"/>
          <w:color w:val="000000"/>
          <w:sz w:val="28"/>
        </w:rPr>
        <w:t xml:space="preserve">
      1) теріс температуралар кезінде - суыққа төзімділікті бағалау; </w:t>
      </w:r>
    </w:p>
    <w:bookmarkEnd w:id="182"/>
    <w:bookmarkStart w:name="z186" w:id="183"/>
    <w:p>
      <w:pPr>
        <w:spacing w:after="0"/>
        <w:ind w:left="0"/>
        <w:jc w:val="both"/>
      </w:pPr>
      <w:r>
        <w:rPr>
          <w:rFonts w:ascii="Times New Roman"/>
          <w:b w:val="false"/>
          <w:i w:val="false"/>
          <w:color w:val="000000"/>
          <w:sz w:val="28"/>
        </w:rPr>
        <w:t xml:space="preserve">
      2) циклдік жүктеме кезінде - циклдік төзімділікті бағалау; </w:t>
      </w:r>
    </w:p>
    <w:bookmarkEnd w:id="183"/>
    <w:bookmarkStart w:name="z187" w:id="184"/>
    <w:p>
      <w:pPr>
        <w:spacing w:after="0"/>
        <w:ind w:left="0"/>
        <w:jc w:val="both"/>
      </w:pPr>
      <w:r>
        <w:rPr>
          <w:rFonts w:ascii="Times New Roman"/>
          <w:b w:val="false"/>
          <w:i w:val="false"/>
          <w:color w:val="000000"/>
          <w:sz w:val="28"/>
        </w:rPr>
        <w:t xml:space="preserve">
      3) ортаның белсенді әсері кезінде - тот басу-механикалық төзімділігін бағалау т.б. </w:t>
      </w:r>
    </w:p>
    <w:bookmarkEnd w:id="184"/>
    <w:bookmarkStart w:name="z188" w:id="185"/>
    <w:p>
      <w:pPr>
        <w:spacing w:after="0"/>
        <w:ind w:left="0"/>
        <w:jc w:val="both"/>
      </w:pPr>
      <w:r>
        <w:rPr>
          <w:rFonts w:ascii="Times New Roman"/>
          <w:b w:val="false"/>
          <w:i w:val="false"/>
          <w:color w:val="000000"/>
          <w:sz w:val="28"/>
        </w:rPr>
        <w:t xml:space="preserve">
      107. Жаңа маркалы болат үшін оның физикалық қасиеттері бойынша мынадай деректер ұсынылуы тиіс: </w:t>
      </w:r>
    </w:p>
    <w:bookmarkEnd w:id="185"/>
    <w:bookmarkStart w:name="z189" w:id="186"/>
    <w:p>
      <w:pPr>
        <w:spacing w:after="0"/>
        <w:ind w:left="0"/>
        <w:jc w:val="both"/>
      </w:pPr>
      <w:r>
        <w:rPr>
          <w:rFonts w:ascii="Times New Roman"/>
          <w:b w:val="false"/>
          <w:i w:val="false"/>
          <w:color w:val="000000"/>
          <w:sz w:val="28"/>
        </w:rPr>
        <w:t xml:space="preserve">
      1) әртүрлі температуралар кезінде созылмалылық модулінің мәні; </w:t>
      </w:r>
    </w:p>
    <w:bookmarkEnd w:id="186"/>
    <w:bookmarkStart w:name="z190" w:id="187"/>
    <w:p>
      <w:pPr>
        <w:spacing w:after="0"/>
        <w:ind w:left="0"/>
        <w:jc w:val="both"/>
      </w:pPr>
      <w:r>
        <w:rPr>
          <w:rFonts w:ascii="Times New Roman"/>
          <w:b w:val="false"/>
          <w:i w:val="false"/>
          <w:color w:val="000000"/>
          <w:sz w:val="28"/>
        </w:rPr>
        <w:t xml:space="preserve">
      2) тиісті температуралық аралықта желілік ұлғаюдың орташа термикалық коэффициентінің мәні; </w:t>
      </w:r>
    </w:p>
    <w:bookmarkEnd w:id="187"/>
    <w:bookmarkStart w:name="z191" w:id="188"/>
    <w:p>
      <w:pPr>
        <w:spacing w:after="0"/>
        <w:ind w:left="0"/>
        <w:jc w:val="both"/>
      </w:pPr>
      <w:r>
        <w:rPr>
          <w:rFonts w:ascii="Times New Roman"/>
          <w:b w:val="false"/>
          <w:i w:val="false"/>
          <w:color w:val="000000"/>
          <w:sz w:val="28"/>
        </w:rPr>
        <w:t xml:space="preserve">
      3) тиісті температуралар кезінде жылу өткізгіш коэффициентінің мәні. </w:t>
      </w:r>
    </w:p>
    <w:bookmarkEnd w:id="188"/>
    <w:bookmarkStart w:name="z192" w:id="189"/>
    <w:p>
      <w:pPr>
        <w:spacing w:after="0"/>
        <w:ind w:left="0"/>
        <w:jc w:val="both"/>
      </w:pPr>
      <w:r>
        <w:rPr>
          <w:rFonts w:ascii="Times New Roman"/>
          <w:b w:val="false"/>
          <w:i w:val="false"/>
          <w:color w:val="000000"/>
          <w:sz w:val="28"/>
        </w:rPr>
        <w:t xml:space="preserve">
      108. Жартылай фабрикаттарды дайындаушы ұйымдар немесе тиісті мамандандырылған ұйымдар болат қасиетінің белгіленген деңгейін сақтай отырып, қажетті сұрыптың ұсынылатын маркалы болаттан жартылай фабрикаттарды дайындау мүмкіндігін растауы тиіс. </w:t>
      </w:r>
    </w:p>
    <w:bookmarkEnd w:id="189"/>
    <w:bookmarkStart w:name="z193" w:id="190"/>
    <w:p>
      <w:pPr>
        <w:spacing w:after="0"/>
        <w:ind w:left="0"/>
        <w:jc w:val="left"/>
      </w:pPr>
      <w:r>
        <w:rPr>
          <w:rFonts w:ascii="Times New Roman"/>
          <w:b/>
          <w:i w:val="false"/>
          <w:color w:val="000000"/>
        </w:rPr>
        <w:t xml:space="preserve"> 20. Бу мен ыстық су құбырларын дайындау, монтаждау және жөндеу</w:t>
      </w:r>
    </w:p>
    <w:bookmarkEnd w:id="190"/>
    <w:bookmarkStart w:name="z194" w:id="191"/>
    <w:p>
      <w:pPr>
        <w:spacing w:after="0"/>
        <w:ind w:left="0"/>
        <w:jc w:val="both"/>
      </w:pPr>
      <w:r>
        <w:rPr>
          <w:rFonts w:ascii="Times New Roman"/>
          <w:b w:val="false"/>
          <w:i w:val="false"/>
          <w:color w:val="000000"/>
          <w:sz w:val="28"/>
        </w:rPr>
        <w:t xml:space="preserve">
      109. Құбырлар мен олардың элементтерін дайындауды, монтаждауды және жөндеуді қызметтің осы түрін жүзеге асыруға лицензиясы бар мамандандырылған ұйымдар орындауы тиіс. </w:t>
      </w:r>
    </w:p>
    <w:bookmarkEnd w:id="191"/>
    <w:bookmarkStart w:name="z195" w:id="192"/>
    <w:p>
      <w:pPr>
        <w:spacing w:after="0"/>
        <w:ind w:left="0"/>
        <w:jc w:val="both"/>
      </w:pPr>
      <w:r>
        <w:rPr>
          <w:rFonts w:ascii="Times New Roman"/>
          <w:b w:val="false"/>
          <w:i w:val="false"/>
          <w:color w:val="000000"/>
          <w:sz w:val="28"/>
        </w:rPr>
        <w:t xml:space="preserve">
      110. Құбырлар мен олардың элементтері регламент пен техникалық шарттардың талаптарына толықтай сәйкестікте оларды сапалы дайындауды қамтамасыз ететін техникалық құралдарға ие ұйымдарда дайындалады. НҚ-да құбырлардың детальдары мен құрастырма бірліктерінің қызмет мерзімі мен есептік ресурсы (I және II санатты құбырлардың элементтері үшін) көрсетілуі тиіс. </w:t>
      </w:r>
    </w:p>
    <w:bookmarkEnd w:id="192"/>
    <w:p>
      <w:pPr>
        <w:spacing w:after="0"/>
        <w:ind w:left="0"/>
        <w:jc w:val="both"/>
      </w:pPr>
      <w:r>
        <w:rPr>
          <w:rFonts w:ascii="Times New Roman"/>
          <w:b w:val="false"/>
          <w:i w:val="false"/>
          <w:color w:val="000000"/>
          <w:sz w:val="28"/>
        </w:rPr>
        <w:t xml:space="preserve">
      Дайындау, монтаждау және жөндеу кезінде осы Техникалық регламент пен НҚ-ға сәйкес жұмыстарды орындауды қамтамасыз ететін сапаны бақылау жүйесі (кіріс, операциялық және қабылдау бақылауы) қолданылуы тиіс. </w:t>
      </w:r>
    </w:p>
    <w:bookmarkStart w:name="z196" w:id="193"/>
    <w:p>
      <w:pPr>
        <w:spacing w:after="0"/>
        <w:ind w:left="0"/>
        <w:jc w:val="both"/>
      </w:pPr>
      <w:r>
        <w:rPr>
          <w:rFonts w:ascii="Times New Roman"/>
          <w:b w:val="false"/>
          <w:i w:val="false"/>
          <w:color w:val="000000"/>
          <w:sz w:val="28"/>
        </w:rPr>
        <w:t xml:space="preserve">
      111. Құбырлар мен олардың элементтерін дайындау, монтаждау және жөндеу тиісті жұмыстарды орындау басталғанға дейін мамандандырылған ұйым әзірлеген технологиялар бойынша жүргізілуі тиіс. Бұл ретте әзірленген технологиялар бойынша жұмыстарды орындау құбырлардың сенімді жоғары пайдаланушылығын қамтамасыз етуі тиіс. </w:t>
      </w:r>
    </w:p>
    <w:bookmarkEnd w:id="193"/>
    <w:bookmarkStart w:name="z197" w:id="194"/>
    <w:p>
      <w:pPr>
        <w:spacing w:after="0"/>
        <w:ind w:left="0"/>
        <w:jc w:val="both"/>
      </w:pPr>
      <w:r>
        <w:rPr>
          <w:rFonts w:ascii="Times New Roman"/>
          <w:b w:val="false"/>
          <w:i w:val="false"/>
          <w:color w:val="000000"/>
          <w:sz w:val="28"/>
        </w:rPr>
        <w:t xml:space="preserve">
      112. Құбырларды дайындаудың, монтаждаудың және жөндеудің қабылданған технологиясының барлық ережелері барлық технологиялық және бақылау операцияларының мазмұны мен орындалу тәртібін регламенттейтін ӨТҚ-де көрсетілуі тиіс. </w:t>
      </w:r>
    </w:p>
    <w:bookmarkEnd w:id="194"/>
    <w:p>
      <w:pPr>
        <w:spacing w:after="0"/>
        <w:ind w:left="0"/>
        <w:jc w:val="both"/>
      </w:pPr>
      <w:r>
        <w:rPr>
          <w:rFonts w:ascii="Times New Roman"/>
          <w:b w:val="false"/>
          <w:i w:val="false"/>
          <w:color w:val="000000"/>
          <w:sz w:val="28"/>
        </w:rPr>
        <w:t xml:space="preserve">
      ӨТҚ регламентті, белгіленген тәртіпте бекітілген құбырларды дайындау, монтаждау және жөндеу жөніндегі қолданыстағы техникалық құжаттаманы (стандарттар, бақылау ережелері т.б.) ескере отырып, жасалуы тиіс. </w:t>
      </w:r>
    </w:p>
    <w:p>
      <w:pPr>
        <w:spacing w:after="0"/>
        <w:ind w:left="0"/>
        <w:jc w:val="both"/>
      </w:pPr>
      <w:r>
        <w:rPr>
          <w:rFonts w:ascii="Times New Roman"/>
          <w:b w:val="false"/>
          <w:i w:val="false"/>
          <w:color w:val="000000"/>
          <w:sz w:val="28"/>
        </w:rPr>
        <w:t xml:space="preserve">
      Стандарттар, бақылау ережелері мен басқа да құжаттамалар құбырларды дайындау, монтаждау және жөндеу кезіндегі технологиялық және бақылау операцияларын орындау жөніндегі барлық қажетті нұсқауларды қамтитын жағдайларда ӨТҚ-ні жасау міндетті болып табылмайды. </w:t>
      </w:r>
    </w:p>
    <w:bookmarkStart w:name="z198" w:id="195"/>
    <w:p>
      <w:pPr>
        <w:spacing w:after="0"/>
        <w:ind w:left="0"/>
        <w:jc w:val="both"/>
      </w:pPr>
      <w:r>
        <w:rPr>
          <w:rFonts w:ascii="Times New Roman"/>
          <w:b w:val="false"/>
          <w:i w:val="false"/>
          <w:color w:val="000000"/>
          <w:sz w:val="28"/>
        </w:rPr>
        <w:t xml:space="preserve">
      113. Қысыммен жұмыс істейтін детальдарды дайындауға арналған табақтарда, прокатта және соқпаларда, сондай-ақ сыртқы диаметрі 76 мм астам құбырларда дайындаушы ұйымның таңбасын сақтау керек. </w:t>
      </w:r>
    </w:p>
    <w:bookmarkEnd w:id="195"/>
    <w:p>
      <w:pPr>
        <w:spacing w:after="0"/>
        <w:ind w:left="0"/>
        <w:jc w:val="both"/>
      </w:pPr>
      <w:r>
        <w:rPr>
          <w:rFonts w:ascii="Times New Roman"/>
          <w:b w:val="false"/>
          <w:i w:val="false"/>
          <w:color w:val="000000"/>
          <w:sz w:val="28"/>
        </w:rPr>
        <w:t xml:space="preserve">
      Көрсетілген жартылай фабрикаттар бөліктерге бөлінетін жағдайларда таңбалану әр бөлікте сақталуы тиіс. </w:t>
      </w:r>
    </w:p>
    <w:bookmarkStart w:name="z199" w:id="196"/>
    <w:p>
      <w:pPr>
        <w:spacing w:after="0"/>
        <w:ind w:left="0"/>
        <w:jc w:val="both"/>
      </w:pPr>
      <w:r>
        <w:rPr>
          <w:rFonts w:ascii="Times New Roman"/>
          <w:b w:val="false"/>
          <w:i w:val="false"/>
          <w:color w:val="000000"/>
          <w:sz w:val="28"/>
        </w:rPr>
        <w:t xml:space="preserve">
      114. Көлденең жапсарлардың дұрыс тоғысуын қамтамасыз ету үшін құбыр ұштарын егеуге, бөлуге және ұрып июге рұқсат етіледі. Егеудің, бөлумен немесе ұрып июмен пішімін өзгертудің рұқсат етілген мәні стандарттар немесе басқа да нормативтік құжаттама бойынша қабылданады. </w:t>
      </w:r>
    </w:p>
    <w:bookmarkEnd w:id="196"/>
    <w:bookmarkStart w:name="z200" w:id="197"/>
    <w:p>
      <w:pPr>
        <w:spacing w:after="0"/>
        <w:ind w:left="0"/>
        <w:jc w:val="both"/>
      </w:pPr>
      <w:r>
        <w:rPr>
          <w:rFonts w:ascii="Times New Roman"/>
          <w:b w:val="false"/>
          <w:i w:val="false"/>
          <w:color w:val="000000"/>
          <w:sz w:val="28"/>
        </w:rPr>
        <w:t xml:space="preserve">
      115. Құбырлардың детальдары мен элементтерінің ішкі қуыстарын атмосфераның тот басу әсерінен қорғау үшін монтаждау орнына жіберер алдында олардың ішкі қуыстары тазартылуы, ал тесіктер қақпақшалармен, қаптармен немесе басқа да осыған тең қорғау құрылғыларымен жабылуы тиіс. </w:t>
      </w:r>
    </w:p>
    <w:bookmarkEnd w:id="197"/>
    <w:bookmarkStart w:name="z201" w:id="198"/>
    <w:p>
      <w:pPr>
        <w:spacing w:after="0"/>
        <w:ind w:left="0"/>
        <w:jc w:val="both"/>
      </w:pPr>
      <w:r>
        <w:rPr>
          <w:rFonts w:ascii="Times New Roman"/>
          <w:b w:val="false"/>
          <w:i w:val="false"/>
          <w:color w:val="000000"/>
          <w:sz w:val="28"/>
        </w:rPr>
        <w:t xml:space="preserve">
      116. Егер ол жобада көзделген болса, құбырларды суықтай тарту суықтай тартуға жататын учаске ұшындағы тұйықтайтын, түпкі бекітетін жылжымайтын тіректерді қоспағанда, барлық дәнекерлік қосылыстарды орындағаннан кейін, сондай-ақ суықтай тарту жүргізілуі қажет учаскенің барлық ұзына бойы орналасқан дәнекерлік қосылыстарды термикалық өңдегеннен (оны жүргізу қажет болған кезде) және сапасын бақылағаннан соң ғана жүргізілуі мүмкін. </w:t>
      </w:r>
    </w:p>
    <w:bookmarkEnd w:id="198"/>
    <w:bookmarkStart w:name="z202" w:id="199"/>
    <w:p>
      <w:pPr>
        <w:spacing w:after="0"/>
        <w:ind w:left="0"/>
        <w:jc w:val="both"/>
      </w:pPr>
      <w:r>
        <w:rPr>
          <w:rFonts w:ascii="Times New Roman"/>
          <w:b w:val="false"/>
          <w:i w:val="false"/>
          <w:color w:val="000000"/>
          <w:sz w:val="28"/>
        </w:rPr>
        <w:t xml:space="preserve">
      117. Блоктарға құрастыру немесе дайындаушы кәсіпорыннан жөнелту алдында құбырларының шашыраңқы жеткізілетін детальдары мен элементтерін монтаждау немесе жөндеу орнында легирленген болаттан жасалған барлық детальдар мен элементтер стильдік көшіруге түсуі тиіс. </w:t>
      </w:r>
    </w:p>
    <w:bookmarkEnd w:id="199"/>
    <w:bookmarkStart w:name="z203" w:id="200"/>
    <w:p>
      <w:pPr>
        <w:spacing w:after="0"/>
        <w:ind w:left="0"/>
        <w:jc w:val="both"/>
      </w:pPr>
      <w:r>
        <w:rPr>
          <w:rFonts w:ascii="Times New Roman"/>
          <w:b w:val="false"/>
          <w:i w:val="false"/>
          <w:color w:val="000000"/>
          <w:sz w:val="28"/>
        </w:rPr>
        <w:t xml:space="preserve">
      118. Монтаждау немесе жөндеу ұйымы сертификаттардан, куәліктер немесе паспорттардан көшірмелердің, сондай-ақ монтаждау алаңына түсетін құбырларының барлық элементтері мен детальдарында клеймолар мен зауыт таңбаларының болуын тексеруге міндетті. </w:t>
      </w:r>
    </w:p>
    <w:bookmarkEnd w:id="200"/>
    <w:bookmarkStart w:name="z204" w:id="201"/>
    <w:p>
      <w:pPr>
        <w:spacing w:after="0"/>
        <w:ind w:left="0"/>
        <w:jc w:val="both"/>
      </w:pPr>
      <w:r>
        <w:rPr>
          <w:rFonts w:ascii="Times New Roman"/>
          <w:b w:val="false"/>
          <w:i w:val="false"/>
          <w:color w:val="000000"/>
          <w:sz w:val="28"/>
        </w:rPr>
        <w:t xml:space="preserve">
      119. Құбырларды дайындау, монтаждау және жөндеу алдында НҚ-ға сәйкес негізгі және дәнекерлік материалдар мен жартылай фабрикаттарға кірістік бақылау жүргізілуі тиіс. </w:t>
      </w:r>
    </w:p>
    <w:bookmarkEnd w:id="201"/>
    <w:bookmarkStart w:name="z205" w:id="202"/>
    <w:p>
      <w:pPr>
        <w:spacing w:after="0"/>
        <w:ind w:left="0"/>
        <w:jc w:val="left"/>
      </w:pPr>
      <w:r>
        <w:rPr>
          <w:rFonts w:ascii="Times New Roman"/>
          <w:b/>
          <w:i w:val="false"/>
          <w:color w:val="000000"/>
        </w:rPr>
        <w:t xml:space="preserve"> 21. Бу мен ыстық су құбырды дәнекерлеуге талаптар</w:t>
      </w:r>
    </w:p>
    <w:bookmarkEnd w:id="202"/>
    <w:bookmarkStart w:name="z206" w:id="203"/>
    <w:p>
      <w:pPr>
        <w:spacing w:after="0"/>
        <w:ind w:left="0"/>
        <w:jc w:val="both"/>
      </w:pPr>
      <w:r>
        <w:rPr>
          <w:rFonts w:ascii="Times New Roman"/>
          <w:b w:val="false"/>
          <w:i w:val="false"/>
          <w:color w:val="000000"/>
          <w:sz w:val="28"/>
        </w:rPr>
        <w:t xml:space="preserve">
      120. Құбырларды дайындау, монтаждау, жөндеу кезінде Осы Техникалық регламент талаптарына сәйкес аттестатталған дәнекерлеу технологиясы қолданылуы тиіс. </w:t>
      </w:r>
    </w:p>
    <w:bookmarkEnd w:id="203"/>
    <w:bookmarkStart w:name="z207" w:id="204"/>
    <w:p>
      <w:pPr>
        <w:spacing w:after="0"/>
        <w:ind w:left="0"/>
        <w:jc w:val="both"/>
      </w:pPr>
      <w:r>
        <w:rPr>
          <w:rFonts w:ascii="Times New Roman"/>
          <w:b w:val="false"/>
          <w:i w:val="false"/>
          <w:color w:val="000000"/>
          <w:sz w:val="28"/>
        </w:rPr>
        <w:t xml:space="preserve">
      121. Дәнекерлеуді орындау үшін НҚ (ӨТҚ) талаптарының сақталуын қамтамасыз ететін ақаусыз қондырғылар, аппаратуралар мен құрал-жабдықтар қолданылуы тиіс. </w:t>
      </w:r>
    </w:p>
    <w:bookmarkEnd w:id="204"/>
    <w:bookmarkStart w:name="z208" w:id="205"/>
    <w:p>
      <w:pPr>
        <w:spacing w:after="0"/>
        <w:ind w:left="0"/>
        <w:jc w:val="both"/>
      </w:pPr>
      <w:r>
        <w:rPr>
          <w:rFonts w:ascii="Times New Roman"/>
          <w:b w:val="false"/>
          <w:i w:val="false"/>
          <w:color w:val="000000"/>
          <w:sz w:val="28"/>
        </w:rPr>
        <w:t xml:space="preserve">
      122. Құбырлар элементтерін дәнекерлеу және қысу бойынша жұмыстар өндірісіне дәнекерлеушілер мен осы дәнекерлеу жұмыстарын орындау құқығына арналған куәліктері бар адамдарға рұқсат етіледі. </w:t>
      </w:r>
    </w:p>
    <w:bookmarkEnd w:id="205"/>
    <w:bookmarkStart w:name="z209" w:id="206"/>
    <w:p>
      <w:pPr>
        <w:spacing w:after="0"/>
        <w:ind w:left="0"/>
        <w:jc w:val="both"/>
      </w:pPr>
      <w:r>
        <w:rPr>
          <w:rFonts w:ascii="Times New Roman"/>
          <w:b w:val="false"/>
          <w:i w:val="false"/>
          <w:color w:val="000000"/>
          <w:sz w:val="28"/>
        </w:rPr>
        <w:t xml:space="preserve">
      123. Осы ұйымда қысыммен жұмыс істейтін құбырлар элементтерін дәнекерлеуге алғашқы рет кіріскен дәнекерлеуші жұмысқа рұқсат алудың алдында сыналатын дәнекерлеу қосылыстарын дәнекерлеу және бақылау жолымен тексеруден өтуі тиіс. Сыналатын дәнекерлеу қосылыстарының конструкциясы дәнекерлеушінің куәлігінде көрсетілген жұмыс түрлеріне сәйкес келуі тиіс. Сыналатын дәнекерлеу қосылыстарының дәнекерлеу сапасын бақылау әдістері, көлемдері мен нормалары осы Техникалық регламентке жауап беруі тиіс. Сыналатын дәнекерлеу қосылыстарының сапасын бақылау нәтижелері бойынша дәнекерлеушіні дәнекерлеу жұмыстарын орындауға жіберу үшін негіз болып табылатын хаттама толтырылады. </w:t>
      </w:r>
    </w:p>
    <w:bookmarkEnd w:id="206"/>
    <w:bookmarkStart w:name="z210" w:id="207"/>
    <w:p>
      <w:pPr>
        <w:spacing w:after="0"/>
        <w:ind w:left="0"/>
        <w:jc w:val="both"/>
      </w:pPr>
      <w:r>
        <w:rPr>
          <w:rFonts w:ascii="Times New Roman"/>
          <w:b w:val="false"/>
          <w:i w:val="false"/>
          <w:color w:val="000000"/>
          <w:sz w:val="28"/>
        </w:rPr>
        <w:t xml:space="preserve">
      124. Қысыммен жұмыс істейтін құбырлар элементтері қабырғасының қалыңдығы 6 мм және одан астам дәнекерлеу қосылыстары дәнекерлеуді орындаған дәнекерлеушінің тегін белгілеуге мүмкіндік беретін таңбалауға (клеймолауға) жатады. Таңбалау жүйесі ӨТҚ-да көрсетіледі. Қабырғасының қалыңдығы кемінде 6 мм-ден кем дәнекерлеу қосылыстарын таңбалаудың қажеттілігі мен тәсілі ӨТҚ талаптарымен белгіленеді. Таңбалау тәсілі металл қалыңдығының қақталуын, жұқартуын немесе жол берілмейтін жіңішкеруін болдырмауы тиіс және бұйымды пайдаланудың барлық кезеңі ішінде таңбалаудың сақталуын қамтамасыз етеді. </w:t>
      </w:r>
    </w:p>
    <w:bookmarkEnd w:id="207"/>
    <w:p>
      <w:pPr>
        <w:spacing w:after="0"/>
        <w:ind w:left="0"/>
        <w:jc w:val="both"/>
      </w:pPr>
      <w:r>
        <w:rPr>
          <w:rFonts w:ascii="Times New Roman"/>
          <w:b w:val="false"/>
          <w:i w:val="false"/>
          <w:color w:val="000000"/>
          <w:sz w:val="28"/>
        </w:rPr>
        <w:t xml:space="preserve">
      Егер осы бұйымдардың барлық дәнекерлеу қосылыстарын бір дәнекерлеуші орындаған болса, онда әрбір дәнекерлеу қосылыстарының таңбалауын жүргізбей-ақ қоюға болады. Бұл жағдайда дәнекерлеушінің клеймосын фирмалық кестенің маңында немесе бұйымның басқа ашық учаскесінде қойған және клеймолау орнын жуылмайтын бояумен салынған рамаға жасаған жөн. Клеймолау орны бұйымның паспортында көрсетілген болуы тиіс. </w:t>
      </w:r>
    </w:p>
    <w:p>
      <w:pPr>
        <w:spacing w:after="0"/>
        <w:ind w:left="0"/>
        <w:jc w:val="both"/>
      </w:pPr>
      <w:r>
        <w:rPr>
          <w:rFonts w:ascii="Times New Roman"/>
          <w:b w:val="false"/>
          <w:i w:val="false"/>
          <w:color w:val="000000"/>
          <w:sz w:val="28"/>
        </w:rPr>
        <w:t xml:space="preserve">
      Егер дәнекерленген қосылысты бірнеше дәнекерлеушілер орындаған болса, онда оны орындауға қатысқан барлық дәнекерлеушілердің клеймосы қойылған болуы тиіс. </w:t>
      </w:r>
    </w:p>
    <w:bookmarkStart w:name="z211" w:id="208"/>
    <w:p>
      <w:pPr>
        <w:spacing w:after="0"/>
        <w:ind w:left="0"/>
        <w:jc w:val="both"/>
      </w:pPr>
      <w:r>
        <w:rPr>
          <w:rFonts w:ascii="Times New Roman"/>
          <w:b w:val="false"/>
          <w:i w:val="false"/>
          <w:color w:val="000000"/>
          <w:sz w:val="28"/>
        </w:rPr>
        <w:t xml:space="preserve">
      125. Құбырларды дәнекерлеу үшін қолданылатын дәнекерлеу материалдары стандарттардың талаптары мен техникалық жағдайларға сәйкес келуі тиіс. </w:t>
      </w:r>
    </w:p>
    <w:bookmarkEnd w:id="208"/>
    <w:bookmarkStart w:name="z212" w:id="209"/>
    <w:p>
      <w:pPr>
        <w:spacing w:after="0"/>
        <w:ind w:left="0"/>
        <w:jc w:val="both"/>
      </w:pPr>
      <w:r>
        <w:rPr>
          <w:rFonts w:ascii="Times New Roman"/>
          <w:b w:val="false"/>
          <w:i w:val="false"/>
          <w:color w:val="000000"/>
          <w:sz w:val="28"/>
        </w:rPr>
        <w:t xml:space="preserve">
      126. Дәнекерлеу материалдарын пайдалануға маркалары, ассортименті, сақтау шарттары мен дайындық дәнекерлеуге арналған НҚ (ӨТҚ) талаптарына сәйкес келуі тиіс. </w:t>
      </w:r>
    </w:p>
    <w:bookmarkEnd w:id="209"/>
    <w:bookmarkStart w:name="z213" w:id="210"/>
    <w:p>
      <w:pPr>
        <w:spacing w:after="0"/>
        <w:ind w:left="0"/>
        <w:jc w:val="both"/>
      </w:pPr>
      <w:r>
        <w:rPr>
          <w:rFonts w:ascii="Times New Roman"/>
          <w:b w:val="false"/>
          <w:i w:val="false"/>
          <w:color w:val="000000"/>
          <w:sz w:val="28"/>
        </w:rPr>
        <w:t xml:space="preserve">
      127. Дәнекерлеудің астына жиек пен оған жалғасқан үстіңгі қабатын дайындау механикалық өңдеумен не болмаса кейіннен кескішпен, жонғышпен, қажақ құралмен механикалық өңдей отырып, термикалық немесе жоңқамен (оттегілік, ауа-доғамен, плазмалық-доғалық) кесумен орындалуы тиіс. Термикалық кескеннен (жонғаннан) кейін механикалық өңдеудің тереңдігі болаттың нақты маркасының кесудің (жонудың) термикалық циклына қабылдағыштығына байланысты НҚ-да (ӨТҚ) көрсетілген болуы тиіс. </w:t>
      </w:r>
    </w:p>
    <w:bookmarkEnd w:id="210"/>
    <w:bookmarkStart w:name="z214" w:id="211"/>
    <w:p>
      <w:pPr>
        <w:spacing w:after="0"/>
        <w:ind w:left="0"/>
        <w:jc w:val="both"/>
      </w:pPr>
      <w:r>
        <w:rPr>
          <w:rFonts w:ascii="Times New Roman"/>
          <w:b w:val="false"/>
          <w:i w:val="false"/>
          <w:color w:val="000000"/>
          <w:sz w:val="28"/>
        </w:rPr>
        <w:t xml:space="preserve">
      128. Бір жақты бөлінген жиектері бар және астарына салатын сақиналарсыз дәнекерленген және түбірін дәнекерлеген құбырлардың түйіскен қосылыстарын жинаған кезде ішкі жиектерінің ауытқуы (сәйкес келмеуі) НҚ-да (ӨТҚ) белгіленген мәндерден асып кетпеуі тиіс. </w:t>
      </w:r>
    </w:p>
    <w:bookmarkEnd w:id="211"/>
    <w:bookmarkStart w:name="z215" w:id="212"/>
    <w:p>
      <w:pPr>
        <w:spacing w:after="0"/>
        <w:ind w:left="0"/>
        <w:jc w:val="both"/>
      </w:pPr>
      <w:r>
        <w:rPr>
          <w:rFonts w:ascii="Times New Roman"/>
          <w:b w:val="false"/>
          <w:i w:val="false"/>
          <w:color w:val="000000"/>
          <w:sz w:val="28"/>
        </w:rPr>
        <w:t xml:space="preserve">
      129. Дәнекерлеуге жататын детальдардың жиектері мен оларға жапсарлас учаскелер ӨТҚ талаптарына сәйкес қабыршақтардан, бояулардан, майдан және басқа да ластанудан тазартылған болуы тиіс. </w:t>
      </w:r>
    </w:p>
    <w:bookmarkEnd w:id="212"/>
    <w:bookmarkStart w:name="z216" w:id="213"/>
    <w:p>
      <w:pPr>
        <w:spacing w:after="0"/>
        <w:ind w:left="0"/>
        <w:jc w:val="both"/>
      </w:pPr>
      <w:r>
        <w:rPr>
          <w:rFonts w:ascii="Times New Roman"/>
          <w:b w:val="false"/>
          <w:i w:val="false"/>
          <w:color w:val="000000"/>
          <w:sz w:val="28"/>
        </w:rPr>
        <w:t xml:space="preserve">
      130. Көмекші элементтерді (жиналмалы құрылғыларды, уақытша бекітулерді және т.б.) дәнекерлеу мен жою сызбалар мен ӨТҚ нұсқауларына сәйкес жүргізілуі тиіс. Бұл элементтерді дәнекерлеуді осы бұйымдарды дәнекерлеуге рұқсат етілген дәнекерлеуші орындауы тиіс. </w:t>
      </w:r>
    </w:p>
    <w:bookmarkEnd w:id="213"/>
    <w:bookmarkStart w:name="z217" w:id="214"/>
    <w:p>
      <w:pPr>
        <w:spacing w:after="0"/>
        <w:ind w:left="0"/>
        <w:jc w:val="both"/>
      </w:pPr>
      <w:r>
        <w:rPr>
          <w:rFonts w:ascii="Times New Roman"/>
          <w:b w:val="false"/>
          <w:i w:val="false"/>
          <w:color w:val="000000"/>
          <w:sz w:val="28"/>
        </w:rPr>
        <w:t xml:space="preserve">
      131. Дәнекерлеуге жиналған элементтерді қысып алу осы қосылыстарды дәнекерлеу үшін де қолданылған сол дәнекерлеу материалдарын пайдалана отырып, орындалуы тиіс. </w:t>
      </w:r>
    </w:p>
    <w:bookmarkEnd w:id="214"/>
    <w:bookmarkStart w:name="z218" w:id="215"/>
    <w:p>
      <w:pPr>
        <w:spacing w:after="0"/>
        <w:ind w:left="0"/>
        <w:jc w:val="both"/>
      </w:pPr>
      <w:r>
        <w:rPr>
          <w:rFonts w:ascii="Times New Roman"/>
          <w:b w:val="false"/>
          <w:i w:val="false"/>
          <w:color w:val="000000"/>
          <w:sz w:val="28"/>
        </w:rPr>
        <w:t xml:space="preserve">
      132. Құбырларды дайындау, монтаждау мен жөндеу кезінде дәнекерлеу технологиясын оның нақты бұйымдарға технологиялығын растағаннан кейін, дәнекерлеу қосылыстарының талап етілетін қасиеттерінің барлық кешенін тексеруден және олардың сапасын бақылаудың тиімді әдістерін игеруден кейін пайдалануға рұқсат етіледі. </w:t>
      </w:r>
    </w:p>
    <w:bookmarkEnd w:id="215"/>
    <w:bookmarkStart w:name="z219" w:id="216"/>
    <w:p>
      <w:pPr>
        <w:spacing w:after="0"/>
        <w:ind w:left="0"/>
        <w:jc w:val="left"/>
      </w:pPr>
      <w:r>
        <w:rPr>
          <w:rFonts w:ascii="Times New Roman"/>
          <w:b/>
          <w:i w:val="false"/>
          <w:color w:val="000000"/>
        </w:rPr>
        <w:t xml:space="preserve"> 22. Бу мен ыстық су құбырлар термикалық өңдеу</w:t>
      </w:r>
    </w:p>
    <w:bookmarkEnd w:id="216"/>
    <w:bookmarkStart w:name="z220" w:id="217"/>
    <w:p>
      <w:pPr>
        <w:spacing w:after="0"/>
        <w:ind w:left="0"/>
        <w:jc w:val="both"/>
      </w:pPr>
      <w:r>
        <w:rPr>
          <w:rFonts w:ascii="Times New Roman"/>
          <w:b w:val="false"/>
          <w:i w:val="false"/>
          <w:color w:val="000000"/>
          <w:sz w:val="28"/>
        </w:rPr>
        <w:t xml:space="preserve">
      133. Құбырлар элементтерін термикалық өңдеу металл мен дәнекерленген қосылыстар қасиеттерінің НҚ-да қабылданған көрсеткіштерге сәйкес келуін қамтамасыз ету үшін, сондай-ақ технологиялық операцияларды (дәнекерлеу, ию, қалыптау және т.б.) орындаған кезде туындайтын қалдық кернеулерді төмендету үшін жүргізіледі. </w:t>
      </w:r>
    </w:p>
    <w:bookmarkEnd w:id="217"/>
    <w:p>
      <w:pPr>
        <w:spacing w:after="0"/>
        <w:ind w:left="0"/>
        <w:jc w:val="both"/>
      </w:pPr>
      <w:r>
        <w:rPr>
          <w:rFonts w:ascii="Times New Roman"/>
          <w:b w:val="false"/>
          <w:i w:val="false"/>
          <w:color w:val="000000"/>
          <w:sz w:val="28"/>
        </w:rPr>
        <w:t xml:space="preserve">
      Термикалық өңдеуге, егер оны жүргізу осы Техникалық регламентте, НҚ-да, конструкторлық және (немесе) өндірістік-технологиялық құжаттамада көзделген болса, жартылай фабрикаттарды, жинақтау бірліктері мен бұйымдарды тұтастай түсірген жөн. </w:t>
      </w:r>
    </w:p>
    <w:bookmarkStart w:name="z221" w:id="218"/>
    <w:p>
      <w:pPr>
        <w:spacing w:after="0"/>
        <w:ind w:left="0"/>
        <w:jc w:val="both"/>
      </w:pPr>
      <w:r>
        <w:rPr>
          <w:rFonts w:ascii="Times New Roman"/>
          <w:b w:val="false"/>
          <w:i w:val="false"/>
          <w:color w:val="000000"/>
          <w:sz w:val="28"/>
        </w:rPr>
        <w:t xml:space="preserve">
      134. Термикалық өңдеу екі түрде болуы мүмкін: </w:t>
      </w:r>
    </w:p>
    <w:bookmarkEnd w:id="218"/>
    <w:bookmarkStart w:name="z222" w:id="219"/>
    <w:p>
      <w:pPr>
        <w:spacing w:after="0"/>
        <w:ind w:left="0"/>
        <w:jc w:val="both"/>
      </w:pPr>
      <w:r>
        <w:rPr>
          <w:rFonts w:ascii="Times New Roman"/>
          <w:b w:val="false"/>
          <w:i w:val="false"/>
          <w:color w:val="000000"/>
          <w:sz w:val="28"/>
        </w:rPr>
        <w:t xml:space="preserve">
      1) қалыпқа түсіруді, босата отырып, қалыпқа түсіруді, шынықтыруды, босата отырып, шынықтыруды, шынықтыру мен аустенизациялау температурасына дейін қыздыратын аустенизациялауды немесе көп сатылы термикалық өңдеуді қамтитын негізгі; </w:t>
      </w:r>
    </w:p>
    <w:bookmarkEnd w:id="219"/>
    <w:bookmarkStart w:name="z223" w:id="220"/>
    <w:p>
      <w:pPr>
        <w:spacing w:after="0"/>
        <w:ind w:left="0"/>
        <w:jc w:val="both"/>
      </w:pPr>
      <w:r>
        <w:rPr>
          <w:rFonts w:ascii="Times New Roman"/>
          <w:b w:val="false"/>
          <w:i w:val="false"/>
          <w:color w:val="000000"/>
          <w:sz w:val="28"/>
        </w:rPr>
        <w:t xml:space="preserve">
      2) босату түріндегі қосымша. </w:t>
      </w:r>
    </w:p>
    <w:bookmarkEnd w:id="220"/>
    <w:p>
      <w:pPr>
        <w:spacing w:after="0"/>
        <w:ind w:left="0"/>
        <w:jc w:val="both"/>
      </w:pPr>
      <w:r>
        <w:rPr>
          <w:rFonts w:ascii="Times New Roman"/>
          <w:b w:val="false"/>
          <w:i w:val="false"/>
          <w:color w:val="000000"/>
          <w:sz w:val="28"/>
        </w:rPr>
        <w:t xml:space="preserve">
      Термикалық өңдеудің негізгі және қосымша түрлері мен оның режимдері (қыздыружылдамдығы, температура мен шыдамдылық ұзақтығы, салқындау жылдамдығы, салқындау ортасының тегі және т.б.) осы Техникалық регламентте келтірілген талаптарды сақтай отырып, дайындау мен дәнекерлеуге арналған НҚ (ӨТҚ) бойынша қабылданады. </w:t>
      </w:r>
    </w:p>
    <w:p>
      <w:pPr>
        <w:spacing w:after="0"/>
        <w:ind w:left="0"/>
        <w:jc w:val="both"/>
      </w:pPr>
      <w:r>
        <w:rPr>
          <w:rFonts w:ascii="Times New Roman"/>
          <w:b w:val="false"/>
          <w:i w:val="false"/>
          <w:color w:val="000000"/>
          <w:sz w:val="28"/>
        </w:rPr>
        <w:t xml:space="preserve">
      Термикалық өңдеу бойынша жұмыстарды жүргізуге арнайы дайындықтан өткен, тиісті сынақ тапсырған және осы жұмыстарды өндіру құқығына арналған куәлігі бар термикалық операторларға рұқсат беріледі. </w:t>
      </w:r>
    </w:p>
    <w:bookmarkStart w:name="z224" w:id="221"/>
    <w:p>
      <w:pPr>
        <w:spacing w:after="0"/>
        <w:ind w:left="0"/>
        <w:jc w:val="both"/>
      </w:pPr>
      <w:r>
        <w:rPr>
          <w:rFonts w:ascii="Times New Roman"/>
          <w:b w:val="false"/>
          <w:i w:val="false"/>
          <w:color w:val="000000"/>
          <w:sz w:val="28"/>
        </w:rPr>
        <w:t xml:space="preserve">
      135. Бұйымдар негізгі термикалық өңдеуге мынадай: </w:t>
      </w:r>
    </w:p>
    <w:bookmarkEnd w:id="221"/>
    <w:bookmarkStart w:name="z225" w:id="222"/>
    <w:p>
      <w:pPr>
        <w:spacing w:after="0"/>
        <w:ind w:left="0"/>
        <w:jc w:val="both"/>
      </w:pPr>
      <w:r>
        <w:rPr>
          <w:rFonts w:ascii="Times New Roman"/>
          <w:b w:val="false"/>
          <w:i w:val="false"/>
          <w:color w:val="000000"/>
          <w:sz w:val="28"/>
        </w:rPr>
        <w:t xml:space="preserve">
      1) егер жартылай фабрикаттар (табақтар, құбырлар, құймалар, соғылмалар және т.б.) металға арналған НҚ-да қабылданған материалдың қасиетін қамтамасыз ететін режимдер бойынша термикалық өңдеуге түсірілмеген болса; </w:t>
      </w:r>
    </w:p>
    <w:bookmarkEnd w:id="222"/>
    <w:bookmarkStart w:name="z226" w:id="223"/>
    <w:p>
      <w:pPr>
        <w:spacing w:after="0"/>
        <w:ind w:left="0"/>
        <w:jc w:val="both"/>
      </w:pPr>
      <w:r>
        <w:rPr>
          <w:rFonts w:ascii="Times New Roman"/>
          <w:b w:val="false"/>
          <w:i w:val="false"/>
          <w:color w:val="000000"/>
          <w:sz w:val="28"/>
        </w:rPr>
        <w:t xml:space="preserve">
      2) егер нысанын өзгертудің технологиялық операциялары (ию, айналмасоғу, қалыптау және т.б.) жіберу температурасынан артып кететін температураға дейін қыздыра отырып, жүргізілген болса; </w:t>
      </w:r>
    </w:p>
    <w:bookmarkEnd w:id="223"/>
    <w:bookmarkStart w:name="z227" w:id="224"/>
    <w:p>
      <w:pPr>
        <w:spacing w:after="0"/>
        <w:ind w:left="0"/>
        <w:jc w:val="both"/>
      </w:pPr>
      <w:r>
        <w:rPr>
          <w:rFonts w:ascii="Times New Roman"/>
          <w:b w:val="false"/>
          <w:i w:val="false"/>
          <w:color w:val="000000"/>
          <w:sz w:val="28"/>
        </w:rPr>
        <w:t xml:space="preserve">
      3) электрлік-қожды дәнекерлеуден кейін; </w:t>
      </w:r>
    </w:p>
    <w:bookmarkEnd w:id="224"/>
    <w:bookmarkStart w:name="z228" w:id="225"/>
    <w:p>
      <w:pPr>
        <w:spacing w:after="0"/>
        <w:ind w:left="0"/>
        <w:jc w:val="both"/>
      </w:pPr>
      <w:r>
        <w:rPr>
          <w:rFonts w:ascii="Times New Roman"/>
          <w:b w:val="false"/>
          <w:i w:val="false"/>
          <w:color w:val="000000"/>
          <w:sz w:val="28"/>
        </w:rPr>
        <w:t xml:space="preserve">
      4) аустенитті сыныптың болатынан жасалған құбырларды (құбырдың сыртқы диаметрінің шамасы мен иірдің радиусына қарамастан) игеннен кейін; </w:t>
      </w:r>
    </w:p>
    <w:bookmarkEnd w:id="225"/>
    <w:bookmarkStart w:name="z229" w:id="226"/>
    <w:p>
      <w:pPr>
        <w:spacing w:after="0"/>
        <w:ind w:left="0"/>
        <w:jc w:val="both"/>
      </w:pPr>
      <w:r>
        <w:rPr>
          <w:rFonts w:ascii="Times New Roman"/>
          <w:b w:val="false"/>
          <w:i w:val="false"/>
          <w:color w:val="000000"/>
          <w:sz w:val="28"/>
        </w:rPr>
        <w:t xml:space="preserve">
      5) НҚ (ӨТҚ)-да дайындау мен дәнекерлеуге негізгі термикалық өңдеу, сондай-ақ конструкторлық құжаттаманың талабы бойынша көзделетін басқа да барлық жағдайларда түсірілуі мүмкін. </w:t>
      </w:r>
    </w:p>
    <w:bookmarkEnd w:id="226"/>
    <w:bookmarkStart w:name="z230" w:id="227"/>
    <w:p>
      <w:pPr>
        <w:spacing w:after="0"/>
        <w:ind w:left="0"/>
        <w:jc w:val="both"/>
      </w:pPr>
      <w:r>
        <w:rPr>
          <w:rFonts w:ascii="Times New Roman"/>
          <w:b w:val="false"/>
          <w:i w:val="false"/>
          <w:color w:val="000000"/>
          <w:sz w:val="28"/>
        </w:rPr>
        <w:t xml:space="preserve">
      136. Егер нысанын өзгертудің технологиялық операциялары (ию, айналмасоғу, қалыптау және т.б.) мыналар: </w:t>
      </w:r>
    </w:p>
    <w:bookmarkEnd w:id="227"/>
    <w:bookmarkStart w:name="z231" w:id="228"/>
    <w:p>
      <w:pPr>
        <w:spacing w:after="0"/>
        <w:ind w:left="0"/>
        <w:jc w:val="both"/>
      </w:pPr>
      <w:r>
        <w:rPr>
          <w:rFonts w:ascii="Times New Roman"/>
          <w:b w:val="false"/>
          <w:i w:val="false"/>
          <w:color w:val="000000"/>
          <w:sz w:val="28"/>
        </w:rPr>
        <w:t xml:space="preserve">
      1) қалпына келтіру температурасына дейін қыздыра отырып, 700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аяқтай отырып, көміртекті, марганцовкалы және кремниймарганцовкалы болаттардан жасалған детальдар мен жартылай фабрикаттар үшін; </w:t>
      </w:r>
    </w:p>
    <w:bookmarkEnd w:id="228"/>
    <w:bookmarkStart w:name="z232" w:id="229"/>
    <w:p>
      <w:pPr>
        <w:spacing w:after="0"/>
        <w:ind w:left="0"/>
        <w:jc w:val="both"/>
      </w:pPr>
      <w:r>
        <w:rPr>
          <w:rFonts w:ascii="Times New Roman"/>
          <w:b w:val="false"/>
          <w:i w:val="false"/>
          <w:color w:val="000000"/>
          <w:sz w:val="28"/>
        </w:rPr>
        <w:t xml:space="preserve">
      2) спреерлік салқындауды қолдана отырып, аустенизация температурасына дейін жоғары жиілікті тоқпен қыздыратын станоктарда иген кезде аустенитті сыныптың болатынан жасалған құбырлар үшін жүргізілген болса негізгі термикалық өңдеу міндетті болып табылмайды. </w:t>
      </w:r>
    </w:p>
    <w:bookmarkEnd w:id="229"/>
    <w:bookmarkStart w:name="z233" w:id="230"/>
    <w:p>
      <w:pPr>
        <w:spacing w:after="0"/>
        <w:ind w:left="0"/>
        <w:jc w:val="both"/>
      </w:pPr>
      <w:r>
        <w:rPr>
          <w:rFonts w:ascii="Times New Roman"/>
          <w:b w:val="false"/>
          <w:i w:val="false"/>
          <w:color w:val="000000"/>
          <w:sz w:val="28"/>
        </w:rPr>
        <w:t xml:space="preserve">
      137. Қосымша термикалық өңдеуге (босатуға) бұйымдар мынадай жағдайларда түсіріледі: </w:t>
      </w:r>
    </w:p>
    <w:bookmarkEnd w:id="230"/>
    <w:bookmarkStart w:name="z234" w:id="231"/>
    <w:p>
      <w:pPr>
        <w:spacing w:after="0"/>
        <w:ind w:left="0"/>
        <w:jc w:val="both"/>
      </w:pPr>
      <w:r>
        <w:rPr>
          <w:rFonts w:ascii="Times New Roman"/>
          <w:b w:val="false"/>
          <w:i w:val="false"/>
          <w:color w:val="000000"/>
          <w:sz w:val="28"/>
        </w:rPr>
        <w:t xml:space="preserve">
      1) қыздырусыз жүргізілетін немесе түбі үшін қисықтықтың ең төменгі ішкі радиусынан, қалыпқа салынған үш айырлар үшін келте құбырдың (тармақталу) ішкі радиусынан, буындары үшін қисықтықтың орташа радиусынан, ию радиусына қарамастан қабырға 36 мм-ден астам қалың болған кезде, сондай-ақ қабырғаның обечайкенің ішкі диаметрінен 5 % асып кететін қалыңдығы болған кезде 700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температураға дейін қалпына келтіру температурасына дейін қыздыра отырып, көміртекті, марганцовкалы және кремний-марганцовкалы болаттардан жасалған детальдарды айналма соққаннан және қалыпқа түсіргеннен кейін; </w:t>
      </w:r>
    </w:p>
    <w:bookmarkEnd w:id="231"/>
    <w:bookmarkStart w:name="z235" w:id="232"/>
    <w:p>
      <w:pPr>
        <w:spacing w:after="0"/>
        <w:ind w:left="0"/>
        <w:jc w:val="both"/>
      </w:pPr>
      <w:r>
        <w:rPr>
          <w:rFonts w:ascii="Times New Roman"/>
          <w:b w:val="false"/>
          <w:i w:val="false"/>
          <w:color w:val="000000"/>
          <w:sz w:val="28"/>
        </w:rPr>
        <w:t xml:space="preserve">
      2) құбыр иірімдерін қыздырусыз игеннен кейін; </w:t>
      </w:r>
    </w:p>
    <w:bookmarkEnd w:id="232"/>
    <w:p>
      <w:pPr>
        <w:spacing w:after="0"/>
        <w:ind w:left="0"/>
        <w:jc w:val="both"/>
      </w:pPr>
      <w:r>
        <w:rPr>
          <w:rFonts w:ascii="Times New Roman"/>
          <w:b w:val="false"/>
          <w:i w:val="false"/>
          <w:color w:val="000000"/>
          <w:sz w:val="28"/>
        </w:rPr>
        <w:t xml:space="preserve">
      иірім радиусына қарамастан қабырғасының қалыңдығы 36 мм астам немесе қалыңдығы 10-36 мм иірдің орташа радиусы кезінде, егер иірдің көлденең қиылысының доғалдығы 5 % астам болса, құбырдың үш мәртеден төмен сыртқы диаметрінің көміртекті, марганцовкалы және кремний-марганцовкалы болаттардан жасалған; </w:t>
      </w:r>
    </w:p>
    <w:p>
      <w:pPr>
        <w:spacing w:after="0"/>
        <w:ind w:left="0"/>
        <w:jc w:val="both"/>
      </w:pPr>
      <w:r>
        <w:rPr>
          <w:rFonts w:ascii="Times New Roman"/>
          <w:b w:val="false"/>
          <w:i w:val="false"/>
          <w:color w:val="000000"/>
          <w:sz w:val="28"/>
        </w:rPr>
        <w:t xml:space="preserve">
      қабырғаның қалыңдығына қарамастан атаулы сыртқы диаметрі 108 мм-ден астам болған кезде; қалыңдығы 12 мм және одан астам қабырғасы бар диаметрі 108 мм және одан кем болған кезде, сондай-ақ көлденең қиылысының доғалдығы 5 % астам иір болған кезде 12Х1МФ және 15Х1М1Ф маркалы болаттан жасалған; </w:t>
      </w:r>
    </w:p>
    <w:p>
      <w:pPr>
        <w:spacing w:after="0"/>
        <w:ind w:left="0"/>
        <w:jc w:val="both"/>
      </w:pPr>
      <w:r>
        <w:rPr>
          <w:rFonts w:ascii="Times New Roman"/>
          <w:b w:val="false"/>
          <w:i w:val="false"/>
          <w:color w:val="000000"/>
          <w:sz w:val="28"/>
        </w:rPr>
        <w:t xml:space="preserve">
      дайындауға арналған НҚ (ӨТҚ) нұсқауларына сәйкес қалған легирленген болаттан жасалған; </w:t>
      </w:r>
    </w:p>
    <w:bookmarkStart w:name="z236" w:id="233"/>
    <w:p>
      <w:pPr>
        <w:spacing w:after="0"/>
        <w:ind w:left="0"/>
        <w:jc w:val="both"/>
      </w:pPr>
      <w:r>
        <w:rPr>
          <w:rFonts w:ascii="Times New Roman"/>
          <w:b w:val="false"/>
          <w:i w:val="false"/>
          <w:color w:val="000000"/>
          <w:sz w:val="28"/>
        </w:rPr>
        <w:t xml:space="preserve">
      3) құбыржолдарының детальдары мен жиналмалы бірліктерін дәнекерлегеннен кейін: </w:t>
      </w:r>
    </w:p>
    <w:bookmarkEnd w:id="233"/>
    <w:p>
      <w:pPr>
        <w:spacing w:after="0"/>
        <w:ind w:left="0"/>
        <w:jc w:val="both"/>
      </w:pPr>
      <w:r>
        <w:rPr>
          <w:rFonts w:ascii="Times New Roman"/>
          <w:b w:val="false"/>
          <w:i w:val="false"/>
          <w:color w:val="000000"/>
          <w:sz w:val="28"/>
        </w:rPr>
        <w:t xml:space="preserve">
      қабырғасының қалыңдығы 36 мм-ден астам, ал жалғаспалы қыздыруды 100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температураға дейін жүргізген кезде - қабырғасының қалыңдығы 40 мм-ден астам көміртекті, марганцовкалы және кремнемарганцовкалы болаттардан жасалған; </w:t>
      </w:r>
    </w:p>
    <w:p>
      <w:pPr>
        <w:spacing w:after="0"/>
        <w:ind w:left="0"/>
        <w:jc w:val="both"/>
      </w:pPr>
      <w:r>
        <w:rPr>
          <w:rFonts w:ascii="Times New Roman"/>
          <w:b w:val="false"/>
          <w:i w:val="false"/>
          <w:color w:val="000000"/>
          <w:sz w:val="28"/>
        </w:rPr>
        <w:t xml:space="preserve">
      дәнекерлеуге арналған НҚ (ӨТҚ) нұсқауларына сәйкес қалған легирленген болаттан жасалған; </w:t>
      </w:r>
    </w:p>
    <w:bookmarkStart w:name="z237" w:id="234"/>
    <w:p>
      <w:pPr>
        <w:spacing w:after="0"/>
        <w:ind w:left="0"/>
        <w:jc w:val="both"/>
      </w:pPr>
      <w:r>
        <w:rPr>
          <w:rFonts w:ascii="Times New Roman"/>
          <w:b w:val="false"/>
          <w:i w:val="false"/>
          <w:color w:val="000000"/>
          <w:sz w:val="28"/>
        </w:rPr>
        <w:t xml:space="preserve">
      4) осы тармақтың 3-тармақшасын көрсетілген қабырғалардың қалыңдығынан асып кететін негізгі деталь қабырғалары қалың болған кезде құбырларға қысыммен жұмыс істемейтін штуцерлерді, сондай-ақ детальдарды дәнекерлегеннен кейін; термикалық өңдеусіз дәнекерлеу мүмкіндігіне мамандандырылған ұйымдармен келісілген арнайы технологиялар бойынша рұқсат етіледі; </w:t>
      </w:r>
    </w:p>
    <w:bookmarkEnd w:id="234"/>
    <w:bookmarkStart w:name="z238" w:id="235"/>
    <w:p>
      <w:pPr>
        <w:spacing w:after="0"/>
        <w:ind w:left="0"/>
        <w:jc w:val="both"/>
      </w:pPr>
      <w:r>
        <w:rPr>
          <w:rFonts w:ascii="Times New Roman"/>
          <w:b w:val="false"/>
          <w:i w:val="false"/>
          <w:color w:val="000000"/>
          <w:sz w:val="28"/>
        </w:rPr>
        <w:t xml:space="preserve">
      5) ТУ - да бұйымдарға немесе НҚ-да (ӨТҚ) дәнекерлеуге қосымша термикалық өңдеу немесе қосымшаға, сондай-ақ конструкторлық құжаттаманың талаптары бойынша негізгі термикалық өңдеуді ауыстыру көзделетін барлық басқа жағдайларда. </w:t>
      </w:r>
    </w:p>
    <w:bookmarkEnd w:id="235"/>
    <w:bookmarkStart w:name="z239" w:id="236"/>
    <w:p>
      <w:pPr>
        <w:spacing w:after="0"/>
        <w:ind w:left="0"/>
        <w:jc w:val="both"/>
      </w:pPr>
      <w:r>
        <w:rPr>
          <w:rFonts w:ascii="Times New Roman"/>
          <w:b w:val="false"/>
          <w:i w:val="false"/>
          <w:color w:val="000000"/>
          <w:sz w:val="28"/>
        </w:rPr>
        <w:t xml:space="preserve">
      138. Дәнекерлеудің аяқталуы мен босытудың басталуы (шыдамдылық ұзақтылығы, салқындаудың рұқсат етілетін температурасы және т.б.) арасындағы уақыт аралығында бұйымның болу шарты дәнекерлеуге арналған НҚ (ӨТҚ)-да айқындалады. Дәнекерлеу бұйымын босату температурасы жартылай фабрикатты жіберу температурасынан асып кетпеуі тиіс. </w:t>
      </w:r>
    </w:p>
    <w:bookmarkEnd w:id="236"/>
    <w:bookmarkStart w:name="z240" w:id="237"/>
    <w:p>
      <w:pPr>
        <w:spacing w:after="0"/>
        <w:ind w:left="0"/>
        <w:jc w:val="both"/>
      </w:pPr>
      <w:r>
        <w:rPr>
          <w:rFonts w:ascii="Times New Roman"/>
          <w:b w:val="false"/>
          <w:i w:val="false"/>
          <w:color w:val="000000"/>
          <w:sz w:val="28"/>
        </w:rPr>
        <w:t xml:space="preserve">
      139. Егер құбырлардың иірінен басқа дайындалған элементтердің механикалық қасиеттерінің берілген деңгейі сынақ жасаған кезде расталатын болса, онда осы Техникалық регламентінің 136-тармағында көзделген қосымша термикалық өңдеудің қажеттілігі дәнекерлеу бойынша мамандандырылған ұйымдармен шешіледі. </w:t>
      </w:r>
    </w:p>
    <w:bookmarkEnd w:id="237"/>
    <w:bookmarkStart w:name="z241" w:id="238"/>
    <w:p>
      <w:pPr>
        <w:spacing w:after="0"/>
        <w:ind w:left="0"/>
        <w:jc w:val="both"/>
      </w:pPr>
      <w:r>
        <w:rPr>
          <w:rFonts w:ascii="Times New Roman"/>
          <w:b w:val="false"/>
          <w:i w:val="false"/>
          <w:color w:val="000000"/>
          <w:sz w:val="28"/>
        </w:rPr>
        <w:t xml:space="preserve">
      140. Әртүрлі маркалы болаттардан жасалынған дәнекерленетін элементтер үшін термикалық өңдеу қажеттілігі мен оның режимі дәнекерлеуге арналған НҚ-да (ӨТҚ) айқындалады. </w:t>
      </w:r>
    </w:p>
    <w:bookmarkEnd w:id="238"/>
    <w:bookmarkStart w:name="z242" w:id="239"/>
    <w:p>
      <w:pPr>
        <w:spacing w:after="0"/>
        <w:ind w:left="0"/>
        <w:jc w:val="both"/>
      </w:pPr>
      <w:r>
        <w:rPr>
          <w:rFonts w:ascii="Times New Roman"/>
          <w:b w:val="false"/>
          <w:i w:val="false"/>
          <w:color w:val="000000"/>
          <w:sz w:val="28"/>
        </w:rPr>
        <w:t xml:space="preserve">
      141. Барлық типтегі детальдар мен элементтерді негізгі термикалық өңдеу кезінде, сондай-ақ ұзына бойы және көлденең дәнекерлеу жіктерін қосымша термикалық өңдеу кезінде бұйымды тұтастай қыздырған жөн. Бұйымның барлық ұзындығы бойынша берілген құрылым және механикалық қасиеттері қамтамасыз етілетін болса, сондай-ақ оның тізгіні болмаған кезде бұйымды бөліктермен жіберуге рұқсат етіледі. </w:t>
      </w:r>
    </w:p>
    <w:bookmarkEnd w:id="239"/>
    <w:bookmarkStart w:name="z243" w:id="240"/>
    <w:p>
      <w:pPr>
        <w:spacing w:after="0"/>
        <w:ind w:left="0"/>
        <w:jc w:val="both"/>
      </w:pPr>
      <w:r>
        <w:rPr>
          <w:rFonts w:ascii="Times New Roman"/>
          <w:b w:val="false"/>
          <w:i w:val="false"/>
          <w:color w:val="000000"/>
          <w:sz w:val="28"/>
        </w:rPr>
        <w:t xml:space="preserve">
      142. Аустенитті болаттан жасалған иірлерді аустенизациялаған және көміртекті, төмен легирленген марганцовкалы және кремний марганцовкалы болаттан жасалынған иірлерді жіберген кезде жергілікті термикалық өңдеуге рұқсат етіледі. Құбыр иірлерін жергілікті термикалық өңдеген кезде иірлердің барлық учаскелері мен оған тұтасатын құбыр қабырғаларының қалыңдығы кемінде үш мәрте, бірақ иірдің әрбір жағынан кемінде 100 мм ұзындықтағы тікелей учаскелерді бір уақытта қыздыру жүргізілуі тиіс. </w:t>
      </w:r>
    </w:p>
    <w:bookmarkEnd w:id="240"/>
    <w:bookmarkStart w:name="z244" w:id="241"/>
    <w:p>
      <w:pPr>
        <w:spacing w:after="0"/>
        <w:ind w:left="0"/>
        <w:jc w:val="both"/>
      </w:pPr>
      <w:r>
        <w:rPr>
          <w:rFonts w:ascii="Times New Roman"/>
          <w:b w:val="false"/>
          <w:i w:val="false"/>
          <w:color w:val="000000"/>
          <w:sz w:val="28"/>
        </w:rPr>
        <w:t xml:space="preserve">
      143. Құбырлар көлденең, сондай-ақ штуцерлерді, тірек элементтерін, құбырларына бекіту және басқа детальдарды дәнекерлеу кезіндегі дәнекерлеу жіктерін жіберу жылжымалы қыздыру құрылғыларымен жергілікті қыздыру жолымен жүргізіледі. Көлденең (сақиналы) дәнекерлеу жіктерін қайта өңдеген кезде сақинаны барлық периметрі бойынша тегіс қыздыру қамтамасыз етілген болуы тиіс. Қыздыру аймағының ені дәнекерлеу жігін қыздырылатын учаскенің ортасында орналастыра отырып, НҚ-да (ӨТҚ) белгіленеді. </w:t>
      </w:r>
    </w:p>
    <w:bookmarkEnd w:id="241"/>
    <w:p>
      <w:pPr>
        <w:spacing w:after="0"/>
        <w:ind w:left="0"/>
        <w:jc w:val="both"/>
      </w:pPr>
      <w:r>
        <w:rPr>
          <w:rFonts w:ascii="Times New Roman"/>
          <w:b w:val="false"/>
          <w:i w:val="false"/>
          <w:color w:val="000000"/>
          <w:sz w:val="28"/>
        </w:rPr>
        <w:t xml:space="preserve">
      Сақинаны термикалық өңдеген кезде қыздырылғанның жанында орналасқан құбырлардың учаскелері ұзындығы бойынша температураның баяу өзгеруін қамтамасыз ету үшін оқшаулағышпен жабылған болуы тиіс. </w:t>
      </w:r>
    </w:p>
    <w:bookmarkStart w:name="z245" w:id="242"/>
    <w:p>
      <w:pPr>
        <w:spacing w:after="0"/>
        <w:ind w:left="0"/>
        <w:jc w:val="both"/>
      </w:pPr>
      <w:r>
        <w:rPr>
          <w:rFonts w:ascii="Times New Roman"/>
          <w:b w:val="false"/>
          <w:i w:val="false"/>
          <w:color w:val="000000"/>
          <w:sz w:val="28"/>
        </w:rPr>
        <w:t xml:space="preserve">
      144. Термикалық өңдеу метал бұйымдарының тегіс қызуын қамтамасыз етілетіндей, олардың еркін жылылық кеңеюі мен пластикалық ақаулары жоқ болатындай түрде жүргізілуі тиіс. 300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температурада қабырғалардың қалыңдығы 20 мм және одан астам бұйымдарды термикалық өңдеген кезде қыздырудың, ұстаудың және салқындатудың режимдері өздігінен жазатын аспаптармен тіркелуі тиіс. </w:t>
      </w:r>
    </w:p>
    <w:bookmarkEnd w:id="242"/>
    <w:bookmarkStart w:name="z246" w:id="243"/>
    <w:p>
      <w:pPr>
        <w:spacing w:after="0"/>
        <w:ind w:left="0"/>
        <w:jc w:val="left"/>
      </w:pPr>
      <w:r>
        <w:rPr>
          <w:rFonts w:ascii="Times New Roman"/>
          <w:b/>
          <w:i w:val="false"/>
          <w:color w:val="000000"/>
        </w:rPr>
        <w:t xml:space="preserve"> 23. Осы техникалық регламентке сәйкестікке бу мен ыстық су құбырының сапасын бақылау</w:t>
      </w:r>
    </w:p>
    <w:bookmarkEnd w:id="243"/>
    <w:bookmarkStart w:name="z247" w:id="244"/>
    <w:p>
      <w:pPr>
        <w:spacing w:after="0"/>
        <w:ind w:left="0"/>
        <w:jc w:val="both"/>
      </w:pPr>
      <w:r>
        <w:rPr>
          <w:rFonts w:ascii="Times New Roman"/>
          <w:b w:val="false"/>
          <w:i w:val="false"/>
          <w:color w:val="000000"/>
          <w:sz w:val="28"/>
        </w:rPr>
        <w:t xml:space="preserve">
      145. Дайындаушы ұйым, монтаждық немесе жөндеу ұйымы өз өнімдерін бақылау үшін жол берілмейтін ақауларды анықтауды, пайдалануда оның жоғары сапасы мен сенімділігіне кепілдеме беретін түрлері мен көлемдерін қолдануға міндетті. Бұл ретте бақылау көлемі осы Техникалық регламенттің талаптарына сәйкес келуі тиіс. </w:t>
      </w:r>
    </w:p>
    <w:bookmarkEnd w:id="244"/>
    <w:bookmarkStart w:name="z248" w:id="245"/>
    <w:p>
      <w:pPr>
        <w:spacing w:after="0"/>
        <w:ind w:left="0"/>
        <w:jc w:val="both"/>
      </w:pPr>
      <w:r>
        <w:rPr>
          <w:rFonts w:ascii="Times New Roman"/>
          <w:b w:val="false"/>
          <w:i w:val="false"/>
          <w:color w:val="000000"/>
          <w:sz w:val="28"/>
        </w:rPr>
        <w:t xml:space="preserve">
      146. Өнім сапасын бақылау жүйесі мыналарды: </w:t>
      </w:r>
    </w:p>
    <w:bookmarkEnd w:id="245"/>
    <w:bookmarkStart w:name="z249" w:id="246"/>
    <w:p>
      <w:pPr>
        <w:spacing w:after="0"/>
        <w:ind w:left="0"/>
        <w:jc w:val="both"/>
      </w:pPr>
      <w:r>
        <w:rPr>
          <w:rFonts w:ascii="Times New Roman"/>
          <w:b w:val="false"/>
          <w:i w:val="false"/>
          <w:color w:val="000000"/>
          <w:sz w:val="28"/>
        </w:rPr>
        <w:t xml:space="preserve">
      1) персоналды аттестаттауды тексеруді; </w:t>
      </w:r>
    </w:p>
    <w:bookmarkEnd w:id="246"/>
    <w:bookmarkStart w:name="z250" w:id="247"/>
    <w:p>
      <w:pPr>
        <w:spacing w:after="0"/>
        <w:ind w:left="0"/>
        <w:jc w:val="both"/>
      </w:pPr>
      <w:r>
        <w:rPr>
          <w:rFonts w:ascii="Times New Roman"/>
          <w:b w:val="false"/>
          <w:i w:val="false"/>
          <w:color w:val="000000"/>
          <w:sz w:val="28"/>
        </w:rPr>
        <w:t xml:space="preserve">
      2) жинақтау-дәнекерлеу, термикалық және бақылау жабдықтарын, аппаратураларын, аспаптар мен құралдарды бақылауды; </w:t>
      </w:r>
    </w:p>
    <w:bookmarkEnd w:id="247"/>
    <w:bookmarkStart w:name="z251" w:id="248"/>
    <w:p>
      <w:pPr>
        <w:spacing w:after="0"/>
        <w:ind w:left="0"/>
        <w:jc w:val="both"/>
      </w:pPr>
      <w:r>
        <w:rPr>
          <w:rFonts w:ascii="Times New Roman"/>
          <w:b w:val="false"/>
          <w:i w:val="false"/>
          <w:color w:val="000000"/>
          <w:sz w:val="28"/>
        </w:rPr>
        <w:t xml:space="preserve">
      3) негізгі материалдардың сапасын тексеруді; </w:t>
      </w:r>
    </w:p>
    <w:bookmarkEnd w:id="248"/>
    <w:bookmarkStart w:name="z252" w:id="249"/>
    <w:p>
      <w:pPr>
        <w:spacing w:after="0"/>
        <w:ind w:left="0"/>
        <w:jc w:val="both"/>
      </w:pPr>
      <w:r>
        <w:rPr>
          <w:rFonts w:ascii="Times New Roman"/>
          <w:b w:val="false"/>
          <w:i w:val="false"/>
          <w:color w:val="000000"/>
          <w:sz w:val="28"/>
        </w:rPr>
        <w:t xml:space="preserve">
      4) дәнекерлеу материалдары мен ақау анықтағышқа арналған материалдардың сапасын бақылауды; </w:t>
      </w:r>
    </w:p>
    <w:bookmarkEnd w:id="249"/>
    <w:bookmarkStart w:name="z253" w:id="250"/>
    <w:p>
      <w:pPr>
        <w:spacing w:after="0"/>
        <w:ind w:left="0"/>
        <w:jc w:val="both"/>
      </w:pPr>
      <w:r>
        <w:rPr>
          <w:rFonts w:ascii="Times New Roman"/>
          <w:b w:val="false"/>
          <w:i w:val="false"/>
          <w:color w:val="000000"/>
          <w:sz w:val="28"/>
        </w:rPr>
        <w:t xml:space="preserve">
      5) дәнекерлеу технологияларын операциялық бақылауды; </w:t>
      </w:r>
    </w:p>
    <w:bookmarkEnd w:id="250"/>
    <w:bookmarkStart w:name="z254" w:id="251"/>
    <w:p>
      <w:pPr>
        <w:spacing w:after="0"/>
        <w:ind w:left="0"/>
        <w:jc w:val="both"/>
      </w:pPr>
      <w:r>
        <w:rPr>
          <w:rFonts w:ascii="Times New Roman"/>
          <w:b w:val="false"/>
          <w:i w:val="false"/>
          <w:color w:val="000000"/>
          <w:sz w:val="28"/>
        </w:rPr>
        <w:t xml:space="preserve">
      6) дәнекерлеу қосылыстарының сапасын бұзбайтын бақылауды; </w:t>
      </w:r>
    </w:p>
    <w:bookmarkEnd w:id="251"/>
    <w:bookmarkStart w:name="z255" w:id="252"/>
    <w:p>
      <w:pPr>
        <w:spacing w:after="0"/>
        <w:ind w:left="0"/>
        <w:jc w:val="both"/>
      </w:pPr>
      <w:r>
        <w:rPr>
          <w:rFonts w:ascii="Times New Roman"/>
          <w:b w:val="false"/>
          <w:i w:val="false"/>
          <w:color w:val="000000"/>
          <w:sz w:val="28"/>
        </w:rPr>
        <w:t xml:space="preserve">
      7) дәнекерлеу қосылыстарының сапасын бұзатын бақылауды; </w:t>
      </w:r>
    </w:p>
    <w:bookmarkEnd w:id="252"/>
    <w:bookmarkStart w:name="z256" w:id="253"/>
    <w:p>
      <w:pPr>
        <w:spacing w:after="0"/>
        <w:ind w:left="0"/>
        <w:jc w:val="both"/>
      </w:pPr>
      <w:r>
        <w:rPr>
          <w:rFonts w:ascii="Times New Roman"/>
          <w:b w:val="false"/>
          <w:i w:val="false"/>
          <w:color w:val="000000"/>
          <w:sz w:val="28"/>
        </w:rPr>
        <w:t xml:space="preserve">
      8) ақаулар түзетуді бақылауды қамтуы тиіс. </w:t>
      </w:r>
    </w:p>
    <w:bookmarkEnd w:id="253"/>
    <w:bookmarkStart w:name="z257" w:id="254"/>
    <w:p>
      <w:pPr>
        <w:spacing w:after="0"/>
        <w:ind w:left="0"/>
        <w:jc w:val="both"/>
      </w:pPr>
      <w:r>
        <w:rPr>
          <w:rFonts w:ascii="Times New Roman"/>
          <w:b w:val="false"/>
          <w:i w:val="false"/>
          <w:color w:val="000000"/>
          <w:sz w:val="28"/>
        </w:rPr>
        <w:t xml:space="preserve">
      147. Материалдар мен дәнекерлеу қосылыстарын бұзбайтын бақылаудың негізгі әдістері мыналар: </w:t>
      </w:r>
    </w:p>
    <w:bookmarkEnd w:id="254"/>
    <w:bookmarkStart w:name="z258" w:id="255"/>
    <w:p>
      <w:pPr>
        <w:spacing w:after="0"/>
        <w:ind w:left="0"/>
        <w:jc w:val="both"/>
      </w:pPr>
      <w:r>
        <w:rPr>
          <w:rFonts w:ascii="Times New Roman"/>
          <w:b w:val="false"/>
          <w:i w:val="false"/>
          <w:color w:val="000000"/>
          <w:sz w:val="28"/>
        </w:rPr>
        <w:t xml:space="preserve">
      1) көзбен шолу және өлшем; </w:t>
      </w:r>
    </w:p>
    <w:bookmarkEnd w:id="255"/>
    <w:bookmarkStart w:name="z259" w:id="256"/>
    <w:p>
      <w:pPr>
        <w:spacing w:after="0"/>
        <w:ind w:left="0"/>
        <w:jc w:val="both"/>
      </w:pPr>
      <w:r>
        <w:rPr>
          <w:rFonts w:ascii="Times New Roman"/>
          <w:b w:val="false"/>
          <w:i w:val="false"/>
          <w:color w:val="000000"/>
          <w:sz w:val="28"/>
        </w:rPr>
        <w:t xml:space="preserve">
      2) радиографикалық; </w:t>
      </w:r>
    </w:p>
    <w:bookmarkEnd w:id="256"/>
    <w:bookmarkStart w:name="z260" w:id="257"/>
    <w:p>
      <w:pPr>
        <w:spacing w:after="0"/>
        <w:ind w:left="0"/>
        <w:jc w:val="both"/>
      </w:pPr>
      <w:r>
        <w:rPr>
          <w:rFonts w:ascii="Times New Roman"/>
          <w:b w:val="false"/>
          <w:i w:val="false"/>
          <w:color w:val="000000"/>
          <w:sz w:val="28"/>
        </w:rPr>
        <w:t xml:space="preserve">
      3) ультра дыбыстық; </w:t>
      </w:r>
    </w:p>
    <w:bookmarkEnd w:id="257"/>
    <w:bookmarkStart w:name="z261" w:id="258"/>
    <w:p>
      <w:pPr>
        <w:spacing w:after="0"/>
        <w:ind w:left="0"/>
        <w:jc w:val="both"/>
      </w:pPr>
      <w:r>
        <w:rPr>
          <w:rFonts w:ascii="Times New Roman"/>
          <w:b w:val="false"/>
          <w:i w:val="false"/>
          <w:color w:val="000000"/>
          <w:sz w:val="28"/>
        </w:rPr>
        <w:t xml:space="preserve">
      4) радиоскопиялық; </w:t>
      </w:r>
    </w:p>
    <w:bookmarkEnd w:id="258"/>
    <w:bookmarkStart w:name="z262" w:id="259"/>
    <w:p>
      <w:pPr>
        <w:spacing w:after="0"/>
        <w:ind w:left="0"/>
        <w:jc w:val="both"/>
      </w:pPr>
      <w:r>
        <w:rPr>
          <w:rFonts w:ascii="Times New Roman"/>
          <w:b w:val="false"/>
          <w:i w:val="false"/>
          <w:color w:val="000000"/>
          <w:sz w:val="28"/>
        </w:rPr>
        <w:t xml:space="preserve">
      5) капиллярлық немесе магнитті ұнтақты; </w:t>
      </w:r>
    </w:p>
    <w:bookmarkEnd w:id="259"/>
    <w:bookmarkStart w:name="z263" w:id="260"/>
    <w:p>
      <w:pPr>
        <w:spacing w:after="0"/>
        <w:ind w:left="0"/>
        <w:jc w:val="both"/>
      </w:pPr>
      <w:r>
        <w:rPr>
          <w:rFonts w:ascii="Times New Roman"/>
          <w:b w:val="false"/>
          <w:i w:val="false"/>
          <w:color w:val="000000"/>
          <w:sz w:val="28"/>
        </w:rPr>
        <w:t xml:space="preserve">
      6) ток құйын тәрізді; </w:t>
      </w:r>
    </w:p>
    <w:bookmarkEnd w:id="260"/>
    <w:bookmarkStart w:name="z264" w:id="261"/>
    <w:p>
      <w:pPr>
        <w:spacing w:after="0"/>
        <w:ind w:left="0"/>
        <w:jc w:val="both"/>
      </w:pPr>
      <w:r>
        <w:rPr>
          <w:rFonts w:ascii="Times New Roman"/>
          <w:b w:val="false"/>
          <w:i w:val="false"/>
          <w:color w:val="000000"/>
          <w:sz w:val="28"/>
        </w:rPr>
        <w:t xml:space="preserve">
      7) стилдік көшіру; </w:t>
      </w:r>
    </w:p>
    <w:bookmarkEnd w:id="261"/>
    <w:bookmarkStart w:name="z265" w:id="262"/>
    <w:p>
      <w:pPr>
        <w:spacing w:after="0"/>
        <w:ind w:left="0"/>
        <w:jc w:val="both"/>
      </w:pPr>
      <w:r>
        <w:rPr>
          <w:rFonts w:ascii="Times New Roman"/>
          <w:b w:val="false"/>
          <w:i w:val="false"/>
          <w:color w:val="000000"/>
          <w:sz w:val="28"/>
        </w:rPr>
        <w:t xml:space="preserve">
      8) қаттылығын өлшеу; </w:t>
      </w:r>
    </w:p>
    <w:bookmarkEnd w:id="262"/>
    <w:bookmarkStart w:name="z266" w:id="263"/>
    <w:p>
      <w:pPr>
        <w:spacing w:after="0"/>
        <w:ind w:left="0"/>
        <w:jc w:val="both"/>
      </w:pPr>
      <w:r>
        <w:rPr>
          <w:rFonts w:ascii="Times New Roman"/>
          <w:b w:val="false"/>
          <w:i w:val="false"/>
          <w:color w:val="000000"/>
          <w:sz w:val="28"/>
        </w:rPr>
        <w:t xml:space="preserve">
      9) гидравликалық сынау болып табылады. </w:t>
      </w:r>
    </w:p>
    <w:bookmarkEnd w:id="263"/>
    <w:p>
      <w:pPr>
        <w:spacing w:after="0"/>
        <w:ind w:left="0"/>
        <w:jc w:val="both"/>
      </w:pPr>
      <w:r>
        <w:rPr>
          <w:rFonts w:ascii="Times New Roman"/>
          <w:b w:val="false"/>
          <w:i w:val="false"/>
          <w:color w:val="000000"/>
          <w:sz w:val="28"/>
        </w:rPr>
        <w:t xml:space="preserve">
      Бұдан өзге басқа да әдістер қолданылуы мүмкін (акустикалық эмиссия және басқалары) </w:t>
      </w:r>
    </w:p>
    <w:p>
      <w:pPr>
        <w:spacing w:after="0"/>
        <w:ind w:left="0"/>
        <w:jc w:val="both"/>
      </w:pPr>
      <w:r>
        <w:rPr>
          <w:rFonts w:ascii="Times New Roman"/>
          <w:b w:val="false"/>
          <w:i w:val="false"/>
          <w:color w:val="000000"/>
          <w:sz w:val="28"/>
        </w:rPr>
        <w:t xml:space="preserve">
      Бақылаудың түрлерін таңдауды конструкторлық ұйым Регламенттің, бұйымға және дәнекерлеуге арналған НҚ-ның талаптарына сәйкес жүргізуі тиіс және конструкциялық құжаттамада көрсетіледі. </w:t>
      </w:r>
    </w:p>
    <w:p>
      <w:pPr>
        <w:spacing w:after="0"/>
        <w:ind w:left="0"/>
        <w:jc w:val="both"/>
      </w:pPr>
      <w:r>
        <w:rPr>
          <w:rFonts w:ascii="Times New Roman"/>
          <w:b w:val="false"/>
          <w:i w:val="false"/>
          <w:color w:val="000000"/>
          <w:sz w:val="28"/>
        </w:rPr>
        <w:t xml:space="preserve">
      Бұзылатын бақылау кезінде механикалық қасиеттерді сынау, металды графикалық зерттеу және кристалларалық тот басуға қарсы төзімділікке арналған сынау жүргізілуі тиіс. Бақылаудың әдісі, тәртібі мен көлемі бұйымға арналған ӨТҚ-да белгіленеді. </w:t>
      </w:r>
    </w:p>
    <w:p>
      <w:pPr>
        <w:spacing w:after="0"/>
        <w:ind w:left="0"/>
        <w:jc w:val="both"/>
      </w:pPr>
      <w:r>
        <w:rPr>
          <w:rFonts w:ascii="Times New Roman"/>
          <w:b w:val="false"/>
          <w:i w:val="false"/>
          <w:color w:val="000000"/>
          <w:sz w:val="28"/>
        </w:rPr>
        <w:t xml:space="preserve">
      Бұйымдардың, құрастыру бірліктері мен дәнекерлеу қосылыстарын қабылдап алу бақылауы бұйымды 450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қыздырумен, термикалық өңдеумен, металдың бұзылуымен және қақталуымен байланысты барлық технологиялық операциялар аяқталғаннан кейін орындалуы тиіс. </w:t>
      </w:r>
    </w:p>
    <w:p>
      <w:pPr>
        <w:spacing w:after="0"/>
        <w:ind w:left="0"/>
        <w:jc w:val="both"/>
      </w:pPr>
      <w:r>
        <w:rPr>
          <w:rFonts w:ascii="Times New Roman"/>
          <w:b w:val="false"/>
          <w:i w:val="false"/>
          <w:color w:val="000000"/>
          <w:sz w:val="28"/>
        </w:rPr>
        <w:t xml:space="preserve">
      Жекелеген әдістермен бақылаудың дәйектілігі НҚ (ӨТҚ) талаптарына сәйкес келуі тиіс. Көзбен шолу және өлшемдік бақылау, сондай-ақ көбейту бақылауға басқа әдістермен алдында болуы тиіс. </w:t>
      </w:r>
    </w:p>
    <w:bookmarkStart w:name="z130" w:id="264"/>
    <w:p>
      <w:pPr>
        <w:spacing w:after="0"/>
        <w:ind w:left="0"/>
        <w:jc w:val="both"/>
      </w:pPr>
      <w:r>
        <w:rPr>
          <w:rFonts w:ascii="Times New Roman"/>
          <w:b w:val="false"/>
          <w:i w:val="false"/>
          <w:color w:val="000000"/>
          <w:sz w:val="28"/>
        </w:rPr>
        <w:t xml:space="preserve">
      148. Дәнекерлеу қосылыстарының сапасын бақылау белгіленген тәртіпте келісілген НҚ бойынша жүргізілуі тиіс. </w:t>
      </w:r>
    </w:p>
    <w:bookmarkEnd w:id="264"/>
    <w:bookmarkStart w:name="z270" w:id="265"/>
    <w:p>
      <w:pPr>
        <w:spacing w:after="0"/>
        <w:ind w:left="0"/>
        <w:jc w:val="both"/>
      </w:pPr>
      <w:r>
        <w:rPr>
          <w:rFonts w:ascii="Times New Roman"/>
          <w:b w:val="false"/>
          <w:i w:val="false"/>
          <w:color w:val="000000"/>
          <w:sz w:val="28"/>
        </w:rPr>
        <w:t xml:space="preserve">
      149. Жұмыс өндірісінің процесінде кәсіпорынның персоналы - жұмыстарды өндіруші (зауыттың, монтажды немесе жөндеу ұйымының) детальдарды дәнекерлеуге дайындау мен құрастырудың, дәнекерлеу қосылыстарын термикалық өңдеудің, дәнекерлеу қосылыстарының ақауларын түзетудің технологиялық процестерін операциялық бақылауды жүзеге асыруы тиіс. </w:t>
      </w:r>
    </w:p>
    <w:bookmarkEnd w:id="265"/>
    <w:p>
      <w:pPr>
        <w:spacing w:after="0"/>
        <w:ind w:left="0"/>
        <w:jc w:val="both"/>
      </w:pPr>
      <w:r>
        <w:rPr>
          <w:rFonts w:ascii="Times New Roman"/>
          <w:b w:val="false"/>
          <w:i w:val="false"/>
          <w:color w:val="000000"/>
          <w:sz w:val="28"/>
        </w:rPr>
        <w:t xml:space="preserve">
      Операциялық бақылау кезінде орындаушының осы Техникалық регламенттің, НҚ-ның, ӨТҚ-ның және сызбалардың талаптарын орындауы тексеріледі. Дайындау, жинау, дәнекерлеу, термикалық өңдеу және ақауларды түзету кезінде операциялық бақылаудың көлемдері ӨТҚ-да көрсетілуі тиіс. </w:t>
      </w:r>
    </w:p>
    <w:bookmarkStart w:name="z271" w:id="266"/>
    <w:p>
      <w:pPr>
        <w:spacing w:after="0"/>
        <w:ind w:left="0"/>
        <w:jc w:val="both"/>
      </w:pPr>
      <w:r>
        <w:rPr>
          <w:rFonts w:ascii="Times New Roman"/>
          <w:b w:val="false"/>
          <w:i w:val="false"/>
          <w:color w:val="000000"/>
          <w:sz w:val="28"/>
        </w:rPr>
        <w:t xml:space="preserve">
      150. Бақылаудың әрбір түрі бойынша нәтижелер мен бақылау орны (оның ішінде операциялық) есептік құжаттамаларда (журналдарда, формулярларда, хаттамаларда, маршруттық паспорттарда және т.б.) тіркелуі тиіс. </w:t>
      </w:r>
    </w:p>
    <w:bookmarkEnd w:id="266"/>
    <w:bookmarkStart w:name="z272" w:id="267"/>
    <w:p>
      <w:pPr>
        <w:spacing w:after="0"/>
        <w:ind w:left="0"/>
        <w:jc w:val="both"/>
      </w:pPr>
      <w:r>
        <w:rPr>
          <w:rFonts w:ascii="Times New Roman"/>
          <w:b w:val="false"/>
          <w:i w:val="false"/>
          <w:color w:val="000000"/>
          <w:sz w:val="28"/>
        </w:rPr>
        <w:t xml:space="preserve">
      151. Бақылау құралдары нормативтік құжаттамаларға сәйкес метрологиялық тексеруден өтуі тиіс. </w:t>
      </w:r>
    </w:p>
    <w:bookmarkEnd w:id="267"/>
    <w:bookmarkStart w:name="z273" w:id="268"/>
    <w:p>
      <w:pPr>
        <w:spacing w:after="0"/>
        <w:ind w:left="0"/>
        <w:jc w:val="both"/>
      </w:pPr>
      <w:r>
        <w:rPr>
          <w:rFonts w:ascii="Times New Roman"/>
          <w:b w:val="false"/>
          <w:i w:val="false"/>
          <w:color w:val="000000"/>
          <w:sz w:val="28"/>
        </w:rPr>
        <w:t xml:space="preserve">
      152. Дефектоскопияларға арналған материалдардың әрбір партиясы (пенетранттардың, ұнтақтардың, суспензиялардың, радиографикалық үлдірлердің, химиялық реактивтердің және т.б.) оларды пайдалану басталар алдында кіріс бақылауына түсірілген болуы тиіс. </w:t>
      </w:r>
    </w:p>
    <w:bookmarkEnd w:id="268"/>
    <w:bookmarkStart w:name="z274" w:id="269"/>
    <w:p>
      <w:pPr>
        <w:spacing w:after="0"/>
        <w:ind w:left="0"/>
        <w:jc w:val="both"/>
      </w:pPr>
      <w:r>
        <w:rPr>
          <w:rFonts w:ascii="Times New Roman"/>
          <w:b w:val="false"/>
          <w:i w:val="false"/>
          <w:color w:val="000000"/>
          <w:sz w:val="28"/>
        </w:rPr>
        <w:t xml:space="preserve">
      153. Осы Техникалық регламентпен көзделген бұзатын және бұзбайтын бақылаулардың көлемі уәкілетті органмен келісім бойынша азайтылуы мүмкін. </w:t>
      </w:r>
    </w:p>
    <w:bookmarkEnd w:id="269"/>
    <w:bookmarkStart w:name="z275" w:id="270"/>
    <w:p>
      <w:pPr>
        <w:spacing w:after="0"/>
        <w:ind w:left="0"/>
        <w:jc w:val="both"/>
      </w:pPr>
      <w:r>
        <w:rPr>
          <w:rFonts w:ascii="Times New Roman"/>
          <w:b w:val="false"/>
          <w:i w:val="false"/>
          <w:color w:val="000000"/>
          <w:sz w:val="28"/>
        </w:rPr>
        <w:t xml:space="preserve">
      154. Ішкі қысыммен жұмыс істемейтін дәнекерленетін детальдардың дәнекерлеу қосылыстарын бақылаудың әдістері мен көлемдері бұйым мен дәнекерлеуге арналған НҚ (ӨТҚ) белгіленуі тиіс. </w:t>
      </w:r>
    </w:p>
    <w:bookmarkEnd w:id="270"/>
    <w:bookmarkStart w:name="z276" w:id="271"/>
    <w:p>
      <w:pPr>
        <w:spacing w:after="0"/>
        <w:ind w:left="0"/>
        <w:jc w:val="left"/>
      </w:pPr>
      <w:r>
        <w:rPr>
          <w:rFonts w:ascii="Times New Roman"/>
          <w:b/>
          <w:i w:val="false"/>
          <w:color w:val="000000"/>
        </w:rPr>
        <w:t xml:space="preserve"> 24. Көзбен шолу және өлшемдік бақылау, дәнекерлеу қосылыстарына рұқсат беру</w:t>
      </w:r>
    </w:p>
    <w:bookmarkEnd w:id="271"/>
    <w:bookmarkStart w:name="z277" w:id="272"/>
    <w:p>
      <w:pPr>
        <w:spacing w:after="0"/>
        <w:ind w:left="0"/>
        <w:jc w:val="both"/>
      </w:pPr>
      <w:r>
        <w:rPr>
          <w:rFonts w:ascii="Times New Roman"/>
          <w:b w:val="false"/>
          <w:i w:val="false"/>
          <w:color w:val="000000"/>
          <w:sz w:val="28"/>
        </w:rPr>
        <w:t xml:space="preserve">
      155. Әрбір бұйым мен оның дәнекерлеу қосылыстары сыртқы ақауларды, оның ішінде мыналарды: </w:t>
      </w:r>
    </w:p>
    <w:bookmarkEnd w:id="272"/>
    <w:bookmarkStart w:name="z278" w:id="273"/>
    <w:p>
      <w:pPr>
        <w:spacing w:after="0"/>
        <w:ind w:left="0"/>
        <w:jc w:val="both"/>
      </w:pPr>
      <w:r>
        <w:rPr>
          <w:rFonts w:ascii="Times New Roman"/>
          <w:b w:val="false"/>
          <w:i w:val="false"/>
          <w:color w:val="000000"/>
          <w:sz w:val="28"/>
        </w:rPr>
        <w:t xml:space="preserve">
      1) геометриялық өлшемдер мен элементтердің өзара орналасуы бойынша ауытқуларды; </w:t>
      </w:r>
    </w:p>
    <w:bookmarkEnd w:id="273"/>
    <w:bookmarkStart w:name="z279" w:id="274"/>
    <w:p>
      <w:pPr>
        <w:spacing w:after="0"/>
        <w:ind w:left="0"/>
        <w:jc w:val="both"/>
      </w:pPr>
      <w:r>
        <w:rPr>
          <w:rFonts w:ascii="Times New Roman"/>
          <w:b w:val="false"/>
          <w:i w:val="false"/>
          <w:color w:val="000000"/>
          <w:sz w:val="28"/>
        </w:rPr>
        <w:t xml:space="preserve">
      2) барлық түрлері мен бағыттарының беткі сызаттарын; </w:t>
      </w:r>
    </w:p>
    <w:bookmarkEnd w:id="274"/>
    <w:bookmarkStart w:name="z280" w:id="275"/>
    <w:p>
      <w:pPr>
        <w:spacing w:after="0"/>
        <w:ind w:left="0"/>
        <w:jc w:val="both"/>
      </w:pPr>
      <w:r>
        <w:rPr>
          <w:rFonts w:ascii="Times New Roman"/>
          <w:b w:val="false"/>
          <w:i w:val="false"/>
          <w:color w:val="000000"/>
          <w:sz w:val="28"/>
        </w:rPr>
        <w:t xml:space="preserve">
      3) негізгі металл мен дәнекерлеу қосылыстарының бетіндегі ақауларды (жаншылған, қатпарларды, кедір-бұжырларды, тігісті, күйдіруді, пісірулерді, дәнекерленбеген, кратерлерді, пісірілмегендерді, қабыршықтарды, кеуектерді, қосылыстарды және т.б.) анықтау мақсатында Регламентке, конструкторлық құжаттамаға, сондай-ақ НҚ-ға (ӨТҚ) сәйкес жүргізілетін көзбен шолу және өлшемдік бақылауға жатады. </w:t>
      </w:r>
    </w:p>
    <w:bookmarkEnd w:id="275"/>
    <w:bookmarkStart w:name="z281" w:id="276"/>
    <w:p>
      <w:pPr>
        <w:spacing w:after="0"/>
        <w:ind w:left="0"/>
        <w:jc w:val="both"/>
      </w:pPr>
      <w:r>
        <w:rPr>
          <w:rFonts w:ascii="Times New Roman"/>
          <w:b w:val="false"/>
          <w:i w:val="false"/>
          <w:color w:val="000000"/>
          <w:sz w:val="28"/>
        </w:rPr>
        <w:t xml:space="preserve">
      156. Көзбен шолып бақылар алдында бұйымдар мен дәнекерлеу қосылыстарының беті ластанулар мен қождан тазартылған болуы тиіс. Дәнекерлеу қосылыстарын бақылау кезінде тазартуға жіктің беті мен оған жапсарлас жіктен екі жағы да ені кемінде 20 мм, электр қожды дәнекерлеу кезінде - 100 мм негізгі металлдың учаскелері жатады. </w:t>
      </w:r>
    </w:p>
    <w:bookmarkEnd w:id="276"/>
    <w:bookmarkStart w:name="z282" w:id="277"/>
    <w:p>
      <w:pPr>
        <w:spacing w:after="0"/>
        <w:ind w:left="0"/>
        <w:jc w:val="both"/>
      </w:pPr>
      <w:r>
        <w:rPr>
          <w:rFonts w:ascii="Times New Roman"/>
          <w:b w:val="false"/>
          <w:i w:val="false"/>
          <w:color w:val="000000"/>
          <w:sz w:val="28"/>
        </w:rPr>
        <w:t xml:space="preserve">
      157. Дәнекерлеу қосылыстарының көзбен шолу және өлшемдік бақылауы ішкі және сыртқа жағынан НҚ (ӨТҚ) сәйкес барлық ұзындығы бойынша жүргізілуі тиіс. </w:t>
      </w:r>
    </w:p>
    <w:bookmarkEnd w:id="277"/>
    <w:p>
      <w:pPr>
        <w:spacing w:after="0"/>
        <w:ind w:left="0"/>
        <w:jc w:val="both"/>
      </w:pPr>
      <w:r>
        <w:rPr>
          <w:rFonts w:ascii="Times New Roman"/>
          <w:b w:val="false"/>
          <w:i w:val="false"/>
          <w:color w:val="000000"/>
          <w:sz w:val="28"/>
        </w:rPr>
        <w:t xml:space="preserve">
      Дәнекерлеу қосылыстарының ішкі бетін көзбен шолу және өлшемдік бақылау қол жетімсіз болған жағдайда бақылау тек сыртқы жағынан ғана жүргізіледі. </w:t>
      </w:r>
    </w:p>
    <w:bookmarkStart w:name="z283" w:id="278"/>
    <w:p>
      <w:pPr>
        <w:spacing w:after="0"/>
        <w:ind w:left="0"/>
        <w:jc w:val="both"/>
      </w:pPr>
      <w:r>
        <w:rPr>
          <w:rFonts w:ascii="Times New Roman"/>
          <w:b w:val="false"/>
          <w:i w:val="false"/>
          <w:color w:val="000000"/>
          <w:sz w:val="28"/>
        </w:rPr>
        <w:t xml:space="preserve">
      158. Көзбен шолу және өлшемдік бақылау кезінде анықталған беткі ақаулар басқа да бұзбайтын әдістермен бақылау жүргізгенге дейін түзетілген болуы тиіс. </w:t>
      </w:r>
    </w:p>
    <w:bookmarkEnd w:id="278"/>
    <w:bookmarkStart w:name="z284" w:id="279"/>
    <w:p>
      <w:pPr>
        <w:spacing w:after="0"/>
        <w:ind w:left="0"/>
        <w:jc w:val="both"/>
      </w:pPr>
      <w:r>
        <w:rPr>
          <w:rFonts w:ascii="Times New Roman"/>
          <w:b w:val="false"/>
          <w:i w:val="false"/>
          <w:color w:val="000000"/>
          <w:sz w:val="28"/>
        </w:rPr>
        <w:t xml:space="preserve">
      159. Дайын бұйымдардың геометриялық өлшемдері бойынша рұқсат берулер НҚ мен сызбаларда көрсетілгендерден асып кетпеуі және регламентте белгіленгеннен астам болмауы тиіс. </w:t>
      </w:r>
    </w:p>
    <w:bookmarkEnd w:id="279"/>
    <w:p>
      <w:pPr>
        <w:spacing w:after="0"/>
        <w:ind w:left="0"/>
        <w:jc w:val="both"/>
      </w:pPr>
      <w:r>
        <w:rPr>
          <w:rFonts w:ascii="Times New Roman"/>
          <w:b w:val="false"/>
          <w:i w:val="false"/>
          <w:color w:val="000000"/>
          <w:sz w:val="28"/>
        </w:rPr>
        <w:t xml:space="preserve">
      Бақылау өлшемдерінің әдістері мен саны және тексерілетін учаскелерінің орналасуы ӨТҚ-да белгіленуі тиіс. </w:t>
      </w:r>
    </w:p>
    <w:bookmarkStart w:name="z285" w:id="280"/>
    <w:p>
      <w:pPr>
        <w:spacing w:after="0"/>
        <w:ind w:left="0"/>
        <w:jc w:val="both"/>
      </w:pPr>
      <w:r>
        <w:rPr>
          <w:rFonts w:ascii="Times New Roman"/>
          <w:b w:val="false"/>
          <w:i w:val="false"/>
          <w:color w:val="000000"/>
          <w:sz w:val="28"/>
        </w:rPr>
        <w:t xml:space="preserve">
      160. Дәнекерлеу көмегімен табақтардан немесе соқпадан (қалыптаулардан) дайындалған цилиндрлік және ұшындағы элементтерде мынадай ауытқуларға жол беріледі: </w:t>
      </w:r>
    </w:p>
    <w:bookmarkEnd w:id="280"/>
    <w:bookmarkStart w:name="z286" w:id="281"/>
    <w:p>
      <w:pPr>
        <w:spacing w:after="0"/>
        <w:ind w:left="0"/>
        <w:jc w:val="both"/>
      </w:pPr>
      <w:r>
        <w:rPr>
          <w:rFonts w:ascii="Times New Roman"/>
          <w:b w:val="false"/>
          <w:i w:val="false"/>
          <w:color w:val="000000"/>
          <w:sz w:val="28"/>
        </w:rPr>
        <w:t xml:space="preserve">
      1) диаметрі бойынша - атаулы сыртқы немесе ішкі диаметрден +-1% астам емес; </w:t>
      </w:r>
    </w:p>
    <w:bookmarkEnd w:id="281"/>
    <w:bookmarkStart w:name="z287" w:id="282"/>
    <w:p>
      <w:pPr>
        <w:spacing w:after="0"/>
        <w:ind w:left="0"/>
        <w:jc w:val="both"/>
      </w:pPr>
      <w:r>
        <w:rPr>
          <w:rFonts w:ascii="Times New Roman"/>
          <w:b w:val="false"/>
          <w:i w:val="false"/>
          <w:color w:val="000000"/>
          <w:sz w:val="28"/>
        </w:rPr>
        <w:t xml:space="preserve">
      2) қалыптасатын түзу сызықтан - элементтердің цилиндрлік бөлігінің, сондай-ақ ұзындығы 5 м кез келген учаскелерде барлық ұзындығының 0,3 % астам емес; </w:t>
      </w:r>
    </w:p>
    <w:bookmarkEnd w:id="282"/>
    <w:bookmarkStart w:name="z288" w:id="283"/>
    <w:p>
      <w:pPr>
        <w:spacing w:after="0"/>
        <w:ind w:left="0"/>
        <w:jc w:val="both"/>
      </w:pPr>
      <w:r>
        <w:rPr>
          <w:rFonts w:ascii="Times New Roman"/>
          <w:b w:val="false"/>
          <w:i w:val="false"/>
          <w:color w:val="000000"/>
          <w:sz w:val="28"/>
        </w:rPr>
        <w:t xml:space="preserve">
      3) жергілікті жіңішкеру қабырғаның қалыңдығын қол жетімді мәннің сыртына шығармауы тиіс; </w:t>
      </w:r>
    </w:p>
    <w:bookmarkEnd w:id="283"/>
    <w:bookmarkStart w:name="z289" w:id="284"/>
    <w:p>
      <w:pPr>
        <w:spacing w:after="0"/>
        <w:ind w:left="0"/>
        <w:jc w:val="both"/>
      </w:pPr>
      <w:r>
        <w:rPr>
          <w:rFonts w:ascii="Times New Roman"/>
          <w:b w:val="false"/>
          <w:i w:val="false"/>
          <w:color w:val="000000"/>
          <w:sz w:val="28"/>
        </w:rPr>
        <w:t xml:space="preserve">
      4) жаншылудың тереңдігі мен нысанның басқа жергілікті ауытқулары бұйымға арналған НҚ-да белгіленген мәндерден аспауы тиіс, ал НҚ болмаған кезде төзімділікті есептей отырып, негізделуі тиіс. </w:t>
      </w:r>
    </w:p>
    <w:bookmarkEnd w:id="284"/>
    <w:bookmarkStart w:name="z290" w:id="285"/>
    <w:p>
      <w:pPr>
        <w:spacing w:after="0"/>
        <w:ind w:left="0"/>
        <w:jc w:val="both"/>
      </w:pPr>
      <w:r>
        <w:rPr>
          <w:rFonts w:ascii="Times New Roman"/>
          <w:b w:val="false"/>
          <w:i w:val="false"/>
          <w:color w:val="000000"/>
          <w:sz w:val="28"/>
        </w:rPr>
        <w:t xml:space="preserve">
      161. Құбырлар элементтерінің диаметрі мен көлбеу қиылысының сопақтығы бойынша ақаулары бұйымға арналған НҚ-да белгіленген мәндерден аспауы тиіс. </w:t>
      </w:r>
    </w:p>
    <w:bookmarkEnd w:id="285"/>
    <w:bookmarkStart w:name="z291" w:id="286"/>
    <w:p>
      <w:pPr>
        <w:spacing w:after="0"/>
        <w:ind w:left="0"/>
        <w:jc w:val="both"/>
      </w:pPr>
      <w:r>
        <w:rPr>
          <w:rFonts w:ascii="Times New Roman"/>
          <w:b w:val="false"/>
          <w:i w:val="false"/>
          <w:color w:val="000000"/>
          <w:sz w:val="28"/>
        </w:rPr>
        <w:t xml:space="preserve">
      162. Құбырлардың иілген учаскелері қабырғаларының қалыңдығын бақылау ультра дыбыстық қалыңдық өлшеудің көмегімен немесе мөлшерлері бір иілген учаскелердің партиясынан таңдап алу тәртібінде жүргізілетін кесуден кейін өлшеу арқылы жүргізіледі. Құбырлардың иілген учаскелері қабырғаларының қалыңдығын бақылаудың әдісі, тәртібі мен көлемі ӨТҚ-да белгіленеді. </w:t>
      </w:r>
    </w:p>
    <w:bookmarkEnd w:id="286"/>
    <w:bookmarkStart w:name="z292" w:id="287"/>
    <w:p>
      <w:pPr>
        <w:spacing w:after="0"/>
        <w:ind w:left="0"/>
        <w:jc w:val="both"/>
      </w:pPr>
      <w:r>
        <w:rPr>
          <w:rFonts w:ascii="Times New Roman"/>
          <w:b w:val="false"/>
          <w:i w:val="false"/>
          <w:color w:val="000000"/>
          <w:sz w:val="28"/>
        </w:rPr>
        <w:t xml:space="preserve">
      163. Бір жақты бөлінген жиектері бар түйіскен дәнекерленген қосылыстарда ішкі жағынан жіктердің (жіктің түбірі жағынан) элементтердің (детальдардың) жиектерінің ауытқуы (сәйкес келмеуі) тиісті стандарттармен, НҚ (ӨТҚ)-да және жұмыс сызбаларымен белгіленген мәндерден асып кетпеуі тиіс. </w:t>
      </w:r>
    </w:p>
    <w:bookmarkEnd w:id="287"/>
    <w:bookmarkStart w:name="z293" w:id="288"/>
    <w:p>
      <w:pPr>
        <w:spacing w:after="0"/>
        <w:ind w:left="0"/>
        <w:jc w:val="left"/>
      </w:pPr>
      <w:r>
        <w:rPr>
          <w:rFonts w:ascii="Times New Roman"/>
          <w:b/>
          <w:i w:val="false"/>
          <w:color w:val="000000"/>
        </w:rPr>
        <w:t xml:space="preserve"> 25. Дәнекерлеу қосылыстарының радиографикалық және ультрадыбыстық бақылауы</w:t>
      </w:r>
    </w:p>
    <w:bookmarkEnd w:id="288"/>
    <w:bookmarkStart w:name="z294" w:id="289"/>
    <w:p>
      <w:pPr>
        <w:spacing w:after="0"/>
        <w:ind w:left="0"/>
        <w:jc w:val="both"/>
      </w:pPr>
      <w:r>
        <w:rPr>
          <w:rFonts w:ascii="Times New Roman"/>
          <w:b w:val="false"/>
          <w:i w:val="false"/>
          <w:color w:val="000000"/>
          <w:sz w:val="28"/>
        </w:rPr>
        <w:t xml:space="preserve">
      164. Радиографикалық және ультрадыбыстық бақылау дәнекерлеу қосылыстарындағы ішкі ақауларды (сызаттарды, пісірілмегендерді, кеуектерді, қождық қосуларды және т.б.) анықтау үшін қолданылуы тиіс. </w:t>
      </w:r>
    </w:p>
    <w:bookmarkEnd w:id="289"/>
    <w:bookmarkStart w:name="z295" w:id="290"/>
    <w:p>
      <w:pPr>
        <w:spacing w:after="0"/>
        <w:ind w:left="0"/>
        <w:jc w:val="both"/>
      </w:pPr>
      <w:r>
        <w:rPr>
          <w:rFonts w:ascii="Times New Roman"/>
          <w:b w:val="false"/>
          <w:i w:val="false"/>
          <w:color w:val="000000"/>
          <w:sz w:val="28"/>
        </w:rPr>
        <w:t xml:space="preserve">
      165. Дәнекерлеу қосылыстарының сапасын радиографикалық және ультрадыбыстық бақылау белгіленген тәртіпте келісілген НҚ-ға сәйкес жүргізілуі тиіс. </w:t>
      </w:r>
    </w:p>
    <w:bookmarkEnd w:id="290"/>
    <w:bookmarkStart w:name="z296" w:id="291"/>
    <w:p>
      <w:pPr>
        <w:spacing w:after="0"/>
        <w:ind w:left="0"/>
        <w:jc w:val="both"/>
      </w:pPr>
      <w:r>
        <w:rPr>
          <w:rFonts w:ascii="Times New Roman"/>
          <w:b w:val="false"/>
          <w:i w:val="false"/>
          <w:color w:val="000000"/>
          <w:sz w:val="28"/>
        </w:rPr>
        <w:t xml:space="preserve">
      166. Перлитті және мартенситті-ферритті класты болаттардан жасалған құбыржолдарында міндетті ультрадыбыстық бақылауға мыналар жатады: </w:t>
      </w:r>
    </w:p>
    <w:bookmarkEnd w:id="291"/>
    <w:bookmarkStart w:name="z297" w:id="292"/>
    <w:p>
      <w:pPr>
        <w:spacing w:after="0"/>
        <w:ind w:left="0"/>
        <w:jc w:val="both"/>
      </w:pPr>
      <w:r>
        <w:rPr>
          <w:rFonts w:ascii="Times New Roman"/>
          <w:b w:val="false"/>
          <w:i w:val="false"/>
          <w:color w:val="000000"/>
          <w:sz w:val="28"/>
        </w:rPr>
        <w:t xml:space="preserve">
      1) құйылған детальдардың дәнекерлеу қосылыстарын қоспағанда, қосылыстың барлық ұзындығы бойынша қабырғасының қалыңдығы 15 мм және одан астам 1 және 2 санатты құбырларының барлық түйіскен дәнекерлеу қосылыстары; </w:t>
      </w:r>
    </w:p>
    <w:bookmarkEnd w:id="292"/>
    <w:bookmarkStart w:name="z298" w:id="293"/>
    <w:p>
      <w:pPr>
        <w:spacing w:after="0"/>
        <w:ind w:left="0"/>
        <w:jc w:val="both"/>
      </w:pPr>
      <w:r>
        <w:rPr>
          <w:rFonts w:ascii="Times New Roman"/>
          <w:b w:val="false"/>
          <w:i w:val="false"/>
          <w:color w:val="000000"/>
          <w:sz w:val="28"/>
        </w:rPr>
        <w:t xml:space="preserve">
      2) ультрадыбыстық бақылауы дәнекерлеу жөніндегі НҚ (ӨТҚ)-да көзделген дәнекерлеу қосылыстары. </w:t>
      </w:r>
    </w:p>
    <w:bookmarkEnd w:id="293"/>
    <w:p>
      <w:pPr>
        <w:spacing w:after="0"/>
        <w:ind w:left="0"/>
        <w:jc w:val="both"/>
      </w:pPr>
      <w:r>
        <w:rPr>
          <w:rFonts w:ascii="Times New Roman"/>
          <w:b w:val="false"/>
          <w:i w:val="false"/>
          <w:color w:val="000000"/>
          <w:sz w:val="28"/>
        </w:rPr>
        <w:t xml:space="preserve">
      Құбырлардың барлық дәнекерлеу қосылыстары жік осінің екі жағынан, ал құйылған және басқа пішімді детальдары бар құбырлардың дәнекерлеу қосылыстары - бір жағынан (құбыр жағынан) ультрадыбыстық ауытқуларды тексеру құралымен бақыланады. </w:t>
      </w:r>
    </w:p>
    <w:p>
      <w:pPr>
        <w:spacing w:after="0"/>
        <w:ind w:left="0"/>
        <w:jc w:val="both"/>
      </w:pPr>
      <w:r>
        <w:rPr>
          <w:rFonts w:ascii="Times New Roman"/>
          <w:b w:val="false"/>
          <w:i w:val="false"/>
          <w:color w:val="000000"/>
          <w:sz w:val="28"/>
        </w:rPr>
        <w:t xml:space="preserve">
      Ультрадыбыстық бақылауға толық балқытылған (конструктивсіз дәнекерленген) қосылыстар ғана түсірілуі тиіс. </w:t>
      </w:r>
    </w:p>
    <w:bookmarkStart w:name="z299" w:id="294"/>
    <w:p>
      <w:pPr>
        <w:spacing w:after="0"/>
        <w:ind w:left="0"/>
        <w:jc w:val="both"/>
      </w:pPr>
      <w:r>
        <w:rPr>
          <w:rFonts w:ascii="Times New Roman"/>
          <w:b w:val="false"/>
          <w:i w:val="false"/>
          <w:color w:val="000000"/>
          <w:sz w:val="28"/>
        </w:rPr>
        <w:t xml:space="preserve">
      167. Перлитті және мартенситті-ферритті класты болаттардан жасалған құбырларда ультрадыбыстық бақылауға немесе радиографияға мыналар жатады: </w:t>
      </w:r>
    </w:p>
    <w:bookmarkEnd w:id="294"/>
    <w:bookmarkStart w:name="z300" w:id="295"/>
    <w:p>
      <w:pPr>
        <w:spacing w:after="0"/>
        <w:ind w:left="0"/>
        <w:jc w:val="both"/>
      </w:pPr>
      <w:r>
        <w:rPr>
          <w:rFonts w:ascii="Times New Roman"/>
          <w:b w:val="false"/>
          <w:i w:val="false"/>
          <w:color w:val="000000"/>
          <w:sz w:val="28"/>
        </w:rPr>
        <w:t xml:space="preserve">
      1) қосылыстардың барлық ұзындығы бойынша барлық санаттағы құбырларының барлық ұзына бойы дәнекерлеу қосылыстары, олардың детальдары мен элементтері; </w:t>
      </w:r>
    </w:p>
    <w:bookmarkEnd w:id="295"/>
    <w:bookmarkStart w:name="z301" w:id="296"/>
    <w:p>
      <w:pPr>
        <w:spacing w:after="0"/>
        <w:ind w:left="0"/>
        <w:jc w:val="both"/>
      </w:pPr>
      <w:r>
        <w:rPr>
          <w:rFonts w:ascii="Times New Roman"/>
          <w:b w:val="false"/>
          <w:i w:val="false"/>
          <w:color w:val="000000"/>
          <w:sz w:val="28"/>
        </w:rPr>
        <w:t xml:space="preserve">
      2) қосылыстардың барлық ұзындығы бойынша қабырғаларының қалыңдығы 15 мм-ден кем болатын ішкі диаметрі 200 мм және одан астам I санаттағы өткізгіштердің барлық көлденең дәнекерлеу қосылыстары; </w:t>
      </w:r>
    </w:p>
    <w:bookmarkEnd w:id="296"/>
    <w:bookmarkStart w:name="z302" w:id="297"/>
    <w:p>
      <w:pPr>
        <w:spacing w:after="0"/>
        <w:ind w:left="0"/>
        <w:jc w:val="both"/>
      </w:pPr>
      <w:r>
        <w:rPr>
          <w:rFonts w:ascii="Times New Roman"/>
          <w:b w:val="false"/>
          <w:i w:val="false"/>
          <w:color w:val="000000"/>
          <w:sz w:val="28"/>
        </w:rPr>
        <w:t xml:space="preserve">
      3) қабырғаларының қалыңдығы 15 мм-ден кем болатын ішкі диаметрі 200 мм-ден кем болатын I санаттағы өткізгіштердің, сондай-ақ әрбір дәнекерлеуші орындаған (қосылыстардың барлық ұзындығы бойынша) бір типті түйіскен құбырларының барлық санынан алғанда кемінде 20 % көлемде (бірақ кемінде бес түйісулердің) қабырғаларының қалыңдығы 15 мм-ден кем болатын ішкі диаметрі 200 мм және одан астам болатын II санаттағы өткізгіштердің көлденең түйіскен дәнекерлеу қосылыстары; </w:t>
      </w:r>
    </w:p>
    <w:bookmarkEnd w:id="297"/>
    <w:bookmarkStart w:name="z303" w:id="298"/>
    <w:p>
      <w:pPr>
        <w:spacing w:after="0"/>
        <w:ind w:left="0"/>
        <w:jc w:val="both"/>
      </w:pPr>
      <w:r>
        <w:rPr>
          <w:rFonts w:ascii="Times New Roman"/>
          <w:b w:val="false"/>
          <w:i w:val="false"/>
          <w:color w:val="000000"/>
          <w:sz w:val="28"/>
        </w:rPr>
        <w:t xml:space="preserve">
      4) әрбір дәнекерлеуші орындаған (қосылыстардың барлық ұзындығы бойынша) бір типті түйіскен құбырларының барлық санынан алғанда кемінде 10% көлемде (бірақ кемінде төрт түйісулердің) қабырғаларының қалыңдығы 15 мм-ден кем болатын ішкі диаметрі 200 мм-ден кем II санаттағы өткізгіштердің көлденең түйіскен дәнекерлеу қосылыстары; </w:t>
      </w:r>
    </w:p>
    <w:bookmarkEnd w:id="298"/>
    <w:bookmarkStart w:name="z304" w:id="299"/>
    <w:p>
      <w:pPr>
        <w:spacing w:after="0"/>
        <w:ind w:left="0"/>
        <w:jc w:val="both"/>
      </w:pPr>
      <w:r>
        <w:rPr>
          <w:rFonts w:ascii="Times New Roman"/>
          <w:b w:val="false"/>
          <w:i w:val="false"/>
          <w:color w:val="000000"/>
          <w:sz w:val="28"/>
        </w:rPr>
        <w:t xml:space="preserve">
      5) әрбір дәнекерлеуші орындаған (қосылыстардың барлық ұзындығы бойынша) бір типті түйіскен құбырларының барлық санынан алғанда кемінде 5 % көлемде (бірақ кемінде үш түйісулердің) III санаттағы өткізгіштердің көлденең түйіскен дәнекерлеу қосылыстары; </w:t>
      </w:r>
    </w:p>
    <w:bookmarkEnd w:id="299"/>
    <w:bookmarkStart w:name="z305" w:id="300"/>
    <w:p>
      <w:pPr>
        <w:spacing w:after="0"/>
        <w:ind w:left="0"/>
        <w:jc w:val="both"/>
      </w:pPr>
      <w:r>
        <w:rPr>
          <w:rFonts w:ascii="Times New Roman"/>
          <w:b w:val="false"/>
          <w:i w:val="false"/>
          <w:color w:val="000000"/>
          <w:sz w:val="28"/>
        </w:rPr>
        <w:t xml:space="preserve">
      6) әрбір дәнекерлеуші орындаған (қосылыстардың барлық ұзындығы бойынша) бір типті түйіскен құбырларының барлық санынан алғанда кемінде 3 % көлемде (бірақ кемінде екі түйісулердің) IV санаттағы өткізгіштердің көлденең түйіскен дәнекерлеу қосылыстары; </w:t>
      </w:r>
    </w:p>
    <w:bookmarkEnd w:id="300"/>
    <w:bookmarkStart w:name="z306" w:id="301"/>
    <w:p>
      <w:pPr>
        <w:spacing w:after="0"/>
        <w:ind w:left="0"/>
        <w:jc w:val="both"/>
      </w:pPr>
      <w:r>
        <w:rPr>
          <w:rFonts w:ascii="Times New Roman"/>
          <w:b w:val="false"/>
          <w:i w:val="false"/>
          <w:color w:val="000000"/>
          <w:sz w:val="28"/>
        </w:rPr>
        <w:t xml:space="preserve">
      7) тексерілетін қосылыстардың барлық ұзындығы бойынша - қабырғаларының қалыңдығына қарамастан дәнекерленетін штуцерлердің (құбырлардың, келте құбырлардың) ішкі диаметрі 100 мм болатын құбырларының детальдары мен элементтерінің барлық бұрыштық дәнекерлеу қосылыстары; </w:t>
      </w:r>
    </w:p>
    <w:bookmarkEnd w:id="301"/>
    <w:bookmarkStart w:name="z307" w:id="302"/>
    <w:p>
      <w:pPr>
        <w:spacing w:after="0"/>
        <w:ind w:left="0"/>
        <w:jc w:val="both"/>
      </w:pPr>
      <w:r>
        <w:rPr>
          <w:rFonts w:ascii="Times New Roman"/>
          <w:b w:val="false"/>
          <w:i w:val="false"/>
          <w:color w:val="000000"/>
          <w:sz w:val="28"/>
        </w:rPr>
        <w:t xml:space="preserve">
      8) дәнекерленетін штуцерлердің (құбырлардың, келте құбырлардың) ішкі диаметрі 100 мм-ден кем болатын құбыржолдарының детальдары мен элементтерінің барлық бұрыштық дәнекерлеу қосылыстары, сондай-ақ осы бапта көрсетілмеген басқа да дәнекерлік қосылыстар - дәнекерлеу жөніндегі НҚ (ӨТҚ) белгіленген көлемде. </w:t>
      </w:r>
    </w:p>
    <w:bookmarkEnd w:id="302"/>
    <w:p>
      <w:pPr>
        <w:spacing w:after="0"/>
        <w:ind w:left="0"/>
        <w:jc w:val="both"/>
      </w:pPr>
      <w:r>
        <w:rPr>
          <w:rFonts w:ascii="Times New Roman"/>
          <w:b w:val="false"/>
          <w:i w:val="false"/>
          <w:color w:val="000000"/>
          <w:sz w:val="28"/>
        </w:rPr>
        <w:t xml:space="preserve">
      Құбырларының ұзына бойы осіне 60 </w:t>
      </w:r>
      <w:r>
        <w:rPr>
          <w:rFonts w:ascii="Times New Roman"/>
          <w:b w:val="false"/>
          <w:i w:val="false"/>
          <w:color w:val="000000"/>
          <w:vertAlign w:val="superscript"/>
        </w:rPr>
        <w:t xml:space="preserve">о </w:t>
      </w:r>
      <w:r>
        <w:rPr>
          <w:rFonts w:ascii="Times New Roman"/>
          <w:b w:val="false"/>
          <w:i w:val="false"/>
          <w:color w:val="000000"/>
          <w:sz w:val="28"/>
        </w:rPr>
        <w:t xml:space="preserve">-тан кем бұрышта орналасқан құбырлары элементтердің дәнекерлеу түйіскен қосылыстарын бақылауға қойылатын талаптар ұзына бойы қосылыстардың талаптарына сәйкес келуі тиіс; бұрыштың басқа мәндері үшін дәнекерлеу қосылыстары ұзына бойы сияқты қарастырылады. </w:t>
      </w:r>
    </w:p>
    <w:p>
      <w:pPr>
        <w:spacing w:after="0"/>
        <w:ind w:left="0"/>
        <w:jc w:val="both"/>
      </w:pPr>
      <w:r>
        <w:rPr>
          <w:rFonts w:ascii="Times New Roman"/>
          <w:b w:val="false"/>
          <w:i w:val="false"/>
          <w:color w:val="000000"/>
          <w:sz w:val="28"/>
        </w:rPr>
        <w:t xml:space="preserve">
      Осы бапта айтылған дәнекерлеу қосылыстарын бақылаудың әдістерін (ультрадыбыстық дефектоскопиялық немесе радиографиялық) таңдау металлдың физикалық қасиеттерінің ерекшеліктерін, сондай-ақ нақты бұйымдарда дәнекерлеу қосылыстарының осы түрлері үшін бақылау әдістерінің игерімді және жетілдірілуін есепке ала отырып, жол берілмейтін ақауларды неғұрлым толық және дәл анықтауды қамтамасыз ету мүмкіндіктеріне байланысты жүргізілуі тиіс. </w:t>
      </w:r>
    </w:p>
    <w:bookmarkStart w:name="z308" w:id="303"/>
    <w:p>
      <w:pPr>
        <w:spacing w:after="0"/>
        <w:ind w:left="0"/>
        <w:jc w:val="both"/>
      </w:pPr>
      <w:r>
        <w:rPr>
          <w:rFonts w:ascii="Times New Roman"/>
          <w:b w:val="false"/>
          <w:i w:val="false"/>
          <w:color w:val="000000"/>
          <w:sz w:val="28"/>
        </w:rPr>
        <w:t xml:space="preserve">
      168. Аустенитт класты болаттан жасалған бұйымдарда, сондай-ақ перлитті және мартенситті-ферритті класты болаттардан жасалған элементтері бар аустенитті класты болаттан жасалған элементтері кездесетін жерлерде міндетті радиографияға мыналар жатады: </w:t>
      </w:r>
    </w:p>
    <w:bookmarkEnd w:id="303"/>
    <w:bookmarkStart w:name="z309" w:id="304"/>
    <w:p>
      <w:pPr>
        <w:spacing w:after="0"/>
        <w:ind w:left="0"/>
        <w:jc w:val="both"/>
      </w:pPr>
      <w:r>
        <w:rPr>
          <w:rFonts w:ascii="Times New Roman"/>
          <w:b w:val="false"/>
          <w:i w:val="false"/>
          <w:color w:val="000000"/>
          <w:sz w:val="28"/>
        </w:rPr>
        <w:t xml:space="preserve">
      1) орындалған байланысты дәнекерлеумен орындалғандарды қоспағанда, құбырлары элементтерінің барлық түйіскен дәнекерлеу қосылыстары - қосылыстың барлық ұзындығы бойынша; </w:t>
      </w:r>
    </w:p>
    <w:bookmarkEnd w:id="304"/>
    <w:bookmarkStart w:name="z310" w:id="305"/>
    <w:p>
      <w:pPr>
        <w:spacing w:after="0"/>
        <w:ind w:left="0"/>
        <w:jc w:val="both"/>
      </w:pPr>
      <w:r>
        <w:rPr>
          <w:rFonts w:ascii="Times New Roman"/>
          <w:b w:val="false"/>
          <w:i w:val="false"/>
          <w:color w:val="000000"/>
          <w:sz w:val="28"/>
        </w:rPr>
        <w:t xml:space="preserve">
      2) құйылған элементтердің, сондай-ақ қойылған детальдары бар құбырлардың барлық түйіскен дәнекерлеу қосылыстары-қосылыстың барлық ұзындығы бойынша; </w:t>
      </w:r>
    </w:p>
    <w:bookmarkEnd w:id="305"/>
    <w:bookmarkStart w:name="z311" w:id="306"/>
    <w:p>
      <w:pPr>
        <w:spacing w:after="0"/>
        <w:ind w:left="0"/>
        <w:jc w:val="both"/>
      </w:pPr>
      <w:r>
        <w:rPr>
          <w:rFonts w:ascii="Times New Roman"/>
          <w:b w:val="false"/>
          <w:i w:val="false"/>
          <w:color w:val="000000"/>
          <w:sz w:val="28"/>
        </w:rPr>
        <w:t xml:space="preserve">
      3) қабырғаларының қалыңдығына қарамастан дәнекерленетін штуцерлердің (құбырлардың, келте құбырлардың) ішкі диаметрі 100 мм болатын құбыржолдарының детальдары мен элементтерінің барлық бұрыштық дәнекерлеу қосылыстары-қосылыстың барлық ұзындығы бойынша; </w:t>
      </w:r>
    </w:p>
    <w:bookmarkEnd w:id="306"/>
    <w:bookmarkStart w:name="z312" w:id="307"/>
    <w:p>
      <w:pPr>
        <w:spacing w:after="0"/>
        <w:ind w:left="0"/>
        <w:jc w:val="both"/>
      </w:pPr>
      <w:r>
        <w:rPr>
          <w:rFonts w:ascii="Times New Roman"/>
          <w:b w:val="false"/>
          <w:i w:val="false"/>
          <w:color w:val="000000"/>
          <w:sz w:val="28"/>
        </w:rPr>
        <w:t xml:space="preserve">
      4) осы бапта көрсетілмеген басқа да дәнекерлеу қосылыстары (оның ішінде бұрыштық) - дәнекерлеу бойынша НҚ (ӨТҚ) талаптарымен белгіленген көлемде. </w:t>
      </w:r>
    </w:p>
    <w:bookmarkEnd w:id="307"/>
    <w:bookmarkStart w:name="z313" w:id="308"/>
    <w:p>
      <w:pPr>
        <w:spacing w:after="0"/>
        <w:ind w:left="0"/>
        <w:jc w:val="both"/>
      </w:pPr>
      <w:r>
        <w:rPr>
          <w:rFonts w:ascii="Times New Roman"/>
          <w:b w:val="false"/>
          <w:i w:val="false"/>
          <w:color w:val="000000"/>
          <w:sz w:val="28"/>
        </w:rPr>
        <w:t xml:space="preserve">
      169. Бір ұйымда немесе объектіде 100 %-дан кем көлемде бақыланатын бір типті дәнекерлеу қосылыстары бар бірнеше құбырларын (немесе әртүрлі құбырлары үшін детальдар мен элементтер) бір уақытта дайындаған немесе монтаждаған кезде бақылау көлемін бір құбырынан емес, ал құбырларының барлық партиясынан (сериясынан, тобынан) айқындауға рұқсат етіледі. </w:t>
      </w:r>
    </w:p>
    <w:bookmarkEnd w:id="308"/>
    <w:p>
      <w:pPr>
        <w:spacing w:after="0"/>
        <w:ind w:left="0"/>
        <w:jc w:val="both"/>
      </w:pPr>
      <w:r>
        <w:rPr>
          <w:rFonts w:ascii="Times New Roman"/>
          <w:b w:val="false"/>
          <w:i w:val="false"/>
          <w:color w:val="000000"/>
          <w:sz w:val="28"/>
        </w:rPr>
        <w:t xml:space="preserve">
      Бұл ретте, бір партияға құрастыру-дәнекерлеу жұмыстары, термо өңдеу және дәнекерлеу қосылыстарының сапасын бақылау бойынша дайындау циклдері үш айдан асып кетпейтін құбырлары біріктірілуі мүмкін. </w:t>
      </w:r>
    </w:p>
    <w:p>
      <w:pPr>
        <w:spacing w:after="0"/>
        <w:ind w:left="0"/>
        <w:jc w:val="both"/>
      </w:pPr>
      <w:r>
        <w:rPr>
          <w:rFonts w:ascii="Times New Roman"/>
          <w:b w:val="false"/>
          <w:i w:val="false"/>
          <w:color w:val="000000"/>
          <w:sz w:val="28"/>
        </w:rPr>
        <w:t xml:space="preserve">
      Құбырларды монтаждау кезінде осы рұқсат беруді объектіде тиісті бір типті дәнекерлеу қосылыстарын орындау бойынша барлық жұмыстарды осы ұйым жүргізген жағдайда ғана пайдалануға жол беріледі. </w:t>
      </w:r>
    </w:p>
    <w:bookmarkStart w:name="z314" w:id="309"/>
    <w:p>
      <w:pPr>
        <w:spacing w:after="0"/>
        <w:ind w:left="0"/>
        <w:jc w:val="both"/>
      </w:pPr>
      <w:r>
        <w:rPr>
          <w:rFonts w:ascii="Times New Roman"/>
          <w:b w:val="false"/>
          <w:i w:val="false"/>
          <w:color w:val="000000"/>
          <w:sz w:val="28"/>
        </w:rPr>
        <w:t xml:space="preserve">
      170. Дәнекерлеу аймағында алдын ала және ілеспе қыздырусыз 0 </w:t>
      </w:r>
      <w:r>
        <w:rPr>
          <w:rFonts w:ascii="Times New Roman"/>
          <w:b w:val="false"/>
          <w:i w:val="false"/>
          <w:color w:val="000000"/>
          <w:vertAlign w:val="superscript"/>
        </w:rPr>
        <w:t xml:space="preserve">о </w:t>
      </w:r>
      <w:r>
        <w:rPr>
          <w:rFonts w:ascii="Times New Roman"/>
          <w:b w:val="false"/>
          <w:i w:val="false"/>
          <w:color w:val="000000"/>
          <w:sz w:val="28"/>
        </w:rPr>
        <w:t xml:space="preserve">-тан төмен температура кезінде орындалған перлитті класты легирленген жылылыққа төзімді болаттардан жасалған дәнекерлеу қосылыстары радиографиямен немесе ультрадыбыспен қосылыстардың барлық ұзындығы бойынша бақылауға алынған болуы тиіс. </w:t>
      </w:r>
    </w:p>
    <w:bookmarkEnd w:id="309"/>
    <w:bookmarkStart w:name="z315" w:id="310"/>
    <w:p>
      <w:pPr>
        <w:spacing w:after="0"/>
        <w:ind w:left="0"/>
        <w:jc w:val="both"/>
      </w:pPr>
      <w:r>
        <w:rPr>
          <w:rFonts w:ascii="Times New Roman"/>
          <w:b w:val="false"/>
          <w:i w:val="false"/>
          <w:color w:val="000000"/>
          <w:sz w:val="28"/>
        </w:rPr>
        <w:t xml:space="preserve">
      171. Жөндеу дәнекерлеуге түсірілген түйіскен дәнекерлеу қосылыстары радиографиямен немесе ультрадыбыспен қосылыстардың барлық ұзындығы бойынша тексерілген болуы тиіс. Металлдың таңдамасын жөндеулік дәнекерлеу негізгі металлда дәнекерлеудің термикалық әсер ету аймағын қоса алғанда, дәнекерлеудің барлық учаскесі бойынша радиографиямен немесе ультрадыбыспен тексерілген болуы тиіс. Бұған өзге учаскенің үстіңгі беті магнитті ұнтақты немесе капиллярлық дефектоскопиямен тексерілген болуы тиіс. Қабырғаның барлық қалыңдығы бойынша дәнекерлеген кезде үстіңгі бетін бақылау, бақылау үшін ішкі жағының қол жетімсіздік жағдайларын қоспағанда екі жағынан да жүргізілуі тиіс. </w:t>
      </w:r>
    </w:p>
    <w:bookmarkEnd w:id="310"/>
    <w:bookmarkStart w:name="z316" w:id="311"/>
    <w:p>
      <w:pPr>
        <w:spacing w:after="0"/>
        <w:ind w:left="0"/>
        <w:jc w:val="both"/>
      </w:pPr>
      <w:r>
        <w:rPr>
          <w:rFonts w:ascii="Times New Roman"/>
          <w:b w:val="false"/>
          <w:i w:val="false"/>
          <w:color w:val="000000"/>
          <w:sz w:val="28"/>
        </w:rPr>
        <w:t xml:space="preserve">
      172. Жекелеген дәнекерлеу қосылыстарының қол жетімсіздігіне немесе бақылаудың (атап айтқанда штуцерлерді дәнекерлеу жігін және ішкі диаметрі 100 мм-ден кем құбырларды) осы әдістерінің тиімсіздігіне байланысты ультрадыбыстық дефектоскопиямен немесе радиографиялық бақылауды жүзеге асыру мүмкін болмаған кезде осы дәнекерлеу қосылыстарының сапасын бақылау белгіленген тәртіпте келісілген нұсқаулыққа сәйкес басқа да әдістермен жүргізілуі тиіс. </w:t>
      </w:r>
    </w:p>
    <w:bookmarkEnd w:id="311"/>
    <w:bookmarkStart w:name="z317" w:id="312"/>
    <w:p>
      <w:pPr>
        <w:spacing w:after="0"/>
        <w:ind w:left="0"/>
        <w:jc w:val="both"/>
      </w:pPr>
      <w:r>
        <w:rPr>
          <w:rFonts w:ascii="Times New Roman"/>
          <w:b w:val="false"/>
          <w:i w:val="false"/>
          <w:color w:val="000000"/>
          <w:sz w:val="28"/>
        </w:rPr>
        <w:t xml:space="preserve">
      173. Іріктеп бақылау кезінде бақыланатын дәнекерлеу қосылыстарын таңдауды кәсіпорынның техникалық бақылау бөлімі көзбен шолу және өлшемдік бақылау нәтижелері бойынша барынша қиын орындалатын немесе күмән туғызатындардың ішінен жүргізілуі тиіс. </w:t>
      </w:r>
    </w:p>
    <w:bookmarkEnd w:id="312"/>
    <w:bookmarkStart w:name="z318" w:id="313"/>
    <w:p>
      <w:pPr>
        <w:spacing w:after="0"/>
        <w:ind w:left="0"/>
        <w:jc w:val="both"/>
      </w:pPr>
      <w:r>
        <w:rPr>
          <w:rFonts w:ascii="Times New Roman"/>
          <w:b w:val="false"/>
          <w:i w:val="false"/>
          <w:color w:val="000000"/>
          <w:sz w:val="28"/>
        </w:rPr>
        <w:t xml:space="preserve">
      174. Егер дәнекерлеуші орындаған дәнекерлеу қосылыстарын іріктеп бақылау кезінде жол берілмейтін ақаулар тауып алынатын болса, онда бақылауға дәл осы әдіспен бұйымның дәнекерлеу қосылыстарын алдыңғы бақылаудан кейін өткен уақыт кезеңі ішінде құбырында осы дәнекерлеуші орындаған барлық ұзындығы бойынша барлық бір типті дәнекерлеу қосылыстары түсірілген болуы тиіс. </w:t>
      </w:r>
    </w:p>
    <w:bookmarkEnd w:id="313"/>
    <w:bookmarkStart w:name="z319" w:id="314"/>
    <w:p>
      <w:pPr>
        <w:spacing w:after="0"/>
        <w:ind w:left="0"/>
        <w:jc w:val="both"/>
      </w:pPr>
      <w:r>
        <w:rPr>
          <w:rFonts w:ascii="Times New Roman"/>
          <w:b w:val="false"/>
          <w:i w:val="false"/>
          <w:color w:val="000000"/>
          <w:sz w:val="28"/>
        </w:rPr>
        <w:t xml:space="preserve">
      175. Радиографикалық және ультрадыбыстық бақылауды Бақылаудың қолданылатын әдісін мамандандырылған ұйыммен және төтенше жағдай саласындағы уәкілетті органмен келіскен жағдайда бақылаудың басқа әдістеріне ауыстыруға рұқсат етіледі. </w:t>
      </w:r>
    </w:p>
    <w:bookmarkEnd w:id="314"/>
    <w:bookmarkStart w:name="z320" w:id="315"/>
    <w:p>
      <w:pPr>
        <w:spacing w:after="0"/>
        <w:ind w:left="0"/>
        <w:jc w:val="left"/>
      </w:pPr>
      <w:r>
        <w:rPr>
          <w:rFonts w:ascii="Times New Roman"/>
          <w:b/>
          <w:i w:val="false"/>
          <w:color w:val="000000"/>
        </w:rPr>
        <w:t xml:space="preserve"> 26. Дәнекерлеу қосылыстары мен бұйымдарын капиллярлық және магнитті ұнтақты бақылау</w:t>
      </w:r>
    </w:p>
    <w:bookmarkEnd w:id="315"/>
    <w:bookmarkStart w:name="z321" w:id="316"/>
    <w:p>
      <w:pPr>
        <w:spacing w:after="0"/>
        <w:ind w:left="0"/>
        <w:jc w:val="both"/>
      </w:pPr>
      <w:r>
        <w:rPr>
          <w:rFonts w:ascii="Times New Roman"/>
          <w:b w:val="false"/>
          <w:i w:val="false"/>
          <w:color w:val="000000"/>
          <w:sz w:val="28"/>
        </w:rPr>
        <w:t xml:space="preserve">
      176. Беткі немесе төменгі беткі ақауларын айқындау мақсатында НҚ (ӨТҚ) сызбаларымен белгіленген бақылаудың қосымша түрлері дәнекерлеу қосылыстары мен бұйымдарының капиллярлық және магнитті ұнтақтық бақылау болып табылады. </w:t>
      </w:r>
    </w:p>
    <w:bookmarkEnd w:id="316"/>
    <w:bookmarkStart w:name="z322" w:id="317"/>
    <w:p>
      <w:pPr>
        <w:spacing w:after="0"/>
        <w:ind w:left="0"/>
        <w:jc w:val="both"/>
      </w:pPr>
      <w:r>
        <w:rPr>
          <w:rFonts w:ascii="Times New Roman"/>
          <w:b w:val="false"/>
          <w:i w:val="false"/>
          <w:color w:val="000000"/>
          <w:sz w:val="28"/>
        </w:rPr>
        <w:t xml:space="preserve">
      177. Капиллярлық және магнитті ұнтақтық бақылау белгіленген тәртіпте келісілген бақылаудың әдістеріне сәйкес жүргізілуі тиіс. </w:t>
      </w:r>
    </w:p>
    <w:bookmarkEnd w:id="317"/>
    <w:bookmarkStart w:name="z323" w:id="318"/>
    <w:p>
      <w:pPr>
        <w:spacing w:after="0"/>
        <w:ind w:left="0"/>
        <w:jc w:val="both"/>
      </w:pPr>
      <w:r>
        <w:rPr>
          <w:rFonts w:ascii="Times New Roman"/>
          <w:b w:val="false"/>
          <w:i w:val="false"/>
          <w:color w:val="000000"/>
          <w:sz w:val="28"/>
        </w:rPr>
        <w:t xml:space="preserve">
      178. Капиллярлық және магнитті-графикалық бақылаудың сыныбы мен сезімталдық деңгейі сызбалармен, НҚ-мен (ӨТҚ) белгіленуі тиіс. </w:t>
      </w:r>
    </w:p>
    <w:bookmarkEnd w:id="318"/>
    <w:bookmarkStart w:name="z324" w:id="319"/>
    <w:p>
      <w:pPr>
        <w:spacing w:after="0"/>
        <w:ind w:left="0"/>
        <w:jc w:val="left"/>
      </w:pPr>
      <w:r>
        <w:rPr>
          <w:rFonts w:ascii="Times New Roman"/>
          <w:b/>
          <w:i w:val="false"/>
          <w:color w:val="000000"/>
        </w:rPr>
        <w:t xml:space="preserve"> 27. Металл мен дәнекерлеу жіктерін стилдік көшірумен бақылау</w:t>
      </w:r>
    </w:p>
    <w:bookmarkEnd w:id="319"/>
    <w:bookmarkStart w:name="z325" w:id="320"/>
    <w:p>
      <w:pPr>
        <w:spacing w:after="0"/>
        <w:ind w:left="0"/>
        <w:jc w:val="both"/>
      </w:pPr>
      <w:r>
        <w:rPr>
          <w:rFonts w:ascii="Times New Roman"/>
          <w:b w:val="false"/>
          <w:i w:val="false"/>
          <w:color w:val="000000"/>
          <w:sz w:val="28"/>
        </w:rPr>
        <w:t xml:space="preserve">
      179. Стилдік көшірумен бақылау метал детальдары мен дәнекерлеу жіктерін легирлеудің сызбалардың, НҚ (ӨТҚ) талаптарына сәйкестігін растау мақсатында жүргізілуі тиіс. </w:t>
      </w:r>
    </w:p>
    <w:bookmarkEnd w:id="320"/>
    <w:bookmarkStart w:name="z326" w:id="321"/>
    <w:p>
      <w:pPr>
        <w:spacing w:after="0"/>
        <w:ind w:left="0"/>
        <w:jc w:val="both"/>
      </w:pPr>
      <w:r>
        <w:rPr>
          <w:rFonts w:ascii="Times New Roman"/>
          <w:b w:val="false"/>
          <w:i w:val="false"/>
          <w:color w:val="000000"/>
          <w:sz w:val="28"/>
        </w:rPr>
        <w:t xml:space="preserve">
      180. Стилдік көшіруге мыналар: </w:t>
      </w:r>
    </w:p>
    <w:bookmarkEnd w:id="321"/>
    <w:bookmarkStart w:name="z327" w:id="322"/>
    <w:p>
      <w:pPr>
        <w:spacing w:after="0"/>
        <w:ind w:left="0"/>
        <w:jc w:val="both"/>
      </w:pPr>
      <w:r>
        <w:rPr>
          <w:rFonts w:ascii="Times New Roman"/>
          <w:b w:val="false"/>
          <w:i w:val="false"/>
          <w:color w:val="000000"/>
          <w:sz w:val="28"/>
        </w:rPr>
        <w:t xml:space="preserve">
      1) сызба бойынша легирленген болаттан жасалуы тиіс барлық дәнекерленетін детальдар (конструкциялардың бөліктері); </w:t>
      </w:r>
    </w:p>
    <w:bookmarkEnd w:id="322"/>
    <w:bookmarkStart w:name="z328" w:id="323"/>
    <w:p>
      <w:pPr>
        <w:spacing w:after="0"/>
        <w:ind w:left="0"/>
        <w:jc w:val="both"/>
      </w:pPr>
      <w:r>
        <w:rPr>
          <w:rFonts w:ascii="Times New Roman"/>
          <w:b w:val="false"/>
          <w:i w:val="false"/>
          <w:color w:val="000000"/>
          <w:sz w:val="28"/>
        </w:rPr>
        <w:t xml:space="preserve">
      2) НҚ (ӨТҚ) сәйкес легирленген қосымды материалдармен орындалуы тиіс құбырлардың барлық дәнекерлеу қосылыстарының металл жігі түсіріледі. </w:t>
      </w:r>
    </w:p>
    <w:bookmarkEnd w:id="323"/>
    <w:bookmarkStart w:name="z329" w:id="324"/>
    <w:p>
      <w:pPr>
        <w:spacing w:after="0"/>
        <w:ind w:left="0"/>
        <w:jc w:val="both"/>
      </w:pPr>
      <w:r>
        <w:rPr>
          <w:rFonts w:ascii="Times New Roman"/>
          <w:b w:val="false"/>
          <w:i w:val="false"/>
          <w:color w:val="000000"/>
          <w:sz w:val="28"/>
        </w:rPr>
        <w:t xml:space="preserve">
      181. Стилдік көшіру белгіленген тәртіпте келісілген әдістемелік нұсқаулардың немесе нұсқаулықтардың талаптарына сәйкес жүргізілуі тиіс. </w:t>
      </w:r>
    </w:p>
    <w:bookmarkEnd w:id="324"/>
    <w:bookmarkStart w:name="z330" w:id="325"/>
    <w:p>
      <w:pPr>
        <w:spacing w:after="0"/>
        <w:ind w:left="0"/>
        <w:jc w:val="left"/>
      </w:pPr>
      <w:r>
        <w:rPr>
          <w:rFonts w:ascii="Times New Roman"/>
          <w:b/>
          <w:i w:val="false"/>
          <w:color w:val="000000"/>
        </w:rPr>
        <w:t xml:space="preserve"> 28. Дәнекерлеу қосылысының қаттылығын өлшеу</w:t>
      </w:r>
    </w:p>
    <w:bookmarkEnd w:id="325"/>
    <w:bookmarkStart w:name="z331" w:id="326"/>
    <w:p>
      <w:pPr>
        <w:spacing w:after="0"/>
        <w:ind w:left="0"/>
        <w:jc w:val="both"/>
      </w:pPr>
      <w:r>
        <w:rPr>
          <w:rFonts w:ascii="Times New Roman"/>
          <w:b w:val="false"/>
          <w:i w:val="false"/>
          <w:color w:val="000000"/>
          <w:sz w:val="28"/>
        </w:rPr>
        <w:t xml:space="preserve">
      182. Дәнекерлеу қосылысы металының қаттылығын өлшеу дәнекерлеу қосылыстарының термикалық өңдеуін орындау сапасын тексеру мақсатында жүргізіледі. </w:t>
      </w:r>
    </w:p>
    <w:bookmarkEnd w:id="326"/>
    <w:bookmarkStart w:name="z332" w:id="327"/>
    <w:p>
      <w:pPr>
        <w:spacing w:after="0"/>
        <w:ind w:left="0"/>
        <w:jc w:val="both"/>
      </w:pPr>
      <w:r>
        <w:rPr>
          <w:rFonts w:ascii="Times New Roman"/>
          <w:b w:val="false"/>
          <w:i w:val="false"/>
          <w:color w:val="000000"/>
          <w:sz w:val="28"/>
        </w:rPr>
        <w:t xml:space="preserve">
      183. Қаттылығын өлшеуге перлитті және мартенситті-ферритті класты легирленген жылылыққа төзімді болаттардан жасалған НҚ-да белгіленген әдістер мен көлемде орындалған дәнекерлеу қосылыстарының металл жігі жатады. </w:t>
      </w:r>
    </w:p>
    <w:bookmarkEnd w:id="327"/>
    <w:bookmarkStart w:name="z333" w:id="328"/>
    <w:p>
      <w:pPr>
        <w:spacing w:after="0"/>
        <w:ind w:left="0"/>
        <w:jc w:val="left"/>
      </w:pPr>
      <w:r>
        <w:rPr>
          <w:rFonts w:ascii="Times New Roman"/>
          <w:b/>
          <w:i w:val="false"/>
          <w:color w:val="000000"/>
        </w:rPr>
        <w:t xml:space="preserve"> 29. Механикалық сынау, металды графикалық зерттеу және кристалларалық тот басуға арналған сынау</w:t>
      </w:r>
    </w:p>
    <w:bookmarkEnd w:id="328"/>
    <w:bookmarkStart w:name="z334" w:id="329"/>
    <w:p>
      <w:pPr>
        <w:spacing w:after="0"/>
        <w:ind w:left="0"/>
        <w:jc w:val="both"/>
      </w:pPr>
      <w:r>
        <w:rPr>
          <w:rFonts w:ascii="Times New Roman"/>
          <w:b w:val="false"/>
          <w:i w:val="false"/>
          <w:color w:val="000000"/>
          <w:sz w:val="28"/>
        </w:rPr>
        <w:t xml:space="preserve">
      184. Механикалық сынау механикалық сипаттамалар мен дәнекерлеу қосылыстары сапасының бұйымға арналған регламент пен НҚ-ның талаптарына сәйкес келуін тексеру мақсатында жүргізіледі. </w:t>
      </w:r>
    </w:p>
    <w:bookmarkEnd w:id="329"/>
    <w:p>
      <w:pPr>
        <w:spacing w:after="0"/>
        <w:ind w:left="0"/>
        <w:jc w:val="both"/>
      </w:pPr>
      <w:r>
        <w:rPr>
          <w:rFonts w:ascii="Times New Roman"/>
          <w:b w:val="false"/>
          <w:i w:val="false"/>
          <w:color w:val="000000"/>
          <w:sz w:val="28"/>
        </w:rPr>
        <w:t xml:space="preserve">
      Металды графикалық зерттеулер мүмкін болатын ішкі ақауларды (сызаттарды, пісірілмегендерді, кеуектерді, қождарды және металл емес қосуларды және т.с.) анықтау мақсатында, сондай-ақ дәнекерлеу қосылыстары мен бұйымдарының қасиеттеріне теріс әсер ететін метал құрылымдары бар учаскелерге жүргізіледі. Микроқұрылымдарды зерттеу газды дәнекерлеумен орындалған дәнекерлеу қосылыстарын бақылау кезінде және дәнекерлеу технологиясын аттестаттау кезінде, сондай-ақ белгіленген тәртіпте келісілген НҚ-да көзделген жағдайларда міндетті болып табылады. </w:t>
      </w:r>
    </w:p>
    <w:p>
      <w:pPr>
        <w:spacing w:after="0"/>
        <w:ind w:left="0"/>
        <w:jc w:val="both"/>
      </w:pPr>
      <w:r>
        <w:rPr>
          <w:rFonts w:ascii="Times New Roman"/>
          <w:b w:val="false"/>
          <w:i w:val="false"/>
          <w:color w:val="000000"/>
          <w:sz w:val="28"/>
        </w:rPr>
        <w:t xml:space="preserve">
      Кристалларалық тот басуға қарсы төзімділікке арналған сынау аустенитті болаттан жасалған детальдардың дәнекерлеу қосылыстарының тот басуға төзімділігін растау мақсатында конструкторлық құжаттамада айтылған жағдайларда жүргізіледі. </w:t>
      </w:r>
    </w:p>
    <w:bookmarkStart w:name="z335" w:id="330"/>
    <w:p>
      <w:pPr>
        <w:spacing w:after="0"/>
        <w:ind w:left="0"/>
        <w:jc w:val="both"/>
      </w:pPr>
      <w:r>
        <w:rPr>
          <w:rFonts w:ascii="Times New Roman"/>
          <w:b w:val="false"/>
          <w:i w:val="false"/>
          <w:color w:val="000000"/>
          <w:sz w:val="28"/>
        </w:rPr>
        <w:t xml:space="preserve">
      185. Механикалық сынақ мына жағдайда: </w:t>
      </w:r>
    </w:p>
    <w:bookmarkEnd w:id="330"/>
    <w:bookmarkStart w:name="z336" w:id="331"/>
    <w:p>
      <w:pPr>
        <w:spacing w:after="0"/>
        <w:ind w:left="0"/>
        <w:jc w:val="both"/>
      </w:pPr>
      <w:r>
        <w:rPr>
          <w:rFonts w:ascii="Times New Roman"/>
          <w:b w:val="false"/>
          <w:i w:val="false"/>
          <w:color w:val="000000"/>
          <w:sz w:val="28"/>
        </w:rPr>
        <w:t xml:space="preserve">
      1) дәнекерлеу технологиясын аттестаттау кезінде; </w:t>
      </w:r>
    </w:p>
    <w:bookmarkEnd w:id="331"/>
    <w:bookmarkStart w:name="z337" w:id="332"/>
    <w:p>
      <w:pPr>
        <w:spacing w:after="0"/>
        <w:ind w:left="0"/>
        <w:jc w:val="both"/>
      </w:pPr>
      <w:r>
        <w:rPr>
          <w:rFonts w:ascii="Times New Roman"/>
          <w:b w:val="false"/>
          <w:i w:val="false"/>
          <w:color w:val="000000"/>
          <w:sz w:val="28"/>
        </w:rPr>
        <w:t xml:space="preserve">
      2) газды және контактілі дәнекерлеумен орындалған өндірістік дәнекерлеу түйіскен қосылыстарды бақылау кезінде жүргізіледі; </w:t>
      </w:r>
    </w:p>
    <w:bookmarkEnd w:id="332"/>
    <w:bookmarkStart w:name="z338" w:id="333"/>
    <w:p>
      <w:pPr>
        <w:spacing w:after="0"/>
        <w:ind w:left="0"/>
        <w:jc w:val="both"/>
      </w:pPr>
      <w:r>
        <w:rPr>
          <w:rFonts w:ascii="Times New Roman"/>
          <w:b w:val="false"/>
          <w:i w:val="false"/>
          <w:color w:val="000000"/>
          <w:sz w:val="28"/>
        </w:rPr>
        <w:t xml:space="preserve">
      3) флюспен дәнекерлеу және электрлік қожды дәнекерлеу кезінде пайдаланылатын дәнекерлеу материалдарын кіріс бақылау кезінде. </w:t>
      </w:r>
    </w:p>
    <w:bookmarkEnd w:id="333"/>
    <w:bookmarkStart w:name="z339" w:id="334"/>
    <w:p>
      <w:pPr>
        <w:spacing w:after="0"/>
        <w:ind w:left="0"/>
        <w:jc w:val="both"/>
      </w:pPr>
      <w:r>
        <w:rPr>
          <w:rFonts w:ascii="Times New Roman"/>
          <w:b w:val="false"/>
          <w:i w:val="false"/>
          <w:color w:val="000000"/>
          <w:sz w:val="28"/>
        </w:rPr>
        <w:t xml:space="preserve">
      186. Металды графикалық зерттеулер мына жағдайларда жүргізіледі: </w:t>
      </w:r>
    </w:p>
    <w:bookmarkEnd w:id="334"/>
    <w:bookmarkStart w:name="z340" w:id="335"/>
    <w:p>
      <w:pPr>
        <w:spacing w:after="0"/>
        <w:ind w:left="0"/>
        <w:jc w:val="both"/>
      </w:pPr>
      <w:r>
        <w:rPr>
          <w:rFonts w:ascii="Times New Roman"/>
          <w:b w:val="false"/>
          <w:i w:val="false"/>
          <w:color w:val="000000"/>
          <w:sz w:val="28"/>
        </w:rPr>
        <w:t xml:space="preserve">
      1) дәнекерлеу технологиясын аттестаттау кезінде; </w:t>
      </w:r>
    </w:p>
    <w:bookmarkEnd w:id="335"/>
    <w:bookmarkStart w:name="z341" w:id="336"/>
    <w:p>
      <w:pPr>
        <w:spacing w:after="0"/>
        <w:ind w:left="0"/>
        <w:jc w:val="both"/>
      </w:pPr>
      <w:r>
        <w:rPr>
          <w:rFonts w:ascii="Times New Roman"/>
          <w:b w:val="false"/>
          <w:i w:val="false"/>
          <w:color w:val="000000"/>
          <w:sz w:val="28"/>
        </w:rPr>
        <w:t xml:space="preserve">
      2) газды және байланысты дәнекерлеумен орындалған өндірістік дәнекерлеу түйіскен қосылыстарды, сондай-ақ әр түрлі құрылымдық класты болаттардан жасалған детальдарды (дәнекерлеу тәсіліне қарамастан) бақылау кезінде; </w:t>
      </w:r>
    </w:p>
    <w:bookmarkEnd w:id="336"/>
    <w:bookmarkStart w:name="z342" w:id="337"/>
    <w:p>
      <w:pPr>
        <w:spacing w:after="0"/>
        <w:ind w:left="0"/>
        <w:jc w:val="both"/>
      </w:pPr>
      <w:r>
        <w:rPr>
          <w:rFonts w:ascii="Times New Roman"/>
          <w:b w:val="false"/>
          <w:i w:val="false"/>
          <w:color w:val="000000"/>
          <w:sz w:val="28"/>
        </w:rPr>
        <w:t xml:space="preserve">
      3) өндірістік дәнекерлеу бұрыштық және таңбалық қосылыстарды, оның ішінде құбырларымен құбырлардың (штуцерлердің) қосылыстарын, сондай-ақ үш айырлық қосылыстарды бақылау кезінде. </w:t>
      </w:r>
    </w:p>
    <w:bookmarkEnd w:id="337"/>
    <w:bookmarkStart w:name="z343" w:id="338"/>
    <w:p>
      <w:pPr>
        <w:spacing w:after="0"/>
        <w:ind w:left="0"/>
        <w:jc w:val="both"/>
      </w:pPr>
      <w:r>
        <w:rPr>
          <w:rFonts w:ascii="Times New Roman"/>
          <w:b w:val="false"/>
          <w:i w:val="false"/>
          <w:color w:val="000000"/>
          <w:sz w:val="28"/>
        </w:rPr>
        <w:t xml:space="preserve">
      187. Механикалық және технологиялық сынақтардың негізгі түрлері статикалық созылуға, статикалық июге немесе жаншуға және соққылық июге арналған сынақ болып табылады. </w:t>
      </w:r>
    </w:p>
    <w:bookmarkEnd w:id="338"/>
    <w:p>
      <w:pPr>
        <w:spacing w:after="0"/>
        <w:ind w:left="0"/>
        <w:jc w:val="both"/>
      </w:pPr>
      <w:r>
        <w:rPr>
          <w:rFonts w:ascii="Times New Roman"/>
          <w:b w:val="false"/>
          <w:i w:val="false"/>
          <w:color w:val="000000"/>
          <w:sz w:val="28"/>
        </w:rPr>
        <w:t xml:space="preserve">
      Статикалық созуға арналған сынау бұл қосылыстарды 100 % көлемде радиографиямен немесе ультрадыбыспен бақылаған жағдайда өндірістік түйіскен дәнекерлеу қосылыстары үшін міндетті болып табылады. </w:t>
      </w:r>
    </w:p>
    <w:p>
      <w:pPr>
        <w:spacing w:after="0"/>
        <w:ind w:left="0"/>
        <w:jc w:val="both"/>
      </w:pPr>
      <w:r>
        <w:rPr>
          <w:rFonts w:ascii="Times New Roman"/>
          <w:b w:val="false"/>
          <w:i w:val="false"/>
          <w:color w:val="000000"/>
          <w:sz w:val="28"/>
        </w:rPr>
        <w:t xml:space="preserve">
      Соққы тұтқырлығына арналған сынау құбырлардың және II, III пен ІҮ санаттағы элементтердің өндірістік дәнекерлеу қосылыстары, сондай-ақ қабырғаларының қалыңдығы 12 мм-ден кем детальдардың барлық дәнекерлеу қосылыстары үшін міндетті болып табылмайды. </w:t>
      </w:r>
    </w:p>
    <w:bookmarkStart w:name="z344" w:id="339"/>
    <w:p>
      <w:pPr>
        <w:spacing w:after="0"/>
        <w:ind w:left="0"/>
        <w:jc w:val="both"/>
      </w:pPr>
      <w:r>
        <w:rPr>
          <w:rFonts w:ascii="Times New Roman"/>
          <w:b w:val="false"/>
          <w:i w:val="false"/>
          <w:color w:val="000000"/>
          <w:sz w:val="28"/>
        </w:rPr>
        <w:t xml:space="preserve">
      188. Металды графикалық зерттеулер мыналар: </w:t>
      </w:r>
    </w:p>
    <w:bookmarkEnd w:id="339"/>
    <w:bookmarkStart w:name="z345" w:id="340"/>
    <w:p>
      <w:pPr>
        <w:spacing w:after="0"/>
        <w:ind w:left="0"/>
        <w:jc w:val="both"/>
      </w:pPr>
      <w:r>
        <w:rPr>
          <w:rFonts w:ascii="Times New Roman"/>
          <w:b w:val="false"/>
          <w:i w:val="false"/>
          <w:color w:val="000000"/>
          <w:sz w:val="28"/>
        </w:rPr>
        <w:t xml:space="preserve">
      1) қосылыстарды 100 % көлемде радиографиямен немесе ультрадыбыспен бақылаған жағдайда перлиттік класты болаттан жасалған детальдардың дәнекерлеу қосылыстары үшін; </w:t>
      </w:r>
    </w:p>
    <w:bookmarkEnd w:id="340"/>
    <w:bookmarkStart w:name="z346" w:id="341"/>
    <w:p>
      <w:pPr>
        <w:spacing w:after="0"/>
        <w:ind w:left="0"/>
        <w:jc w:val="both"/>
      </w:pPr>
      <w:r>
        <w:rPr>
          <w:rFonts w:ascii="Times New Roman"/>
          <w:b w:val="false"/>
          <w:i w:val="false"/>
          <w:color w:val="000000"/>
          <w:sz w:val="28"/>
        </w:rPr>
        <w:t xml:space="preserve">
      2) бақылау үлгілерін сынау жолымен машиналардың іске қосу сапасын ауысым сайын тексерген кезде жұмыстардың автоматтандырылған циклымен байланысты түйіскен дәнекерлеуге арналған арнайы машиналарда байланысты дәнекерлеумен орындалған құбыржолдарының дәнекерлеу қосылыстары үшін міндетті болып табылмайды. </w:t>
      </w:r>
    </w:p>
    <w:bookmarkEnd w:id="341"/>
    <w:bookmarkStart w:name="z347" w:id="342"/>
    <w:p>
      <w:pPr>
        <w:spacing w:after="0"/>
        <w:ind w:left="0"/>
        <w:jc w:val="both"/>
      </w:pPr>
      <w:r>
        <w:rPr>
          <w:rFonts w:ascii="Times New Roman"/>
          <w:b w:val="false"/>
          <w:i w:val="false"/>
          <w:color w:val="000000"/>
          <w:sz w:val="28"/>
        </w:rPr>
        <w:t xml:space="preserve">
      189. Кристалларалық тот басуға арналған механикалық қасиеттерін тексеру, металды графикалық зерттеулер мен сынау бақылаудан немесе бұйымдардан кесіп алынатын өндірістік дәнекерлеу қосылыстардан орындалған үлгілерде жүргізілуі тиіс. </w:t>
      </w:r>
    </w:p>
    <w:bookmarkEnd w:id="342"/>
    <w:bookmarkStart w:name="z348" w:id="343"/>
    <w:p>
      <w:pPr>
        <w:spacing w:after="0"/>
        <w:ind w:left="0"/>
        <w:jc w:val="both"/>
      </w:pPr>
      <w:r>
        <w:rPr>
          <w:rFonts w:ascii="Times New Roman"/>
          <w:b w:val="false"/>
          <w:i w:val="false"/>
          <w:color w:val="000000"/>
          <w:sz w:val="28"/>
        </w:rPr>
        <w:t xml:space="preserve">
      190. Бақылау дәнекерлеу қосылыстары бақыланатын өндірістік қосылыстарға сәйкес болуы тиіс. Бақылау қосылыстары өндірістік қосылыстарды дәнекерлеу немесе өндірістік аттестаттау кезінде қолданылатын технологиялық процесті толық сақтай отырып, орындалуы тиіс. Бақылау қосылыстарының термикалық өңдеуі бұйыммен бірге бірлесіп (пеште жалпы термо өңдеген кезде), ал бұл мүмкін болмаған жағдайда - өндірістік қосылыстар үшін ӨТҚ-да белгіленген қыздыру мен суыту әдістерін және температуралық режимдерді қолдана отырып, жеке жүргізілуі тиіс. Егер бақыланатын дәнекерлеу қосылыстары көп мәртелі термо өңдеуге түсетін болса, онда бақылау қосылыстары да дәл сол режимдер бойынша дәл сондай мөлшерде термоөңдеуден өтуі тиіс. Егер өндірістік қосылыс көп мәрте жоғары босатуға түскен болса, онда бақылау қосылыстары өндірістік қосылыстардың барлық жоғары босатулары кезінде шыдамдылықтың жиынтықтағы уақытының кемінде 80 % ұзаққа созылу шыдамдылығымен бір мәрте босатуға ұшырауы мүмкін. </w:t>
      </w:r>
    </w:p>
    <w:bookmarkEnd w:id="343"/>
    <w:bookmarkStart w:name="z349" w:id="344"/>
    <w:p>
      <w:pPr>
        <w:spacing w:after="0"/>
        <w:ind w:left="0"/>
        <w:jc w:val="both"/>
      </w:pPr>
      <w:r>
        <w:rPr>
          <w:rFonts w:ascii="Times New Roman"/>
          <w:b w:val="false"/>
          <w:i w:val="false"/>
          <w:color w:val="000000"/>
          <w:sz w:val="28"/>
        </w:rPr>
        <w:t xml:space="preserve">
      191. Бақылау дәнекерлеу қосылыстары мына түрде орындалады: </w:t>
      </w:r>
    </w:p>
    <w:bookmarkEnd w:id="344"/>
    <w:bookmarkStart w:name="z350" w:id="345"/>
    <w:p>
      <w:pPr>
        <w:spacing w:after="0"/>
        <w:ind w:left="0"/>
        <w:jc w:val="both"/>
      </w:pPr>
      <w:r>
        <w:rPr>
          <w:rFonts w:ascii="Times New Roman"/>
          <w:b w:val="false"/>
          <w:i w:val="false"/>
          <w:color w:val="000000"/>
          <w:sz w:val="28"/>
        </w:rPr>
        <w:t xml:space="preserve">
      1) құбырларының жіктерін бақылау үшін - құбырлардың екі кесінділерінің түйіскен қосылыстары; </w:t>
      </w:r>
    </w:p>
    <w:bookmarkEnd w:id="345"/>
    <w:bookmarkStart w:name="z351" w:id="346"/>
    <w:p>
      <w:pPr>
        <w:spacing w:after="0"/>
        <w:ind w:left="0"/>
        <w:jc w:val="both"/>
      </w:pPr>
      <w:r>
        <w:rPr>
          <w:rFonts w:ascii="Times New Roman"/>
          <w:b w:val="false"/>
          <w:i w:val="false"/>
          <w:color w:val="000000"/>
          <w:sz w:val="28"/>
        </w:rPr>
        <w:t xml:space="preserve">
      2) штуцерлерді құбырларына немесе коллекторға дәнекерлеуді, сондай-ақ үш айырлы қосылыстар үшін - штуцерді (құбырдың кесіндісін) негізгі құбырмен бұрыштық немесе таңбалық қосу. </w:t>
      </w:r>
    </w:p>
    <w:bookmarkEnd w:id="346"/>
    <w:bookmarkStart w:name="z352" w:id="347"/>
    <w:p>
      <w:pPr>
        <w:spacing w:after="0"/>
        <w:ind w:left="0"/>
        <w:jc w:val="both"/>
      </w:pPr>
      <w:r>
        <w:rPr>
          <w:rFonts w:ascii="Times New Roman"/>
          <w:b w:val="false"/>
          <w:i w:val="false"/>
          <w:color w:val="000000"/>
          <w:sz w:val="28"/>
        </w:rPr>
        <w:t xml:space="preserve">
      192. Бақылау дәнекерлеу қосылыстары өндірістік дәнекерлеу қосылыстары үшін көзделген бақылаудың сол бұзылмайтын әдістерімен 100% көлемде бақылауға алынуы тиіс. Бақылаудың нәтижелері қанағаттанарлықсыз болған кезде бақылау қосылыстары қайтадан екі еселенген санда дайындалған болуы тиіс. Егер бұзбайтын қайта бақылау кезінде қанағаттанарлықсыз нәтижелер алынатын болса, онда жалпы нәтижелер де қанағаттанарлықсыз болып есептеледі. Бұл жағдайда қосымша тексеруге материалдардың сапасы, жабдықтар және дәнекерлеушінің біліктілігі тартылатын болуы тиіс. </w:t>
      </w:r>
    </w:p>
    <w:bookmarkEnd w:id="347"/>
    <w:bookmarkStart w:name="z353" w:id="348"/>
    <w:p>
      <w:pPr>
        <w:spacing w:after="0"/>
        <w:ind w:left="0"/>
        <w:jc w:val="both"/>
      </w:pPr>
      <w:r>
        <w:rPr>
          <w:rFonts w:ascii="Times New Roman"/>
          <w:b w:val="false"/>
          <w:i w:val="false"/>
          <w:color w:val="000000"/>
          <w:sz w:val="28"/>
        </w:rPr>
        <w:t xml:space="preserve">
      193. Бақылау қосылыстарының мөлшері мен саны сынауларға арналған үлгілердің жиынтығын дайындау үшін жеткілікті болуы тиіс. Бұл ретте сынаулардың әр түрі үшін үлгілердің ең төменгі саны мыналарды құрауы тиіс: </w:t>
      </w:r>
    </w:p>
    <w:bookmarkEnd w:id="348"/>
    <w:bookmarkStart w:name="z354" w:id="349"/>
    <w:p>
      <w:pPr>
        <w:spacing w:after="0"/>
        <w:ind w:left="0"/>
        <w:jc w:val="both"/>
      </w:pPr>
      <w:r>
        <w:rPr>
          <w:rFonts w:ascii="Times New Roman"/>
          <w:b w:val="false"/>
          <w:i w:val="false"/>
          <w:color w:val="000000"/>
          <w:sz w:val="28"/>
        </w:rPr>
        <w:t xml:space="preserve">
      1) статикалық созылуға арналған сынаулар үшін - екі үлгі; </w:t>
      </w:r>
    </w:p>
    <w:bookmarkEnd w:id="349"/>
    <w:bookmarkStart w:name="z355" w:id="350"/>
    <w:p>
      <w:pPr>
        <w:spacing w:after="0"/>
        <w:ind w:left="0"/>
        <w:jc w:val="both"/>
      </w:pPr>
      <w:r>
        <w:rPr>
          <w:rFonts w:ascii="Times New Roman"/>
          <w:b w:val="false"/>
          <w:i w:val="false"/>
          <w:color w:val="000000"/>
          <w:sz w:val="28"/>
        </w:rPr>
        <w:t xml:space="preserve">
      2) статикалық июге арналған сынаулар үшін - екі үлгі; </w:t>
      </w:r>
    </w:p>
    <w:bookmarkEnd w:id="350"/>
    <w:bookmarkStart w:name="z356" w:id="351"/>
    <w:p>
      <w:pPr>
        <w:spacing w:after="0"/>
        <w:ind w:left="0"/>
        <w:jc w:val="both"/>
      </w:pPr>
      <w:r>
        <w:rPr>
          <w:rFonts w:ascii="Times New Roman"/>
          <w:b w:val="false"/>
          <w:i w:val="false"/>
          <w:color w:val="000000"/>
          <w:sz w:val="28"/>
        </w:rPr>
        <w:t xml:space="preserve">
      3) соққымен июге арналған сынаулар үшін - үш үлгі; </w:t>
      </w:r>
    </w:p>
    <w:bookmarkEnd w:id="351"/>
    <w:bookmarkStart w:name="z357" w:id="352"/>
    <w:p>
      <w:pPr>
        <w:spacing w:after="0"/>
        <w:ind w:left="0"/>
        <w:jc w:val="both"/>
      </w:pPr>
      <w:r>
        <w:rPr>
          <w:rFonts w:ascii="Times New Roman"/>
          <w:b w:val="false"/>
          <w:i w:val="false"/>
          <w:color w:val="000000"/>
          <w:sz w:val="28"/>
        </w:rPr>
        <w:t xml:space="preserve">
      4) көміртекті және төмен легирленген болаттан жасалған дәнекерлеу қосылыстарын бақылаған кезде металл графикалық зерттеулер үшін - біреу және егер бұл НҚ және (немесе) ӨТҚ-да көзделген болса жоғары легирленген болаттан жасалған дәнекерлеу қосылыстарын бақылау кезінде кемінде екі үлгі (шлиф); </w:t>
      </w:r>
    </w:p>
    <w:bookmarkEnd w:id="352"/>
    <w:bookmarkStart w:name="z358" w:id="353"/>
    <w:p>
      <w:pPr>
        <w:spacing w:after="0"/>
        <w:ind w:left="0"/>
        <w:jc w:val="both"/>
      </w:pPr>
      <w:r>
        <w:rPr>
          <w:rFonts w:ascii="Times New Roman"/>
          <w:b w:val="false"/>
          <w:i w:val="false"/>
          <w:color w:val="000000"/>
          <w:sz w:val="28"/>
        </w:rPr>
        <w:t xml:space="preserve">
      5) кристалларалық тот басуға тұрақтылыққа арналған сынаулар үшін - екі үлгі. </w:t>
      </w:r>
    </w:p>
    <w:bookmarkEnd w:id="353"/>
    <w:p>
      <w:pPr>
        <w:spacing w:after="0"/>
        <w:ind w:left="0"/>
        <w:jc w:val="both"/>
      </w:pPr>
      <w:r>
        <w:rPr>
          <w:rFonts w:ascii="Times New Roman"/>
          <w:b w:val="false"/>
          <w:i w:val="false"/>
          <w:color w:val="000000"/>
          <w:sz w:val="28"/>
        </w:rPr>
        <w:t xml:space="preserve">
      Сыртқы диаметрі 108 мм-ден аспайтын құбырлардың бақылау қосылыстарын статикалық июге арналған сынауды майысуға арналған сынауға айырбастауға жол беріледі. Майысуға арналған сынау НҚ-да (ӨТҚ) айтылған жағдайларда жүргізіледі. </w:t>
      </w:r>
    </w:p>
    <w:bookmarkStart w:name="z359" w:id="354"/>
    <w:p>
      <w:pPr>
        <w:spacing w:after="0"/>
        <w:ind w:left="0"/>
        <w:jc w:val="both"/>
      </w:pPr>
      <w:r>
        <w:rPr>
          <w:rFonts w:ascii="Times New Roman"/>
          <w:b w:val="false"/>
          <w:i w:val="false"/>
          <w:color w:val="000000"/>
          <w:sz w:val="28"/>
        </w:rPr>
        <w:t xml:space="preserve">
      194. Механикалық сынаулардың қандай да бір түрлері бойынша қанағаттанарлықсыз нәтижелер алған кезде қанағаттанарлықсыз нәтижелер алынған сынаулардың түрлері бойынша бақылау дәнекерлеу қосылыстарынан кесіп алынған үлгілердің екі еселенген санына арналған қайта сынауға жол беріледі. </w:t>
      </w:r>
    </w:p>
    <w:bookmarkEnd w:id="354"/>
    <w:p>
      <w:pPr>
        <w:spacing w:after="0"/>
        <w:ind w:left="0"/>
        <w:jc w:val="both"/>
      </w:pPr>
      <w:r>
        <w:rPr>
          <w:rFonts w:ascii="Times New Roman"/>
          <w:b w:val="false"/>
          <w:i w:val="false"/>
          <w:color w:val="000000"/>
          <w:sz w:val="28"/>
        </w:rPr>
        <w:t xml:space="preserve">
      Егер қайта сынау кезінде ең болмаса үлгілердің біреуінде белгіленген нормаларды қанағаттандырмайтын қасиеттерінің көрсеткіштері алынатын болса, сынаудың осы түрінің жалпы бағасы қанағаттанарлықсыз болып есептеледі. </w:t>
      </w:r>
    </w:p>
    <w:p>
      <w:pPr>
        <w:spacing w:after="0"/>
        <w:ind w:left="0"/>
        <w:jc w:val="both"/>
      </w:pPr>
      <w:r>
        <w:rPr>
          <w:rFonts w:ascii="Times New Roman"/>
          <w:b w:val="false"/>
          <w:i w:val="false"/>
          <w:color w:val="000000"/>
          <w:sz w:val="28"/>
        </w:rPr>
        <w:t xml:space="preserve">
      Алғашқы бақылау қосылыстарынан (жиынтығынан) үлгілерді қиып алу мүмкін болмаған жағдайда жоғарыда аталған талаптарды сақтай отырып, екінші бақылау қосылыстарынан (жиынтығынан) дәнекерлеуге рұқсат етіледі. </w:t>
      </w:r>
    </w:p>
    <w:bookmarkStart w:name="z360" w:id="355"/>
    <w:p>
      <w:pPr>
        <w:spacing w:after="0"/>
        <w:ind w:left="0"/>
        <w:jc w:val="left"/>
      </w:pPr>
      <w:r>
        <w:rPr>
          <w:rFonts w:ascii="Times New Roman"/>
          <w:b/>
          <w:i w:val="false"/>
          <w:color w:val="000000"/>
        </w:rPr>
        <w:t xml:space="preserve"> 30. Бу мен ыстық су құбырының сапасын бағалау нормалары</w:t>
      </w:r>
    </w:p>
    <w:bookmarkEnd w:id="355"/>
    <w:bookmarkStart w:name="z361" w:id="356"/>
    <w:p>
      <w:pPr>
        <w:spacing w:after="0"/>
        <w:ind w:left="0"/>
        <w:jc w:val="both"/>
      </w:pPr>
      <w:r>
        <w:rPr>
          <w:rFonts w:ascii="Times New Roman"/>
          <w:b w:val="false"/>
          <w:i w:val="false"/>
          <w:color w:val="000000"/>
          <w:sz w:val="28"/>
        </w:rPr>
        <w:t xml:space="preserve">
      195. Дайындаушы ұйым пайдаланудың қауіпсіздігін қамтамасыз ететін сенімділікті шектен тыс төмендететін бұйымдарды ақаулармен шығаруды жоққа шығаратын дайындаудың сапасын бақылау жүйесін қолдануы тиіс. </w:t>
      </w:r>
    </w:p>
    <w:bookmarkEnd w:id="356"/>
    <w:bookmarkStart w:name="z362" w:id="357"/>
    <w:p>
      <w:pPr>
        <w:spacing w:after="0"/>
        <w:ind w:left="0"/>
        <w:jc w:val="both"/>
      </w:pPr>
      <w:r>
        <w:rPr>
          <w:rFonts w:ascii="Times New Roman"/>
          <w:b w:val="false"/>
          <w:i w:val="false"/>
          <w:color w:val="000000"/>
          <w:sz w:val="28"/>
        </w:rPr>
        <w:t xml:space="preserve">
      196. Дайын бұйымдардың геометриялық мөлшерлері бойынша рұқсат осы Техникалық регламенттің және НҚ-ның талаптарына жауап беруі тиіс. </w:t>
      </w:r>
    </w:p>
    <w:bookmarkEnd w:id="357"/>
    <w:bookmarkStart w:name="z363" w:id="358"/>
    <w:p>
      <w:pPr>
        <w:spacing w:after="0"/>
        <w:ind w:left="0"/>
        <w:jc w:val="left"/>
      </w:pPr>
      <w:r>
        <w:rPr>
          <w:rFonts w:ascii="Times New Roman"/>
          <w:b/>
          <w:i w:val="false"/>
          <w:color w:val="000000"/>
        </w:rPr>
        <w:t xml:space="preserve"> 31. Бу мен ыстық су гидравликалық сынау</w:t>
      </w:r>
    </w:p>
    <w:bookmarkEnd w:id="358"/>
    <w:bookmarkStart w:name="z364" w:id="359"/>
    <w:p>
      <w:pPr>
        <w:spacing w:after="0"/>
        <w:ind w:left="0"/>
        <w:jc w:val="both"/>
      </w:pPr>
      <w:r>
        <w:rPr>
          <w:rFonts w:ascii="Times New Roman"/>
          <w:b w:val="false"/>
          <w:i w:val="false"/>
          <w:color w:val="000000"/>
          <w:sz w:val="28"/>
        </w:rPr>
        <w:t xml:space="preserve">
      197. Құбырлар мен олардың элементтерінің, сондай-ақ барлық дәнекерлеу және басқа қосылыстардың беріктігі мен тығыздығын тексеру мақсатында гидравликалық сынауға мыналар: </w:t>
      </w:r>
    </w:p>
    <w:bookmarkEnd w:id="359"/>
    <w:bookmarkStart w:name="z365" w:id="360"/>
    <w:p>
      <w:pPr>
        <w:spacing w:after="0"/>
        <w:ind w:left="0"/>
        <w:jc w:val="both"/>
      </w:pPr>
      <w:r>
        <w:rPr>
          <w:rFonts w:ascii="Times New Roman"/>
          <w:b w:val="false"/>
          <w:i w:val="false"/>
          <w:color w:val="000000"/>
          <w:sz w:val="28"/>
        </w:rPr>
        <w:t xml:space="preserve">
      1) құбырлардың барлық элементтері мен детальдары; олардың гидравликалық сынаулары егер олар ультрадыбыспен немесе бұзбайтын дефектоскопияның өзге тепе-тең әдісімен бақылауға 100 % ұшыраған болса, міндетті болып табылмайды. </w:t>
      </w:r>
    </w:p>
    <w:bookmarkEnd w:id="360"/>
    <w:bookmarkStart w:name="z366" w:id="361"/>
    <w:p>
      <w:pPr>
        <w:spacing w:after="0"/>
        <w:ind w:left="0"/>
        <w:jc w:val="both"/>
      </w:pPr>
      <w:r>
        <w:rPr>
          <w:rFonts w:ascii="Times New Roman"/>
          <w:b w:val="false"/>
          <w:i w:val="false"/>
          <w:color w:val="000000"/>
          <w:sz w:val="28"/>
        </w:rPr>
        <w:t xml:space="preserve">
      2) құбырлардың блоктары, олардың гидравликалық сынаулары егер олардың барлық құрама элементтері "а" тармағына сәйкес сынауға тартылған, ал оларды дайындаған және монтаждаған кезде орындалған барлық дәнекерлеу қосылыстары барлық созыңқылығы бойынша бұзбайтын дефектоскопияның әдістерімен (ультрадыбыспен немесе радиографиямен) тексерілген болса міндетті болып табылмайды. </w:t>
      </w:r>
    </w:p>
    <w:bookmarkEnd w:id="361"/>
    <w:bookmarkStart w:name="z367" w:id="362"/>
    <w:p>
      <w:pPr>
        <w:spacing w:after="0"/>
        <w:ind w:left="0"/>
        <w:jc w:val="both"/>
      </w:pPr>
      <w:r>
        <w:rPr>
          <w:rFonts w:ascii="Times New Roman"/>
          <w:b w:val="false"/>
          <w:i w:val="false"/>
          <w:color w:val="000000"/>
          <w:sz w:val="28"/>
        </w:rPr>
        <w:t xml:space="preserve">
      3) монтаж аяқталғаннан кейін барлық элементтері және олардың арматуралары бар барлық санаттардың құбыры. </w:t>
      </w:r>
    </w:p>
    <w:bookmarkEnd w:id="362"/>
    <w:bookmarkStart w:name="z368" w:id="363"/>
    <w:p>
      <w:pPr>
        <w:spacing w:after="0"/>
        <w:ind w:left="0"/>
        <w:jc w:val="both"/>
      </w:pPr>
      <w:r>
        <w:rPr>
          <w:rFonts w:ascii="Times New Roman"/>
          <w:b w:val="false"/>
          <w:i w:val="false"/>
          <w:color w:val="000000"/>
          <w:sz w:val="28"/>
        </w:rPr>
        <w:t xml:space="preserve">
      198. Егер дайындау немесе монтаждау кезінде олардың сынағын құбырларынан жеке жүргізу мүмкін болмайтын болса, құбырларымен бірлесіп жеке және құрастырылған элементтеріне гидравликалық сынақ жүргізуге жол беріледі. </w:t>
      </w:r>
    </w:p>
    <w:bookmarkEnd w:id="363"/>
    <w:bookmarkStart w:name="z369" w:id="364"/>
    <w:p>
      <w:pPr>
        <w:spacing w:after="0"/>
        <w:ind w:left="0"/>
        <w:jc w:val="both"/>
      </w:pPr>
      <w:r>
        <w:rPr>
          <w:rFonts w:ascii="Times New Roman"/>
          <w:b w:val="false"/>
          <w:i w:val="false"/>
          <w:color w:val="000000"/>
          <w:sz w:val="28"/>
        </w:rPr>
        <w:t xml:space="preserve">
      199. Құбырлардың, олардың блоктары мен жеке элементтерін гидравликалық сынау кезінде сыналатын қысымның ең аз шамасы 1,25, бірақ кемінде 0,2 МПа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жұмыс қысымын құрауы тиіс. </w:t>
      </w:r>
    </w:p>
    <w:bookmarkEnd w:id="364"/>
    <w:p>
      <w:pPr>
        <w:spacing w:after="0"/>
        <w:ind w:left="0"/>
        <w:jc w:val="both"/>
      </w:pPr>
      <w:r>
        <w:rPr>
          <w:rFonts w:ascii="Times New Roman"/>
          <w:b w:val="false"/>
          <w:i w:val="false"/>
          <w:color w:val="000000"/>
          <w:sz w:val="28"/>
        </w:rPr>
        <w:t xml:space="preserve">
      Құбырларының арматура және пішімді детальдары НҚ-қа сәйкес сыналатын қысыммен гидравликалық сынау түсуі тиіс. </w:t>
      </w:r>
    </w:p>
    <w:bookmarkStart w:name="z370" w:id="365"/>
    <w:p>
      <w:pPr>
        <w:spacing w:after="0"/>
        <w:ind w:left="0"/>
        <w:jc w:val="both"/>
      </w:pPr>
      <w:r>
        <w:rPr>
          <w:rFonts w:ascii="Times New Roman"/>
          <w:b w:val="false"/>
          <w:i w:val="false"/>
          <w:color w:val="000000"/>
          <w:sz w:val="28"/>
        </w:rPr>
        <w:t xml:space="preserve">
      200. Сыналатын қысымның барынша шамасы белгіленген тәртіпте келісілген НҚ бойынша төзімділікті есепке ала отырып белгіленеді. </w:t>
      </w:r>
    </w:p>
    <w:bookmarkEnd w:id="365"/>
    <w:p>
      <w:pPr>
        <w:spacing w:after="0"/>
        <w:ind w:left="0"/>
        <w:jc w:val="both"/>
      </w:pPr>
      <w:r>
        <w:rPr>
          <w:rFonts w:ascii="Times New Roman"/>
          <w:b w:val="false"/>
          <w:i w:val="false"/>
          <w:color w:val="000000"/>
          <w:sz w:val="28"/>
        </w:rPr>
        <w:t xml:space="preserve">
      Сыналатын қысымның шамасын дайындаушы ұйым (жобалау ұйымы) ең аз және барынша үлкен мәндердің арасындағы шекте таңдайды. </w:t>
      </w:r>
    </w:p>
    <w:bookmarkStart w:name="z371" w:id="366"/>
    <w:p>
      <w:pPr>
        <w:spacing w:after="0"/>
        <w:ind w:left="0"/>
        <w:jc w:val="both"/>
      </w:pPr>
      <w:r>
        <w:rPr>
          <w:rFonts w:ascii="Times New Roman"/>
          <w:b w:val="false"/>
          <w:i w:val="false"/>
          <w:color w:val="000000"/>
          <w:sz w:val="28"/>
        </w:rPr>
        <w:t xml:space="preserve">
      201. Гидравликалық сынау үшін 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және 40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температурасы бар су қолданылуы тиіс. </w:t>
      </w:r>
    </w:p>
    <w:bookmarkEnd w:id="366"/>
    <w:p>
      <w:pPr>
        <w:spacing w:after="0"/>
        <w:ind w:left="0"/>
        <w:jc w:val="both"/>
      </w:pPr>
      <w:r>
        <w:rPr>
          <w:rFonts w:ascii="Times New Roman"/>
          <w:b w:val="false"/>
          <w:i w:val="false"/>
          <w:color w:val="000000"/>
          <w:sz w:val="28"/>
        </w:rPr>
        <w:t xml:space="preserve">
      Құбырлардың гидравликалық сынағы қоршаған ауаның оң температурасы бар болған кезде жүргізілуі тиіс. 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және одан жоғары қысыммен жұмыс істейтін буқұбырын гидравликалық сынау кезінде олардың қабырғаларының температурасы кемінде 10 </w:t>
      </w:r>
      <w:r>
        <w:rPr>
          <w:rFonts w:ascii="Times New Roman"/>
          <w:b w:val="false"/>
          <w:i w:val="false"/>
          <w:color w:val="000000"/>
          <w:vertAlign w:val="superscript"/>
        </w:rPr>
        <w:t xml:space="preserve">о </w:t>
      </w:r>
      <w:r>
        <w:rPr>
          <w:rFonts w:ascii="Times New Roman"/>
          <w:b w:val="false"/>
          <w:i w:val="false"/>
          <w:color w:val="000000"/>
          <w:sz w:val="28"/>
        </w:rPr>
        <w:t xml:space="preserve">С болуы тиіс. </w:t>
      </w:r>
    </w:p>
    <w:bookmarkStart w:name="z372" w:id="367"/>
    <w:p>
      <w:pPr>
        <w:spacing w:after="0"/>
        <w:ind w:left="0"/>
        <w:jc w:val="both"/>
      </w:pPr>
      <w:r>
        <w:rPr>
          <w:rFonts w:ascii="Times New Roman"/>
          <w:b w:val="false"/>
          <w:i w:val="false"/>
          <w:color w:val="000000"/>
          <w:sz w:val="28"/>
        </w:rPr>
        <w:t xml:space="preserve">
      202. Құбырдағы қысымды баяу арттырған жөн. Қысым көтеру жылдамдығы құбырын дайындауға арналған НҚ-да көрсетілген болуы тиіс. </w:t>
      </w:r>
    </w:p>
    <w:bookmarkEnd w:id="367"/>
    <w:p>
      <w:pPr>
        <w:spacing w:after="0"/>
        <w:ind w:left="0"/>
        <w:jc w:val="both"/>
      </w:pPr>
      <w:r>
        <w:rPr>
          <w:rFonts w:ascii="Times New Roman"/>
          <w:b w:val="false"/>
          <w:i w:val="false"/>
          <w:color w:val="000000"/>
          <w:sz w:val="28"/>
        </w:rPr>
        <w:t xml:space="preserve">
      Қысымды көтеру үшін сығылған ауаны пайдалануға жол берілмейді. </w:t>
      </w:r>
    </w:p>
    <w:bookmarkStart w:name="z373" w:id="368"/>
    <w:p>
      <w:pPr>
        <w:spacing w:after="0"/>
        <w:ind w:left="0"/>
        <w:jc w:val="both"/>
      </w:pPr>
      <w:r>
        <w:rPr>
          <w:rFonts w:ascii="Times New Roman"/>
          <w:b w:val="false"/>
          <w:i w:val="false"/>
          <w:color w:val="000000"/>
          <w:sz w:val="28"/>
        </w:rPr>
        <w:t xml:space="preserve">
      203. Сынау кезінде қысым екі манометрмен бақылауға алынуы тиіс. Бұл ретте өлшеу мен бөлуді бағасы шегінде дәлдіктің бірдей классы бар бір типтес манометрлер таңдап алынады. </w:t>
      </w:r>
    </w:p>
    <w:bookmarkEnd w:id="368"/>
    <w:p>
      <w:pPr>
        <w:spacing w:after="0"/>
        <w:ind w:left="0"/>
        <w:jc w:val="both"/>
      </w:pPr>
      <w:r>
        <w:rPr>
          <w:rFonts w:ascii="Times New Roman"/>
          <w:b w:val="false"/>
          <w:i w:val="false"/>
          <w:color w:val="000000"/>
          <w:sz w:val="28"/>
        </w:rPr>
        <w:t xml:space="preserve">
      Құбырлар мен оның элементтерінің сыналатын қысымымен шыдамдылық уақыты кемінде 10 минут болуы тиіс. </w:t>
      </w:r>
    </w:p>
    <w:p>
      <w:pPr>
        <w:spacing w:after="0"/>
        <w:ind w:left="0"/>
        <w:jc w:val="both"/>
      </w:pPr>
      <w:r>
        <w:rPr>
          <w:rFonts w:ascii="Times New Roman"/>
          <w:b w:val="false"/>
          <w:i w:val="false"/>
          <w:color w:val="000000"/>
          <w:sz w:val="28"/>
        </w:rPr>
        <w:t xml:space="preserve">
      Сыналатын қысымды жұмыс қысымына дейін төмендеткеннен кейін құбырларының ұзына бойына мұқият тексеру жүргізіледі. </w:t>
      </w:r>
    </w:p>
    <w:p>
      <w:pPr>
        <w:spacing w:after="0"/>
        <w:ind w:left="0"/>
        <w:jc w:val="both"/>
      </w:pPr>
      <w:r>
        <w:rPr>
          <w:rFonts w:ascii="Times New Roman"/>
          <w:b w:val="false"/>
          <w:i w:val="false"/>
          <w:color w:val="000000"/>
          <w:sz w:val="28"/>
        </w:rPr>
        <w:t xml:space="preserve">
      Металдың температурасы мен қоршаған ауаның арасындағы айырмашылық сынау кезінде сынау объектілерінің жоғары бетінде ылғалдылықтың түсуін тудырмауы тиіс. Гидросынақ үшін пайдаланылатын су объектіні ластамауы немесе қарқынды тот басуды тудырмауы тиіс. </w:t>
      </w:r>
    </w:p>
    <w:bookmarkStart w:name="z374" w:id="369"/>
    <w:p>
      <w:pPr>
        <w:spacing w:after="0"/>
        <w:ind w:left="0"/>
        <w:jc w:val="both"/>
      </w:pPr>
      <w:r>
        <w:rPr>
          <w:rFonts w:ascii="Times New Roman"/>
          <w:b w:val="false"/>
          <w:i w:val="false"/>
          <w:color w:val="000000"/>
          <w:sz w:val="28"/>
        </w:rPr>
        <w:t xml:space="preserve">
      204. Құбырлар мен оның элементтері егер мыналар: ағыс, дәнекерлеу қосылыстарында және негізінен металда көрініп тұратын қалдық ақаулар, сызаттар немесе бөлу белгілері табылмаса гидравликалық сынауларға шыдаған болып есептеледі. </w:t>
      </w:r>
    </w:p>
    <w:bookmarkEnd w:id="369"/>
    <w:bookmarkStart w:name="z375" w:id="370"/>
    <w:p>
      <w:pPr>
        <w:spacing w:after="0"/>
        <w:ind w:left="0"/>
        <w:jc w:val="left"/>
      </w:pPr>
      <w:r>
        <w:rPr>
          <w:rFonts w:ascii="Times New Roman"/>
          <w:b/>
          <w:i w:val="false"/>
          <w:color w:val="000000"/>
        </w:rPr>
        <w:t xml:space="preserve"> 32. Бу мен ыстық су құбырын тіркеу, техникалық куәландыру, пайдалануға арналған рұқсат</w:t>
      </w:r>
    </w:p>
    <w:bookmarkEnd w:id="370"/>
    <w:bookmarkStart w:name="z376" w:id="371"/>
    <w:p>
      <w:pPr>
        <w:spacing w:after="0"/>
        <w:ind w:left="0"/>
        <w:jc w:val="both"/>
      </w:pPr>
      <w:r>
        <w:rPr>
          <w:rFonts w:ascii="Times New Roman"/>
          <w:b w:val="false"/>
          <w:i w:val="false"/>
          <w:color w:val="000000"/>
          <w:sz w:val="28"/>
        </w:rPr>
        <w:t xml:space="preserve">
      205. Ие ұйымдар Техникалық регламент қолданылатын барлық құбырларына дайындаушы ұйымдар және монтаждау ұйымдары ұсынатын құжаттама негізінде </w:t>
      </w:r>
      <w:r>
        <w:rPr>
          <w:rFonts w:ascii="Times New Roman"/>
          <w:b w:val="false"/>
          <w:i w:val="false"/>
          <w:color w:val="000000"/>
          <w:sz w:val="28"/>
        </w:rPr>
        <w:t xml:space="preserve">белгіленген </w:t>
      </w:r>
      <w:r>
        <w:rPr>
          <w:rFonts w:ascii="Times New Roman"/>
          <w:b w:val="false"/>
          <w:i w:val="false"/>
          <w:color w:val="000000"/>
          <w:sz w:val="28"/>
        </w:rPr>
        <w:t xml:space="preserve">нысандағы паспорттар жасалған болуы тиіс. </w:t>
      </w:r>
    </w:p>
    <w:bookmarkEnd w:id="371"/>
    <w:p>
      <w:pPr>
        <w:spacing w:after="0"/>
        <w:ind w:left="0"/>
        <w:jc w:val="both"/>
      </w:pPr>
      <w:r>
        <w:rPr>
          <w:rFonts w:ascii="Times New Roman"/>
          <w:b w:val="false"/>
          <w:i w:val="false"/>
          <w:color w:val="000000"/>
          <w:sz w:val="28"/>
        </w:rPr>
        <w:t xml:space="preserve">
      РСҚ жоғары қысым жағынан буқұбырымен бірлесіп тіркелуі тиіс, бұл ретте төменгі қысым жағында белгіленген алдын ала қорғау құрылғысының сипаттамасын көрсете отырып, ішкі және сыртқы ысырмасын қоса алғанда барлық элементтерге арналған техникалық құжаттама ұсынылуы тиіс. </w:t>
      </w:r>
    </w:p>
    <w:bookmarkStart w:name="z377" w:id="372"/>
    <w:p>
      <w:pPr>
        <w:spacing w:after="0"/>
        <w:ind w:left="0"/>
        <w:jc w:val="both"/>
      </w:pPr>
      <w:r>
        <w:rPr>
          <w:rFonts w:ascii="Times New Roman"/>
          <w:b w:val="false"/>
          <w:i w:val="false"/>
          <w:color w:val="000000"/>
          <w:sz w:val="28"/>
        </w:rPr>
        <w:t xml:space="preserve">
      206. Бу мен ыстық судың құбырлары пайдаланылатын қауіпті өндірістік объектілер Қазақстан Республикасының белгіленген тәртіпте қауіпті өндірістік объектілердің мемлекеттік тізілімінде тіркелген болуы тиіс. </w:t>
      </w:r>
      <w:r>
        <w:rPr>
          <w:rFonts w:ascii="Times New Roman"/>
          <w:b w:val="false"/>
          <w:i w:val="false"/>
          <w:color w:val="000000"/>
          <w:sz w:val="28"/>
        </w:rPr>
        <w:t xml:space="preserve">P041346 </w:t>
      </w:r>
    </w:p>
    <w:bookmarkEnd w:id="372"/>
    <w:bookmarkStart w:name="z378" w:id="373"/>
    <w:p>
      <w:pPr>
        <w:spacing w:after="0"/>
        <w:ind w:left="0"/>
        <w:jc w:val="both"/>
      </w:pPr>
      <w:r>
        <w:rPr>
          <w:rFonts w:ascii="Times New Roman"/>
          <w:b w:val="false"/>
          <w:i w:val="false"/>
          <w:color w:val="000000"/>
          <w:sz w:val="28"/>
        </w:rPr>
        <w:t xml:space="preserve">
      207. 70 мм-ден астам шартты өтуі бар I санатты құбырлар, 100 мм-ден астам шартты өтуі бар II және III санатты құбырлары, сондай-ақ 100 мм-ден астам шартты өтуі бар жылу электр станциялары мен қазандықтардың үй-жайлары шегінде орналасқан ІҮ санатты құбырлары жұмысқа жіберілгенге дейін төтенше жағдай саласындағы уәкілетті органда тіркелген болуы тиіс. Осы техникалық регламент қолданылатын басқа құбырлар құбырларының иесі болып табылатын ұйымда тіркелуге жатады. </w:t>
      </w:r>
    </w:p>
    <w:bookmarkEnd w:id="373"/>
    <w:bookmarkStart w:name="z379" w:id="374"/>
    <w:p>
      <w:pPr>
        <w:spacing w:after="0"/>
        <w:ind w:left="0"/>
        <w:jc w:val="both"/>
      </w:pPr>
      <w:r>
        <w:rPr>
          <w:rFonts w:ascii="Times New Roman"/>
          <w:b w:val="false"/>
          <w:i w:val="false"/>
          <w:color w:val="000000"/>
          <w:sz w:val="28"/>
        </w:rPr>
        <w:t xml:space="preserve">
      208. Құбырлар төтенше жағдай саласындағы уәкілетті органда тіркеу құбырларының иесі - ұйым әкімшілігінің жазбаша өтініші негізінде техникалық куәландыруды өткізгеннен кейін жүргізіледі. </w:t>
      </w:r>
    </w:p>
    <w:bookmarkEnd w:id="374"/>
    <w:p>
      <w:pPr>
        <w:spacing w:after="0"/>
        <w:ind w:left="0"/>
        <w:jc w:val="both"/>
      </w:pPr>
      <w:r>
        <w:rPr>
          <w:rFonts w:ascii="Times New Roman"/>
          <w:b w:val="false"/>
          <w:i w:val="false"/>
          <w:color w:val="000000"/>
          <w:sz w:val="28"/>
        </w:rPr>
        <w:t xml:space="preserve">
      Құбырларының иелері болып табылатын ұйымдардың құбырларын тіркеу кезінде мынадай құжаттар ұсынылуы тиіс: </w:t>
      </w:r>
    </w:p>
    <w:bookmarkStart w:name="z380" w:id="375"/>
    <w:p>
      <w:pPr>
        <w:spacing w:after="0"/>
        <w:ind w:left="0"/>
        <w:jc w:val="both"/>
      </w:pPr>
      <w:r>
        <w:rPr>
          <w:rFonts w:ascii="Times New Roman"/>
          <w:b w:val="false"/>
          <w:i w:val="false"/>
          <w:color w:val="000000"/>
          <w:sz w:val="28"/>
        </w:rPr>
        <w:t xml:space="preserve">
      1) Осы Техникалық регламентке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құбырдың паспорты. </w:t>
      </w:r>
    </w:p>
    <w:bookmarkEnd w:id="375"/>
    <w:bookmarkStart w:name="z381" w:id="376"/>
    <w:p>
      <w:pPr>
        <w:spacing w:after="0"/>
        <w:ind w:left="0"/>
        <w:jc w:val="both"/>
      </w:pPr>
      <w:r>
        <w:rPr>
          <w:rFonts w:ascii="Times New Roman"/>
          <w:b w:val="false"/>
          <w:i w:val="false"/>
          <w:color w:val="000000"/>
          <w:sz w:val="28"/>
        </w:rPr>
        <w:t xml:space="preserve">
      2) мыналарды көрсете отырып: </w:t>
      </w:r>
    </w:p>
    <w:bookmarkEnd w:id="376"/>
    <w:p>
      <w:pPr>
        <w:spacing w:after="0"/>
        <w:ind w:left="0"/>
        <w:jc w:val="both"/>
      </w:pPr>
      <w:r>
        <w:rPr>
          <w:rFonts w:ascii="Times New Roman"/>
          <w:b w:val="false"/>
          <w:i w:val="false"/>
          <w:color w:val="000000"/>
          <w:sz w:val="28"/>
        </w:rPr>
        <w:t xml:space="preserve">
      болаттардың маркалары, диаметрлері, құбырлардың қалыңдықтары, құбырдың созылыңқылығын; </w:t>
      </w:r>
    </w:p>
    <w:p>
      <w:pPr>
        <w:spacing w:after="0"/>
        <w:ind w:left="0"/>
        <w:jc w:val="both"/>
      </w:pPr>
      <w:r>
        <w:rPr>
          <w:rFonts w:ascii="Times New Roman"/>
          <w:b w:val="false"/>
          <w:i w:val="false"/>
          <w:color w:val="000000"/>
          <w:sz w:val="28"/>
        </w:rPr>
        <w:t xml:space="preserve">
      тіректердің, компенсаторлардың, асқыштардың, арматуралардың, ауалықтардың және дренажды құрылғылардың орналасуын; </w:t>
      </w:r>
    </w:p>
    <w:p>
      <w:pPr>
        <w:spacing w:after="0"/>
        <w:ind w:left="0"/>
        <w:jc w:val="both"/>
      </w:pPr>
      <w:r>
        <w:rPr>
          <w:rFonts w:ascii="Times New Roman"/>
          <w:b w:val="false"/>
          <w:i w:val="false"/>
          <w:color w:val="000000"/>
          <w:sz w:val="28"/>
        </w:rPr>
        <w:t xml:space="preserve">
      құдықтар мен абоненттік енгізулердің олардың арасындағы және олардан ара қашықтығын көрсете отырып, дәнекерлеу қосылыстарын; </w:t>
      </w:r>
    </w:p>
    <w:p>
      <w:pPr>
        <w:spacing w:after="0"/>
        <w:ind w:left="0"/>
        <w:jc w:val="both"/>
      </w:pPr>
      <w:r>
        <w:rPr>
          <w:rFonts w:ascii="Times New Roman"/>
          <w:b w:val="false"/>
          <w:i w:val="false"/>
          <w:color w:val="000000"/>
          <w:sz w:val="28"/>
        </w:rPr>
        <w:t xml:space="preserve">
      ауыстырулардың жобалық шамаларын, сырғанаушылықты өлшеуге арналған құрылғыларды көрсете отырып, жылулық ауыстыруларды бақылау үшін нұсқаулардың орналасуын көрсете отырып, құбырларының орындаушылық кестесі. </w:t>
      </w:r>
    </w:p>
    <w:bookmarkStart w:name="z382" w:id="377"/>
    <w:p>
      <w:pPr>
        <w:spacing w:after="0"/>
        <w:ind w:left="0"/>
        <w:jc w:val="both"/>
      </w:pPr>
      <w:r>
        <w:rPr>
          <w:rFonts w:ascii="Times New Roman"/>
          <w:b w:val="false"/>
          <w:i w:val="false"/>
          <w:color w:val="000000"/>
          <w:sz w:val="28"/>
        </w:rPr>
        <w:t xml:space="preserve">
      3) Осы Техникалық регламентке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құбырдың элементтерін дайындау туралы куәлік; </w:t>
      </w:r>
    </w:p>
    <w:bookmarkEnd w:id="377"/>
    <w:bookmarkStart w:name="z383" w:id="378"/>
    <w:p>
      <w:pPr>
        <w:spacing w:after="0"/>
        <w:ind w:left="0"/>
        <w:jc w:val="both"/>
      </w:pPr>
      <w:r>
        <w:rPr>
          <w:rFonts w:ascii="Times New Roman"/>
          <w:b w:val="false"/>
          <w:i w:val="false"/>
          <w:color w:val="000000"/>
          <w:sz w:val="28"/>
        </w:rPr>
        <w:t xml:space="preserve">
      4) Осы Техникалық регламентке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құбырды монтаждау туралы куәлік; </w:t>
      </w:r>
    </w:p>
    <w:bookmarkEnd w:id="378"/>
    <w:bookmarkStart w:name="z384" w:id="379"/>
    <w:p>
      <w:pPr>
        <w:spacing w:after="0"/>
        <w:ind w:left="0"/>
        <w:jc w:val="both"/>
      </w:pPr>
      <w:r>
        <w:rPr>
          <w:rFonts w:ascii="Times New Roman"/>
          <w:b w:val="false"/>
          <w:i w:val="false"/>
          <w:color w:val="000000"/>
          <w:sz w:val="28"/>
        </w:rPr>
        <w:t xml:space="preserve">
      5) монтаждау ұйымынан құбырдың иесінің қабылдап алу актісі. </w:t>
      </w:r>
    </w:p>
    <w:bookmarkEnd w:id="379"/>
    <w:bookmarkStart w:name="z385" w:id="380"/>
    <w:p>
      <w:pPr>
        <w:spacing w:after="0"/>
        <w:ind w:left="0"/>
        <w:jc w:val="both"/>
      </w:pPr>
      <w:r>
        <w:rPr>
          <w:rFonts w:ascii="Times New Roman"/>
          <w:b w:val="false"/>
          <w:i w:val="false"/>
          <w:color w:val="000000"/>
          <w:sz w:val="28"/>
        </w:rPr>
        <w:t xml:space="preserve">
      209. Уәкілетті орган ұсынылған құжаттаманы бес күн ішінде қарайды. Құбырға арналған талаптарға құжаттама сәйкес болған кезде төтенше жағдай уәкілетті орган құбырды тіркейді, паспортқа мөртабан басады және барлық құжаттарымен бірге паспортты құбырдың иесіне қайтарады. Тіркеуден бас тартуды иесіне бас тартудың себептерін көрсете отырып, жазбаша түрде қайтарады. </w:t>
      </w:r>
    </w:p>
    <w:bookmarkEnd w:id="380"/>
    <w:bookmarkStart w:name="z386" w:id="381"/>
    <w:p>
      <w:pPr>
        <w:spacing w:after="0"/>
        <w:ind w:left="0"/>
        <w:jc w:val="both"/>
      </w:pPr>
      <w:r>
        <w:rPr>
          <w:rFonts w:ascii="Times New Roman"/>
          <w:b w:val="false"/>
          <w:i w:val="false"/>
          <w:color w:val="000000"/>
          <w:sz w:val="28"/>
        </w:rPr>
        <w:t xml:space="preserve">
      210. Құбырды басқа иесіне тапсырған кезде құбырлар қайта тіркелуге жатады. </w:t>
      </w:r>
    </w:p>
    <w:bookmarkEnd w:id="381"/>
    <w:bookmarkStart w:name="z387" w:id="382"/>
    <w:p>
      <w:pPr>
        <w:spacing w:after="0"/>
        <w:ind w:left="0"/>
        <w:jc w:val="left"/>
      </w:pPr>
      <w:r>
        <w:rPr>
          <w:rFonts w:ascii="Times New Roman"/>
          <w:b/>
          <w:i w:val="false"/>
          <w:color w:val="000000"/>
        </w:rPr>
        <w:t xml:space="preserve"> 33. Бу мен ыстық су құбыры техникалық куәландыру</w:t>
      </w:r>
    </w:p>
    <w:bookmarkEnd w:id="382"/>
    <w:bookmarkStart w:name="z388" w:id="383"/>
    <w:p>
      <w:pPr>
        <w:spacing w:after="0"/>
        <w:ind w:left="0"/>
        <w:jc w:val="both"/>
      </w:pPr>
      <w:r>
        <w:rPr>
          <w:rFonts w:ascii="Times New Roman"/>
          <w:b w:val="false"/>
          <w:i w:val="false"/>
          <w:color w:val="000000"/>
          <w:sz w:val="28"/>
        </w:rPr>
        <w:t xml:space="preserve">
      211. Осы Техникалық регламент қолданылатын құбырларды жұмысқа іске қосар алдында және пайдалану процесінде техникалық куәландырудың мынадай түрлеріне: сыртқы тексеруге және гидравликалық сынауға түсуі тиіс. </w:t>
      </w:r>
    </w:p>
    <w:bookmarkEnd w:id="383"/>
    <w:bookmarkStart w:name="z389" w:id="384"/>
    <w:p>
      <w:pPr>
        <w:spacing w:after="0"/>
        <w:ind w:left="0"/>
        <w:jc w:val="both"/>
      </w:pPr>
      <w:r>
        <w:rPr>
          <w:rFonts w:ascii="Times New Roman"/>
          <w:b w:val="false"/>
          <w:i w:val="false"/>
          <w:color w:val="000000"/>
          <w:sz w:val="28"/>
        </w:rPr>
        <w:t xml:space="preserve">
      212. Құбырларды техникалық куәландыруды мынадай: </w:t>
      </w:r>
    </w:p>
    <w:bookmarkEnd w:id="384"/>
    <w:bookmarkStart w:name="z390" w:id="385"/>
    <w:p>
      <w:pPr>
        <w:spacing w:after="0"/>
        <w:ind w:left="0"/>
        <w:jc w:val="both"/>
      </w:pPr>
      <w:r>
        <w:rPr>
          <w:rFonts w:ascii="Times New Roman"/>
          <w:b w:val="false"/>
          <w:i w:val="false"/>
          <w:color w:val="000000"/>
          <w:sz w:val="28"/>
        </w:rPr>
        <w:t xml:space="preserve">
      1) барлық санаттағы құбырларды сыртқы тексеру (жұмыс процесінде) - жылына бір реттен жиі емес; </w:t>
      </w:r>
    </w:p>
    <w:bookmarkEnd w:id="385"/>
    <w:bookmarkStart w:name="z391" w:id="386"/>
    <w:p>
      <w:pPr>
        <w:spacing w:after="0"/>
        <w:ind w:left="0"/>
        <w:jc w:val="both"/>
      </w:pPr>
      <w:r>
        <w:rPr>
          <w:rFonts w:ascii="Times New Roman"/>
          <w:b w:val="false"/>
          <w:i w:val="false"/>
          <w:color w:val="000000"/>
          <w:sz w:val="28"/>
        </w:rPr>
        <w:t xml:space="preserve">
      2) дәнекерлеумен байланысты монтаждаудан, жөндеуден кейін пайдалануға іске қосар алдында тіркеуге жатпайтын құбырларды сыртқы тексеру мен гидравликалық сынау, сондай-ақ оларды консервациялау күйінде тауып алғаннан кейін құбырларды іске қосқан кезде - екі жылдан астам мерзімде ақаусыз күйі мен қауіпсіз пайдаланылуы үшін жауапты адам жүргізеді. </w:t>
      </w:r>
    </w:p>
    <w:bookmarkEnd w:id="386"/>
    <w:bookmarkStart w:name="z392" w:id="387"/>
    <w:p>
      <w:pPr>
        <w:spacing w:after="0"/>
        <w:ind w:left="0"/>
        <w:jc w:val="both"/>
      </w:pPr>
      <w:r>
        <w:rPr>
          <w:rFonts w:ascii="Times New Roman"/>
          <w:b w:val="false"/>
          <w:i w:val="false"/>
          <w:color w:val="000000"/>
          <w:sz w:val="28"/>
        </w:rPr>
        <w:t xml:space="preserve">
      213. Уәкілетті органда тіркелген құбырлар мыналарға: </w:t>
      </w:r>
    </w:p>
    <w:bookmarkEnd w:id="387"/>
    <w:bookmarkStart w:name="z393" w:id="388"/>
    <w:p>
      <w:pPr>
        <w:spacing w:after="0"/>
        <w:ind w:left="0"/>
        <w:jc w:val="both"/>
      </w:pPr>
      <w:r>
        <w:rPr>
          <w:rFonts w:ascii="Times New Roman"/>
          <w:b w:val="false"/>
          <w:i w:val="false"/>
          <w:color w:val="000000"/>
          <w:sz w:val="28"/>
        </w:rPr>
        <w:t xml:space="preserve">
      1) дәнекерлеумен байланысты құбырларды жөндегеннен кейін жаңадан қайта жөнделген құбырлары іске қосар алдында, сондай-ақ оларды екі жылдан астам консервациялау күйінде болғаннан кейін құбырлары іске қосқан кезде -сыртқы тексеру мен гидравликалық сынау; </w:t>
      </w:r>
    </w:p>
    <w:bookmarkEnd w:id="388"/>
    <w:bookmarkStart w:name="z394" w:id="389"/>
    <w:p>
      <w:pPr>
        <w:spacing w:after="0"/>
        <w:ind w:left="0"/>
        <w:jc w:val="both"/>
      </w:pPr>
      <w:r>
        <w:rPr>
          <w:rFonts w:ascii="Times New Roman"/>
          <w:b w:val="false"/>
          <w:i w:val="false"/>
          <w:color w:val="000000"/>
          <w:sz w:val="28"/>
        </w:rPr>
        <w:t xml:space="preserve">
      2) үш жылда бір реттен жиі емес мерзімде - сыртқы тексеруге түсуі тиіс. </w:t>
      </w:r>
    </w:p>
    <w:bookmarkEnd w:id="389"/>
    <w:bookmarkStart w:name="z395" w:id="390"/>
    <w:p>
      <w:pPr>
        <w:spacing w:after="0"/>
        <w:ind w:left="0"/>
        <w:jc w:val="both"/>
      </w:pPr>
      <w:r>
        <w:rPr>
          <w:rFonts w:ascii="Times New Roman"/>
          <w:b w:val="false"/>
          <w:i w:val="false"/>
          <w:color w:val="000000"/>
          <w:sz w:val="28"/>
        </w:rPr>
        <w:t xml:space="preserve">
      214. Ашық тәсілімен немесе өту және жартылай өту арналарында салынған құбырлар сыртқы тексеру оқшаулағыштарын шешпей-ақ жүргізілуі мүмкін. Өтілмейтін арналарда төселген немесе арнасыз төсеген кезде құбырлар сыртқы тексеру жекелеген учаскелердің топырақтарын ашу және құбырлар әрбір екі километрінен жиі емес оқшаулағыштарды шешу жолымен жүргізіледі. </w:t>
      </w:r>
    </w:p>
    <w:bookmarkEnd w:id="390"/>
    <w:p>
      <w:pPr>
        <w:spacing w:after="0"/>
        <w:ind w:left="0"/>
        <w:jc w:val="both"/>
      </w:pPr>
      <w:r>
        <w:rPr>
          <w:rFonts w:ascii="Times New Roman"/>
          <w:b w:val="false"/>
          <w:i w:val="false"/>
          <w:color w:val="000000"/>
          <w:sz w:val="28"/>
        </w:rPr>
        <w:t xml:space="preserve">
      Техникалық куәландыруды жүргізетін адам құбырларының қабырғаларының күйіне немесе дәнекерлеу жіктеріне қатысты оған күмән туғызған жағдайда оқшаулағыштарды ішінара немесе толық алып тастауды талап етуге құқылы. </w:t>
      </w:r>
    </w:p>
    <w:bookmarkStart w:name="z396" w:id="391"/>
    <w:p>
      <w:pPr>
        <w:spacing w:after="0"/>
        <w:ind w:left="0"/>
        <w:jc w:val="both"/>
      </w:pPr>
      <w:r>
        <w:rPr>
          <w:rFonts w:ascii="Times New Roman"/>
          <w:b w:val="false"/>
          <w:i w:val="false"/>
          <w:color w:val="000000"/>
          <w:sz w:val="28"/>
        </w:rPr>
        <w:t xml:space="preserve">
      215. Жаңадан қайта жөнделген құбырлар оқшаулағыш салынғанға дейін сыртқы тексеру мен гидравликалық сынауға түседі. </w:t>
      </w:r>
    </w:p>
    <w:bookmarkEnd w:id="391"/>
    <w:bookmarkStart w:name="z397" w:id="392"/>
    <w:p>
      <w:pPr>
        <w:spacing w:after="0"/>
        <w:ind w:left="0"/>
        <w:jc w:val="both"/>
      </w:pPr>
      <w:r>
        <w:rPr>
          <w:rFonts w:ascii="Times New Roman"/>
          <w:b w:val="false"/>
          <w:i w:val="false"/>
          <w:color w:val="000000"/>
          <w:sz w:val="28"/>
        </w:rPr>
        <w:t xml:space="preserve">
      216. Құбырларының гидравликалық сынаулары барлық дәнекерлеу жұмыстары, термоөңдеулер, сондай-ақ тіректер мен асқыштарды орнатқаннан кейін және түпкілікті бекіткеннен кейін жүргізіледі. Бұл ретте орындалған жұмыстардың сапасын растайтын құжаттар ұсынылуы тиіс. </w:t>
      </w:r>
    </w:p>
    <w:bookmarkEnd w:id="392"/>
    <w:bookmarkStart w:name="z398" w:id="393"/>
    <w:p>
      <w:pPr>
        <w:spacing w:after="0"/>
        <w:ind w:left="0"/>
        <w:jc w:val="both"/>
      </w:pPr>
      <w:r>
        <w:rPr>
          <w:rFonts w:ascii="Times New Roman"/>
          <w:b w:val="false"/>
          <w:i w:val="false"/>
          <w:color w:val="000000"/>
          <w:sz w:val="28"/>
        </w:rPr>
        <w:t xml:space="preserve">
      217. Қолданыстағы магистралмен құбырлардың қосатын дәнекерлеу түйісулерінің сапасын бақылау кезінде (егер олардың арасында бір ғана ажыратқыш сырғытпа, сондай-ақ бақылау кезінде жөндеген кезде орындалған екіден астам қосылыстар бар болса) гидравликалық сынауды бақылаудың екі - радиографиялық және ультрадыбыстық түрлерімен ауыстырылған болуы мүмкін. </w:t>
      </w:r>
    </w:p>
    <w:bookmarkEnd w:id="393"/>
    <w:bookmarkStart w:name="z399" w:id="394"/>
    <w:p>
      <w:pPr>
        <w:spacing w:after="0"/>
        <w:ind w:left="0"/>
        <w:jc w:val="both"/>
      </w:pPr>
      <w:r>
        <w:rPr>
          <w:rFonts w:ascii="Times New Roman"/>
          <w:b w:val="false"/>
          <w:i w:val="false"/>
          <w:color w:val="000000"/>
          <w:sz w:val="28"/>
        </w:rPr>
        <w:t xml:space="preserve">
      218. Құбырларды техникалық куәландырған кезде құбырларының ақаусыз күйі мен қауіпсіз пайдаланылуы үшін жауапты адамның қатысуы міндетті. </w:t>
      </w:r>
    </w:p>
    <w:bookmarkEnd w:id="394"/>
    <w:bookmarkStart w:name="z400" w:id="395"/>
    <w:p>
      <w:pPr>
        <w:spacing w:after="0"/>
        <w:ind w:left="0"/>
        <w:jc w:val="both"/>
      </w:pPr>
      <w:r>
        <w:rPr>
          <w:rFonts w:ascii="Times New Roman"/>
          <w:b w:val="false"/>
          <w:i w:val="false"/>
          <w:color w:val="000000"/>
          <w:sz w:val="28"/>
        </w:rPr>
        <w:t xml:space="preserve">
      219. Техникалық куәландырудың нәтижелері мен рұқсат етілген қысымы мен келесі куәландырудың мерзімдерін көрсете отырып, құбырларды пайдаланудың мүмкіндігі туралы қорытындылары куәландыруды жүргізген адам құбырларының паспортына жазуы тиіс. </w:t>
      </w:r>
    </w:p>
    <w:bookmarkEnd w:id="395"/>
    <w:p>
      <w:pPr>
        <w:spacing w:after="0"/>
        <w:ind w:left="0"/>
        <w:jc w:val="both"/>
      </w:pPr>
      <w:r>
        <w:rPr>
          <w:rFonts w:ascii="Times New Roman"/>
          <w:b w:val="false"/>
          <w:i w:val="false"/>
          <w:color w:val="000000"/>
          <w:sz w:val="28"/>
        </w:rPr>
        <w:t xml:space="preserve">
      Егер құбырларды куәландыру кезінде оның апаттық жағдайда тұрғандығы немесе оның беріктігіне күмән туғызатын елеулі ақаулары бар екендігі анықталатын болса, онда құбырларды одан әрі пайдалануға тыйым салынады, ал паспортта тиісті дәлелді жазба жазылуы тиіс. </w:t>
      </w:r>
    </w:p>
    <w:bookmarkStart w:name="z401" w:id="396"/>
    <w:p>
      <w:pPr>
        <w:spacing w:after="0"/>
        <w:ind w:left="0"/>
        <w:jc w:val="left"/>
      </w:pPr>
      <w:r>
        <w:rPr>
          <w:rFonts w:ascii="Times New Roman"/>
          <w:b/>
          <w:i w:val="false"/>
          <w:color w:val="000000"/>
        </w:rPr>
        <w:t xml:space="preserve"> 34. Бу мен ыстық су құбырын пайдалануға арналған рұқсат</w:t>
      </w:r>
    </w:p>
    <w:bookmarkEnd w:id="396"/>
    <w:bookmarkStart w:name="z402" w:id="397"/>
    <w:p>
      <w:pPr>
        <w:spacing w:after="0"/>
        <w:ind w:left="0"/>
        <w:jc w:val="both"/>
      </w:pPr>
      <w:r>
        <w:rPr>
          <w:rFonts w:ascii="Times New Roman"/>
          <w:b w:val="false"/>
          <w:i w:val="false"/>
          <w:color w:val="000000"/>
          <w:sz w:val="28"/>
        </w:rPr>
        <w:t xml:space="preserve">
      220. Уәкілетті органда тіркелуге жататын жаңадан жөнделген құбырларын пайдалануға арналған рұқсат оларды тіркегеннен, техникалық куәландырған және қадағалау мен қызмет көрсету ұйымы тексергеннен кейін беріледі. </w:t>
      </w:r>
    </w:p>
    <w:bookmarkEnd w:id="397"/>
    <w:p>
      <w:pPr>
        <w:spacing w:after="0"/>
        <w:ind w:left="0"/>
        <w:jc w:val="both"/>
      </w:pPr>
      <w:r>
        <w:rPr>
          <w:rFonts w:ascii="Times New Roman"/>
          <w:b w:val="false"/>
          <w:i w:val="false"/>
          <w:color w:val="000000"/>
          <w:sz w:val="28"/>
        </w:rPr>
        <w:t xml:space="preserve">
      Уәкілетті органда тіркелмеген құбырларды пайдалануға арналған рұқсат құжаттамаларды тексеру және оларға жүргізілген куәландырудың нәтижелерінің негізінде құбырлардың ақаусыз күйі мен қауіпсіз пайдалану үшін жауапты адам береді. </w:t>
      </w:r>
    </w:p>
    <w:p>
      <w:pPr>
        <w:spacing w:after="0"/>
        <w:ind w:left="0"/>
        <w:jc w:val="both"/>
      </w:pPr>
      <w:r>
        <w:rPr>
          <w:rFonts w:ascii="Times New Roman"/>
          <w:b w:val="false"/>
          <w:i w:val="false"/>
          <w:color w:val="000000"/>
          <w:sz w:val="28"/>
        </w:rPr>
        <w:t xml:space="preserve">
      Уәкілетті органда тіркелуге жататын құбырларды пайдалануға рұқсатты құбыр өткізгіш паспортында уәкілетті органның қызметкері, ал тіркелуге жатпайтынға - олардың дұрыс күйіне және қауіпсіз пайдалануына жауапты адам жазады. </w:t>
      </w:r>
    </w:p>
    <w:bookmarkStart w:name="z403" w:id="398"/>
    <w:p>
      <w:pPr>
        <w:spacing w:after="0"/>
        <w:ind w:left="0"/>
        <w:jc w:val="both"/>
      </w:pPr>
      <w:r>
        <w:rPr>
          <w:rFonts w:ascii="Times New Roman"/>
          <w:b w:val="false"/>
          <w:i w:val="false"/>
          <w:color w:val="000000"/>
          <w:sz w:val="28"/>
        </w:rPr>
        <w:t xml:space="preserve">
      221. Уәкілетті органда тіркелген, тіркелмеген құбырларды жұмысқа қосуға рұқсатты оларды іске қосуға жарамдылығын тексеру негізінде құбыр жолдарды дұрыс күйіне және қауіпсіз пайдалануына жауапты адам береді және оны ауысым журналына жазу арқылы ресімдейді. </w:t>
      </w:r>
    </w:p>
    <w:bookmarkEnd w:id="398"/>
    <w:bookmarkStart w:name="z404" w:id="399"/>
    <w:p>
      <w:pPr>
        <w:spacing w:after="0"/>
        <w:ind w:left="0"/>
        <w:jc w:val="both"/>
      </w:pPr>
      <w:r>
        <w:rPr>
          <w:rFonts w:ascii="Times New Roman"/>
          <w:b w:val="false"/>
          <w:i w:val="false"/>
          <w:color w:val="000000"/>
          <w:sz w:val="28"/>
        </w:rPr>
        <w:t xml:space="preserve">
      222. Әрбір құбырға ол тіркелгеннен кейін кемінде 400 х 300 мм пішіндегі арнайы тақтайшаларға мынадай деректер жазылуы тиіс: </w:t>
      </w:r>
    </w:p>
    <w:bookmarkEnd w:id="399"/>
    <w:bookmarkStart w:name="z405" w:id="400"/>
    <w:p>
      <w:pPr>
        <w:spacing w:after="0"/>
        <w:ind w:left="0"/>
        <w:jc w:val="both"/>
      </w:pPr>
      <w:r>
        <w:rPr>
          <w:rFonts w:ascii="Times New Roman"/>
          <w:b w:val="false"/>
          <w:i w:val="false"/>
          <w:color w:val="000000"/>
          <w:sz w:val="28"/>
        </w:rPr>
        <w:t xml:space="preserve">
      1) тіркеу нөмірі; </w:t>
      </w:r>
    </w:p>
    <w:bookmarkEnd w:id="400"/>
    <w:bookmarkStart w:name="z406" w:id="401"/>
    <w:p>
      <w:pPr>
        <w:spacing w:after="0"/>
        <w:ind w:left="0"/>
        <w:jc w:val="both"/>
      </w:pPr>
      <w:r>
        <w:rPr>
          <w:rFonts w:ascii="Times New Roman"/>
          <w:b w:val="false"/>
          <w:i w:val="false"/>
          <w:color w:val="000000"/>
          <w:sz w:val="28"/>
        </w:rPr>
        <w:t xml:space="preserve">
      2) рұқсат етілген қысым; </w:t>
      </w:r>
    </w:p>
    <w:bookmarkEnd w:id="401"/>
    <w:bookmarkStart w:name="z407" w:id="402"/>
    <w:p>
      <w:pPr>
        <w:spacing w:after="0"/>
        <w:ind w:left="0"/>
        <w:jc w:val="both"/>
      </w:pPr>
      <w:r>
        <w:rPr>
          <w:rFonts w:ascii="Times New Roman"/>
          <w:b w:val="false"/>
          <w:i w:val="false"/>
          <w:color w:val="000000"/>
          <w:sz w:val="28"/>
        </w:rPr>
        <w:t xml:space="preserve">
      3) орта температурасы; </w:t>
      </w:r>
    </w:p>
    <w:bookmarkEnd w:id="402"/>
    <w:bookmarkStart w:name="z408" w:id="403"/>
    <w:p>
      <w:pPr>
        <w:spacing w:after="0"/>
        <w:ind w:left="0"/>
        <w:jc w:val="both"/>
      </w:pPr>
      <w:r>
        <w:rPr>
          <w:rFonts w:ascii="Times New Roman"/>
          <w:b w:val="false"/>
          <w:i w:val="false"/>
          <w:color w:val="000000"/>
          <w:sz w:val="28"/>
        </w:rPr>
        <w:t xml:space="preserve">
      4) келесі сырттай байқап қарау күні (айы мен жылы). </w:t>
      </w:r>
    </w:p>
    <w:bookmarkEnd w:id="403"/>
    <w:p>
      <w:pPr>
        <w:spacing w:after="0"/>
        <w:ind w:left="0"/>
        <w:jc w:val="both"/>
      </w:pPr>
      <w:r>
        <w:rPr>
          <w:rFonts w:ascii="Times New Roman"/>
          <w:b w:val="false"/>
          <w:i w:val="false"/>
          <w:color w:val="000000"/>
          <w:sz w:val="28"/>
        </w:rPr>
        <w:t xml:space="preserve">
      Әрбір құбырда құбырдың соңы мен ортасында орнатылуы тиіс кемінде үш тақтайша болуы тиіс. Егер құбыр бірнеше үй-жайға орналастырылатын болса тақтайша әрбір үй-жайдағы құбырда болуы тиіс. </w:t>
      </w:r>
    </w:p>
    <w:bookmarkStart w:name="z409" w:id="404"/>
    <w:p>
      <w:pPr>
        <w:spacing w:after="0"/>
        <w:ind w:left="0"/>
        <w:jc w:val="left"/>
      </w:pPr>
      <w:r>
        <w:rPr>
          <w:rFonts w:ascii="Times New Roman"/>
          <w:b/>
          <w:i w:val="false"/>
          <w:color w:val="000000"/>
        </w:rPr>
        <w:t xml:space="preserve"> 35. Бу мен ыстық су құбырын қауіпсіз пайдалануды және жөндеуді ұйымдастыру</w:t>
      </w:r>
    </w:p>
    <w:bookmarkEnd w:id="404"/>
    <w:bookmarkStart w:name="z410" w:id="405"/>
    <w:p>
      <w:pPr>
        <w:spacing w:after="0"/>
        <w:ind w:left="0"/>
        <w:jc w:val="both"/>
      </w:pPr>
      <w:r>
        <w:rPr>
          <w:rFonts w:ascii="Times New Roman"/>
          <w:b w:val="false"/>
          <w:i w:val="false"/>
          <w:color w:val="000000"/>
          <w:sz w:val="28"/>
        </w:rPr>
        <w:t xml:space="preserve">
      223. Бу мен ыстық су құбырын қауіпсіз пайдалануды өндірістік бақылау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асырылуы тиіс. </w:t>
      </w:r>
    </w:p>
    <w:bookmarkEnd w:id="405"/>
    <w:bookmarkStart w:name="z411" w:id="406"/>
    <w:p>
      <w:pPr>
        <w:spacing w:after="0"/>
        <w:ind w:left="0"/>
        <w:jc w:val="both"/>
      </w:pPr>
      <w:r>
        <w:rPr>
          <w:rFonts w:ascii="Times New Roman"/>
          <w:b w:val="false"/>
          <w:i w:val="false"/>
          <w:color w:val="000000"/>
          <w:sz w:val="28"/>
        </w:rPr>
        <w:t xml:space="preserve">
      224. Құбыр иесі - ұйымның басшылығы тиісті қызмет көрсетуді ұйымдастыру жолымен құбырларды ақаусыз жай-күйде және оларды пайдаланудың қауіпсіз жағдайында ұстауды қамтамасыз етеді. </w:t>
      </w:r>
    </w:p>
    <w:bookmarkEnd w:id="406"/>
    <w:p>
      <w:pPr>
        <w:spacing w:after="0"/>
        <w:ind w:left="0"/>
        <w:jc w:val="both"/>
      </w:pPr>
      <w:r>
        <w:rPr>
          <w:rFonts w:ascii="Times New Roman"/>
          <w:b w:val="false"/>
          <w:i w:val="false"/>
          <w:color w:val="000000"/>
          <w:sz w:val="28"/>
        </w:rPr>
        <w:t xml:space="preserve">
      Осы мақсаттарда иелік етушіге мыналарды: </w:t>
      </w:r>
    </w:p>
    <w:bookmarkStart w:name="z412" w:id="407"/>
    <w:p>
      <w:pPr>
        <w:spacing w:after="0"/>
        <w:ind w:left="0"/>
        <w:jc w:val="both"/>
      </w:pPr>
      <w:r>
        <w:rPr>
          <w:rFonts w:ascii="Times New Roman"/>
          <w:b w:val="false"/>
          <w:i w:val="false"/>
          <w:color w:val="000000"/>
          <w:sz w:val="28"/>
        </w:rPr>
        <w:t xml:space="preserve">
      1) белгіленген тәртіпте білімін тексертуден өткен инженер-техник қызметкерлер санынан құбырдың ақаусыз күйіне және қауіпсіз пайдалануға жауаптыны тағайындауы; </w:t>
      </w:r>
    </w:p>
    <w:bookmarkEnd w:id="407"/>
    <w:bookmarkStart w:name="z413" w:id="408"/>
    <w:p>
      <w:pPr>
        <w:spacing w:after="0"/>
        <w:ind w:left="0"/>
        <w:jc w:val="both"/>
      </w:pPr>
      <w:r>
        <w:rPr>
          <w:rFonts w:ascii="Times New Roman"/>
          <w:b w:val="false"/>
          <w:i w:val="false"/>
          <w:color w:val="000000"/>
          <w:sz w:val="28"/>
        </w:rPr>
        <w:t xml:space="preserve">
      2) инженер - техник қызметкерлерді құбырлары қауіпсіз пайдалану жөніндегі ережелермен және басшылық нұсқаулармен (циркулярлармен, ақпараттық хаттармен, нұсқаулықтармен және басқалармен) қамтамасыз етуі; </w:t>
      </w:r>
    </w:p>
    <w:bookmarkEnd w:id="408"/>
    <w:bookmarkStart w:name="z414" w:id="409"/>
    <w:p>
      <w:pPr>
        <w:spacing w:after="0"/>
        <w:ind w:left="0"/>
        <w:jc w:val="both"/>
      </w:pPr>
      <w:r>
        <w:rPr>
          <w:rFonts w:ascii="Times New Roman"/>
          <w:b w:val="false"/>
          <w:i w:val="false"/>
          <w:color w:val="000000"/>
          <w:sz w:val="28"/>
        </w:rPr>
        <w:t xml:space="preserve">
      3) оқытылған және құбырға қызмет көрсетуге құқығына куәлігі бар қызмет көрсету персоналы адамдарының қажетті санын тағайындауы; </w:t>
      </w:r>
    </w:p>
    <w:bookmarkEnd w:id="409"/>
    <w:bookmarkStart w:name="z415" w:id="410"/>
    <w:p>
      <w:pPr>
        <w:spacing w:after="0"/>
        <w:ind w:left="0"/>
        <w:jc w:val="both"/>
      </w:pPr>
      <w:r>
        <w:rPr>
          <w:rFonts w:ascii="Times New Roman"/>
          <w:b w:val="false"/>
          <w:i w:val="false"/>
          <w:color w:val="000000"/>
          <w:sz w:val="28"/>
        </w:rPr>
        <w:t xml:space="preserve">
      4) құбырларға қызмет көрсету персоналы үшін нұсқаулық әзірлеу және бекітуі. Нұсқаулық қызмет көрсетуші персоналға қолхатпен берілуі және жұмыс орнында ілінуі тиіс. Электрлік станциялардың цехтарында нұсқаулықтарды ілмеуге болады. </w:t>
      </w:r>
    </w:p>
    <w:bookmarkEnd w:id="410"/>
    <w:bookmarkStart w:name="z416" w:id="411"/>
    <w:p>
      <w:pPr>
        <w:spacing w:after="0"/>
        <w:ind w:left="0"/>
        <w:jc w:val="both"/>
      </w:pPr>
      <w:r>
        <w:rPr>
          <w:rFonts w:ascii="Times New Roman"/>
          <w:b w:val="false"/>
          <w:i w:val="false"/>
          <w:color w:val="000000"/>
          <w:sz w:val="28"/>
        </w:rPr>
        <w:t xml:space="preserve">
      5) құбырларға қызмет көрсету жөнінде міндеттер жүктелген персонал қарау, арматура әрекетінің, бақылау-өлшеу аспаптарының дұрыстығын тексеру жолымен оған сеніп тапсырылған жабдықты мұқият тексеруді жүргізетіндей тәртіп орнатуы, қарау мен тексерту нәтижелерінің жазбасы үшін ауысымдық журнал жүргізілуі тиіс; </w:t>
      </w:r>
    </w:p>
    <w:bookmarkEnd w:id="411"/>
    <w:bookmarkStart w:name="z417" w:id="412"/>
    <w:p>
      <w:pPr>
        <w:spacing w:after="0"/>
        <w:ind w:left="0"/>
        <w:jc w:val="both"/>
      </w:pPr>
      <w:r>
        <w:rPr>
          <w:rFonts w:ascii="Times New Roman"/>
          <w:b w:val="false"/>
          <w:i w:val="false"/>
          <w:color w:val="000000"/>
          <w:sz w:val="28"/>
        </w:rPr>
        <w:t xml:space="preserve">
      6) тәртіп орнатуы және басшылық және инженер-техник қызметкерлердің қауіпсіздік техникасы жөніндегі ережелерді, нормаларды және нұсқаулықтарды білуін мерзімдік тексеруді қамтамасыз етуі; </w:t>
      </w:r>
    </w:p>
    <w:bookmarkEnd w:id="412"/>
    <w:bookmarkStart w:name="z418" w:id="413"/>
    <w:p>
      <w:pPr>
        <w:spacing w:after="0"/>
        <w:ind w:left="0"/>
        <w:jc w:val="both"/>
      </w:pPr>
      <w:r>
        <w:rPr>
          <w:rFonts w:ascii="Times New Roman"/>
          <w:b w:val="false"/>
          <w:i w:val="false"/>
          <w:color w:val="000000"/>
          <w:sz w:val="28"/>
        </w:rPr>
        <w:t xml:space="preserve">
      7) инженер-техник қызметкерлердің ережелерді, ал қызмет көрсететін персоналдың - нұсқаулықтарды орындауын қамтамасыз етуі тиіс. </w:t>
      </w:r>
    </w:p>
    <w:bookmarkEnd w:id="413"/>
    <w:bookmarkStart w:name="z419" w:id="414"/>
    <w:p>
      <w:pPr>
        <w:spacing w:after="0"/>
        <w:ind w:left="0"/>
        <w:jc w:val="both"/>
      </w:pPr>
      <w:r>
        <w:rPr>
          <w:rFonts w:ascii="Times New Roman"/>
          <w:b w:val="false"/>
          <w:i w:val="false"/>
          <w:color w:val="000000"/>
          <w:sz w:val="28"/>
        </w:rPr>
        <w:t xml:space="preserve">
      225. Құбырларының ақаусыз жай-күйі мен қауіпсіз пайдалануына жауапкершілік құбырлар қызмет көрсететін персонал тікелей бағынатын басшы қызметкерге жүктелуі тиіс. </w:t>
      </w:r>
    </w:p>
    <w:bookmarkEnd w:id="414"/>
    <w:bookmarkStart w:name="z420" w:id="415"/>
    <w:p>
      <w:pPr>
        <w:spacing w:after="0"/>
        <w:ind w:left="0"/>
        <w:jc w:val="both"/>
      </w:pPr>
      <w:r>
        <w:rPr>
          <w:rFonts w:ascii="Times New Roman"/>
          <w:b w:val="false"/>
          <w:i w:val="false"/>
          <w:color w:val="000000"/>
          <w:sz w:val="28"/>
        </w:rPr>
        <w:t xml:space="preserve">
      226. Құбырларының ақаусыз жай-күйі мен қауіпсіз пайдалануына жауапты мыналарға: </w:t>
      </w:r>
    </w:p>
    <w:bookmarkEnd w:id="415"/>
    <w:bookmarkStart w:name="z421" w:id="416"/>
    <w:p>
      <w:pPr>
        <w:spacing w:after="0"/>
        <w:ind w:left="0"/>
        <w:jc w:val="both"/>
      </w:pPr>
      <w:r>
        <w:rPr>
          <w:rFonts w:ascii="Times New Roman"/>
          <w:b w:val="false"/>
          <w:i w:val="false"/>
          <w:color w:val="000000"/>
          <w:sz w:val="28"/>
        </w:rPr>
        <w:t xml:space="preserve">
      1) құбырларына қызмет көрсетуге оқытылған және аттестаттаған персоналды ғана жіберуге; </w:t>
      </w:r>
    </w:p>
    <w:bookmarkEnd w:id="416"/>
    <w:bookmarkStart w:name="z422" w:id="417"/>
    <w:p>
      <w:pPr>
        <w:spacing w:after="0"/>
        <w:ind w:left="0"/>
        <w:jc w:val="both"/>
      </w:pPr>
      <w:r>
        <w:rPr>
          <w:rFonts w:ascii="Times New Roman"/>
          <w:b w:val="false"/>
          <w:i w:val="false"/>
          <w:color w:val="000000"/>
          <w:sz w:val="28"/>
        </w:rPr>
        <w:t xml:space="preserve">
      2) мерзімдік және кезектен тыс білімдерін тексеру жөніндегі комиссияға алдағы тексерулер туралы уақытында хабарлауға және білімдерін тексеру үшін персоналдың келуін қамтамасыз етуге; </w:t>
      </w:r>
    </w:p>
    <w:bookmarkEnd w:id="417"/>
    <w:bookmarkStart w:name="z423" w:id="418"/>
    <w:p>
      <w:pPr>
        <w:spacing w:after="0"/>
        <w:ind w:left="0"/>
        <w:jc w:val="both"/>
      </w:pPr>
      <w:r>
        <w:rPr>
          <w:rFonts w:ascii="Times New Roman"/>
          <w:b w:val="false"/>
          <w:i w:val="false"/>
          <w:color w:val="000000"/>
          <w:sz w:val="28"/>
        </w:rPr>
        <w:t xml:space="preserve">
      3) қызмет көрсетуші персоналды жабдықты құрастыруды есепке ала отырып монтаж және пайдалану бойынша дайындаушы-ұйым нұсқаулығының негізінде әзірленетін өндірістік нұсқаулықтармен қамтамасыз етуі; </w:t>
      </w:r>
    </w:p>
    <w:bookmarkEnd w:id="418"/>
    <w:bookmarkStart w:name="z424" w:id="419"/>
    <w:p>
      <w:pPr>
        <w:spacing w:after="0"/>
        <w:ind w:left="0"/>
        <w:jc w:val="both"/>
      </w:pPr>
      <w:r>
        <w:rPr>
          <w:rFonts w:ascii="Times New Roman"/>
          <w:b w:val="false"/>
          <w:i w:val="false"/>
          <w:color w:val="000000"/>
          <w:sz w:val="28"/>
        </w:rPr>
        <w:t xml:space="preserve">
      4) қызмет көрсетуші персоналдың мерзімдік медициналық зерттеуден өтуін қамтамасыз етуге; </w:t>
      </w:r>
    </w:p>
    <w:bookmarkEnd w:id="419"/>
    <w:bookmarkStart w:name="z425" w:id="420"/>
    <w:p>
      <w:pPr>
        <w:spacing w:after="0"/>
        <w:ind w:left="0"/>
        <w:jc w:val="both"/>
      </w:pPr>
      <w:r>
        <w:rPr>
          <w:rFonts w:ascii="Times New Roman"/>
          <w:b w:val="false"/>
          <w:i w:val="false"/>
          <w:color w:val="000000"/>
          <w:sz w:val="28"/>
        </w:rPr>
        <w:t xml:space="preserve">
      5) құбырларды пайдалану және жөндеу жөніндегі техникалық құжаттаманы (паспорттар, ауысым және жөндеу журналдарын, манометрлерді бақылау салыстырып, тексеру журналын және басқалары) жүргізу мен сақтауды қамтамасыз етуге; </w:t>
      </w:r>
    </w:p>
    <w:bookmarkEnd w:id="420"/>
    <w:bookmarkStart w:name="z426" w:id="421"/>
    <w:p>
      <w:pPr>
        <w:spacing w:after="0"/>
        <w:ind w:left="0"/>
        <w:jc w:val="both"/>
      </w:pPr>
      <w:r>
        <w:rPr>
          <w:rFonts w:ascii="Times New Roman"/>
          <w:b w:val="false"/>
          <w:i w:val="false"/>
          <w:color w:val="000000"/>
          <w:sz w:val="28"/>
        </w:rPr>
        <w:t xml:space="preserve">
      6) күн сайын жұмыс күндері оған қол қоя отырып, ауысым журналындағы жазбаларды тексеруге; </w:t>
      </w:r>
    </w:p>
    <w:bookmarkEnd w:id="421"/>
    <w:bookmarkStart w:name="z427" w:id="422"/>
    <w:p>
      <w:pPr>
        <w:spacing w:after="0"/>
        <w:ind w:left="0"/>
        <w:jc w:val="both"/>
      </w:pPr>
      <w:r>
        <w:rPr>
          <w:rFonts w:ascii="Times New Roman"/>
          <w:b w:val="false"/>
          <w:i w:val="false"/>
          <w:color w:val="000000"/>
          <w:sz w:val="28"/>
        </w:rPr>
        <w:t xml:space="preserve">
      7) пайдалануға жарамдылығын тексергеннен кейін жұмыстағы құбырларын іске қосуға және оларға қызмет көрсетуді ұйымдастыруға жазбаша нұсқау беруге; </w:t>
      </w:r>
    </w:p>
    <w:bookmarkEnd w:id="422"/>
    <w:bookmarkStart w:name="z428" w:id="423"/>
    <w:p>
      <w:pPr>
        <w:spacing w:after="0"/>
        <w:ind w:left="0"/>
        <w:jc w:val="both"/>
      </w:pPr>
      <w:r>
        <w:rPr>
          <w:rFonts w:ascii="Times New Roman"/>
          <w:b w:val="false"/>
          <w:i w:val="false"/>
          <w:color w:val="000000"/>
          <w:sz w:val="28"/>
        </w:rPr>
        <w:t xml:space="preserve">
      8) пайдалануға берілген әрбір құбыр осы Техникалық регламентте көзделген тақтайшамен қамтамасыз етуге; </w:t>
      </w:r>
    </w:p>
    <w:bookmarkEnd w:id="423"/>
    <w:bookmarkStart w:name="z429" w:id="424"/>
    <w:p>
      <w:pPr>
        <w:spacing w:after="0"/>
        <w:ind w:left="0"/>
        <w:jc w:val="both"/>
      </w:pPr>
      <w:r>
        <w:rPr>
          <w:rFonts w:ascii="Times New Roman"/>
          <w:b w:val="false"/>
          <w:i w:val="false"/>
          <w:color w:val="000000"/>
          <w:sz w:val="28"/>
        </w:rPr>
        <w:t xml:space="preserve">
      9) өнеркәсіп қауіпсіздігінің талаптарына сәйкес келетін құбырларды қолдануға рұқсат беруге; </w:t>
      </w:r>
    </w:p>
    <w:bookmarkEnd w:id="424"/>
    <w:bookmarkStart w:name="z430" w:id="425"/>
    <w:p>
      <w:pPr>
        <w:spacing w:after="0"/>
        <w:ind w:left="0"/>
        <w:jc w:val="both"/>
      </w:pPr>
      <w:r>
        <w:rPr>
          <w:rFonts w:ascii="Times New Roman"/>
          <w:b w:val="false"/>
          <w:i w:val="false"/>
          <w:color w:val="000000"/>
          <w:sz w:val="28"/>
        </w:rPr>
        <w:t xml:space="preserve">
      10) құбырларға уақытында техникалық куәландыру жүргізуге; </w:t>
      </w:r>
    </w:p>
    <w:bookmarkEnd w:id="425"/>
    <w:bookmarkStart w:name="z431" w:id="426"/>
    <w:p>
      <w:pPr>
        <w:spacing w:after="0"/>
        <w:ind w:left="0"/>
        <w:jc w:val="both"/>
      </w:pPr>
      <w:r>
        <w:rPr>
          <w:rFonts w:ascii="Times New Roman"/>
          <w:b w:val="false"/>
          <w:i w:val="false"/>
          <w:color w:val="000000"/>
          <w:sz w:val="28"/>
        </w:rPr>
        <w:t xml:space="preserve">
      11) жоспарлы - алдын ала жөндеулер кестесіне сәйкес құбырларды жөндеуге шығаруды қамтамасыз етуге; </w:t>
      </w:r>
    </w:p>
    <w:bookmarkEnd w:id="426"/>
    <w:bookmarkStart w:name="z432" w:id="427"/>
    <w:p>
      <w:pPr>
        <w:spacing w:after="0"/>
        <w:ind w:left="0"/>
        <w:jc w:val="both"/>
      </w:pPr>
      <w:r>
        <w:rPr>
          <w:rFonts w:ascii="Times New Roman"/>
          <w:b w:val="false"/>
          <w:i w:val="false"/>
          <w:color w:val="000000"/>
          <w:sz w:val="28"/>
        </w:rPr>
        <w:t xml:space="preserve">
      12) құбырларға қызмет көрсететін персоналмен нұсқаулар мен апатқа қарсы жаттығуларды жүргізуге; </w:t>
      </w:r>
    </w:p>
    <w:bookmarkEnd w:id="427"/>
    <w:bookmarkStart w:name="z433" w:id="428"/>
    <w:p>
      <w:pPr>
        <w:spacing w:after="0"/>
        <w:ind w:left="0"/>
        <w:jc w:val="both"/>
      </w:pPr>
      <w:r>
        <w:rPr>
          <w:rFonts w:ascii="Times New Roman"/>
          <w:b w:val="false"/>
          <w:i w:val="false"/>
          <w:color w:val="000000"/>
          <w:sz w:val="28"/>
        </w:rPr>
        <w:t xml:space="preserve">
      13) құбырларға қызмет көрсететін персоналдың ауысымын қабылдау және тапсыру тәртібін белгілеуге; </w:t>
      </w:r>
    </w:p>
    <w:bookmarkEnd w:id="428"/>
    <w:bookmarkStart w:name="z434" w:id="429"/>
    <w:p>
      <w:pPr>
        <w:spacing w:after="0"/>
        <w:ind w:left="0"/>
        <w:jc w:val="both"/>
      </w:pPr>
      <w:r>
        <w:rPr>
          <w:rFonts w:ascii="Times New Roman"/>
          <w:b w:val="false"/>
          <w:i w:val="false"/>
          <w:color w:val="000000"/>
          <w:sz w:val="28"/>
        </w:rPr>
        <w:t xml:space="preserve">
      14) құбырларды пайдалануға бергенге дейін техникалық куәландыру немесе диагностикалау кезінде анықталған бұзылулар немесе ақауларды жоюды қамтамасыз етуге міндетті. </w:t>
      </w:r>
    </w:p>
    <w:bookmarkEnd w:id="429"/>
    <w:bookmarkStart w:name="z435" w:id="430"/>
    <w:p>
      <w:pPr>
        <w:spacing w:after="0"/>
        <w:ind w:left="0"/>
        <w:jc w:val="both"/>
      </w:pPr>
      <w:r>
        <w:rPr>
          <w:rFonts w:ascii="Times New Roman"/>
          <w:b w:val="false"/>
          <w:i w:val="false"/>
          <w:color w:val="000000"/>
          <w:sz w:val="28"/>
        </w:rPr>
        <w:t xml:space="preserve">
      227. Құбырлардың ақаусыз жай-күйі мен қауіпсіз пайдалануына жауапты мыналарға: </w:t>
      </w:r>
    </w:p>
    <w:bookmarkEnd w:id="430"/>
    <w:bookmarkStart w:name="z436" w:id="431"/>
    <w:p>
      <w:pPr>
        <w:spacing w:after="0"/>
        <w:ind w:left="0"/>
        <w:jc w:val="both"/>
      </w:pPr>
      <w:r>
        <w:rPr>
          <w:rFonts w:ascii="Times New Roman"/>
          <w:b w:val="false"/>
          <w:i w:val="false"/>
          <w:color w:val="000000"/>
          <w:sz w:val="28"/>
        </w:rPr>
        <w:t xml:space="preserve">
      1) тәуліктің кез келген уақытында құбырларды пайдаланумен байланысты барлық үй-жайларға еркін енуді жүзеге асыруға; </w:t>
      </w:r>
    </w:p>
    <w:bookmarkEnd w:id="431"/>
    <w:bookmarkStart w:name="z437" w:id="432"/>
    <w:p>
      <w:pPr>
        <w:spacing w:after="0"/>
        <w:ind w:left="0"/>
        <w:jc w:val="both"/>
      </w:pPr>
      <w:r>
        <w:rPr>
          <w:rFonts w:ascii="Times New Roman"/>
          <w:b w:val="false"/>
          <w:i w:val="false"/>
          <w:color w:val="000000"/>
          <w:sz w:val="28"/>
        </w:rPr>
        <w:t xml:space="preserve">
      2) құбырларды пайдалану кезінде болған апаттардың және оқыс оқиғалардың және жазатайым оқиғалардың себептерін тергеу жөніндегі комиссияның қызметіне қатысуға; </w:t>
      </w:r>
    </w:p>
    <w:bookmarkEnd w:id="432"/>
    <w:bookmarkStart w:name="z438" w:id="433"/>
    <w:p>
      <w:pPr>
        <w:spacing w:after="0"/>
        <w:ind w:left="0"/>
        <w:jc w:val="both"/>
      </w:pPr>
      <w:r>
        <w:rPr>
          <w:rFonts w:ascii="Times New Roman"/>
          <w:b w:val="false"/>
          <w:i w:val="false"/>
          <w:color w:val="000000"/>
          <w:sz w:val="28"/>
        </w:rPr>
        <w:t xml:space="preserve">
      3) мамандардың және құбырларына қызмет көрсететін персоналдың білімдерін тексеру жөніндегі комиссияның жұмысына қатысуға; </w:t>
      </w:r>
    </w:p>
    <w:bookmarkEnd w:id="433"/>
    <w:bookmarkStart w:name="z439" w:id="434"/>
    <w:p>
      <w:pPr>
        <w:spacing w:after="0"/>
        <w:ind w:left="0"/>
        <w:jc w:val="both"/>
      </w:pPr>
      <w:r>
        <w:rPr>
          <w:rFonts w:ascii="Times New Roman"/>
          <w:b w:val="false"/>
          <w:i w:val="false"/>
          <w:color w:val="000000"/>
          <w:sz w:val="28"/>
        </w:rPr>
        <w:t xml:space="preserve">
      4) нұсқаулықты бұзушылыққа жол берген немесе мерзімдік немесе кезектен тыс тексерулер уақытында және апатқа қарсы жаттығулар кезінде қанағаттанарлықсыз білім көрсеткен персоналды құбырларына қызмет көрсетуден шеттетуге құқылы. </w:t>
      </w:r>
    </w:p>
    <w:bookmarkEnd w:id="434"/>
    <w:bookmarkStart w:name="z440" w:id="435"/>
    <w:p>
      <w:pPr>
        <w:spacing w:after="0"/>
        <w:ind w:left="0"/>
        <w:jc w:val="left"/>
      </w:pPr>
      <w:r>
        <w:rPr>
          <w:rFonts w:ascii="Times New Roman"/>
          <w:b/>
          <w:i w:val="false"/>
          <w:color w:val="000000"/>
        </w:rPr>
        <w:t xml:space="preserve"> 36. Бу мен ыстық су құбырларына қызмет көрсету</w:t>
      </w:r>
    </w:p>
    <w:bookmarkEnd w:id="435"/>
    <w:bookmarkStart w:name="z441" w:id="436"/>
    <w:p>
      <w:pPr>
        <w:spacing w:after="0"/>
        <w:ind w:left="0"/>
        <w:jc w:val="both"/>
      </w:pPr>
      <w:r>
        <w:rPr>
          <w:rFonts w:ascii="Times New Roman"/>
          <w:b w:val="false"/>
          <w:i w:val="false"/>
          <w:color w:val="000000"/>
          <w:sz w:val="28"/>
        </w:rPr>
        <w:t xml:space="preserve">
      228. Құбырларға қызмет көрсетуге белгіленген тәртіпте келісілген бағдарлама бойынша оқытылған, құбырларға қызмет көрсетуге құқығы бар және нұсқаулықты білетін адамдар жіберіледі. </w:t>
      </w:r>
    </w:p>
    <w:bookmarkEnd w:id="436"/>
    <w:p>
      <w:pPr>
        <w:spacing w:after="0"/>
        <w:ind w:left="0"/>
        <w:jc w:val="both"/>
      </w:pPr>
      <w:r>
        <w:rPr>
          <w:rFonts w:ascii="Times New Roman"/>
          <w:b w:val="false"/>
          <w:i w:val="false"/>
          <w:color w:val="000000"/>
          <w:sz w:val="28"/>
        </w:rPr>
        <w:t xml:space="preserve">
      Қызмет көрсетуші персоналдың білімін ұйымның білікті комиссиясы тексеруі тиіс. </w:t>
      </w:r>
    </w:p>
    <w:bookmarkStart w:name="z442" w:id="437"/>
    <w:p>
      <w:pPr>
        <w:spacing w:after="0"/>
        <w:ind w:left="0"/>
        <w:jc w:val="both"/>
      </w:pPr>
      <w:r>
        <w:rPr>
          <w:rFonts w:ascii="Times New Roman"/>
          <w:b w:val="false"/>
          <w:i w:val="false"/>
          <w:color w:val="000000"/>
          <w:sz w:val="28"/>
        </w:rPr>
        <w:t xml:space="preserve">
      229. Құбырларға қызмет көрсетуші персоналдың білімін тексеру 12 айда бір реттен жиі емес, сондай-ақ бір ұйымнан екіншісіне ауысқанда жүргізілуі тиіс. </w:t>
      </w:r>
    </w:p>
    <w:bookmarkEnd w:id="437"/>
    <w:p>
      <w:pPr>
        <w:spacing w:after="0"/>
        <w:ind w:left="0"/>
        <w:jc w:val="both"/>
      </w:pPr>
      <w:r>
        <w:rPr>
          <w:rFonts w:ascii="Times New Roman"/>
          <w:b w:val="false"/>
          <w:i w:val="false"/>
          <w:color w:val="000000"/>
          <w:sz w:val="28"/>
        </w:rPr>
        <w:t xml:space="preserve">
      Қызмет көрсетуші персоналдың білімдерін мерзімдік тексерудің және емтихандардың нәтижелері комиссия төрағасының және оның мүшелерінің қолы қойылған хаттамалармен ресімделуі және арнайы журналға жазылуы тиіс. </w:t>
      </w:r>
    </w:p>
    <w:bookmarkStart w:name="z443" w:id="438"/>
    <w:p>
      <w:pPr>
        <w:spacing w:after="0"/>
        <w:ind w:left="0"/>
        <w:jc w:val="both"/>
      </w:pPr>
      <w:r>
        <w:rPr>
          <w:rFonts w:ascii="Times New Roman"/>
          <w:b w:val="false"/>
          <w:i w:val="false"/>
          <w:color w:val="000000"/>
          <w:sz w:val="28"/>
        </w:rPr>
        <w:t xml:space="preserve">
      230. Металдың сырғуын туғызатын температура кезінде жұмыс істейтін бу құбырларының апаттарын болдырмау үшін ұйым қалдық бұзылулардың өсуін жүйелі қадағалауды белгілейді. Бұл талап будың 450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температурасы кезінде жұмыс істейтін көміртекті және молибденді болаттардан жасалған, будың 500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температурасында хромды-молибденді және хромды-молибденді ванадийлі болаттардан жасалған әрі 550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жоғары легирленген жылуға шыдамды болаттардан жасалған бу өткізгіштерге қатысты болады. </w:t>
      </w:r>
    </w:p>
    <w:bookmarkEnd w:id="438"/>
    <w:bookmarkStart w:name="z444" w:id="439"/>
    <w:p>
      <w:pPr>
        <w:spacing w:after="0"/>
        <w:ind w:left="0"/>
        <w:jc w:val="both"/>
      </w:pPr>
      <w:r>
        <w:rPr>
          <w:rFonts w:ascii="Times New Roman"/>
          <w:b w:val="false"/>
          <w:i w:val="false"/>
          <w:color w:val="000000"/>
          <w:sz w:val="28"/>
        </w:rPr>
        <w:t xml:space="preserve">
      231. Манометрлер мен сақтандырғыш клапандар әрекетінің дұрыстығын тексеру мынадай мерзімдерде: </w:t>
      </w:r>
    </w:p>
    <w:bookmarkEnd w:id="439"/>
    <w:bookmarkStart w:name="z445" w:id="440"/>
    <w:p>
      <w:pPr>
        <w:spacing w:after="0"/>
        <w:ind w:left="0"/>
        <w:jc w:val="both"/>
      </w:pPr>
      <w:r>
        <w:rPr>
          <w:rFonts w:ascii="Times New Roman"/>
          <w:b w:val="false"/>
          <w:i w:val="false"/>
          <w:color w:val="000000"/>
          <w:sz w:val="28"/>
        </w:rPr>
        <w:t xml:space="preserve">
      1) қоса алғанда жұмыс қысымы 1,4 МПа (14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дейін құбырлар үшін - ауысымда кемінде бір рет; </w:t>
      </w:r>
    </w:p>
    <w:bookmarkEnd w:id="440"/>
    <w:bookmarkStart w:name="z446" w:id="441"/>
    <w:p>
      <w:pPr>
        <w:spacing w:after="0"/>
        <w:ind w:left="0"/>
        <w:jc w:val="both"/>
      </w:pPr>
      <w:r>
        <w:rPr>
          <w:rFonts w:ascii="Times New Roman"/>
          <w:b w:val="false"/>
          <w:i w:val="false"/>
          <w:color w:val="000000"/>
          <w:sz w:val="28"/>
        </w:rPr>
        <w:t xml:space="preserve">
      2) қоса алғанда жұмыс қысымы 1,4 МПа (14 кгс/см </w:t>
      </w:r>
      <w:r>
        <w:rPr>
          <w:rFonts w:ascii="Times New Roman"/>
          <w:b w:val="false"/>
          <w:i w:val="false"/>
          <w:color w:val="000000"/>
          <w:vertAlign w:val="superscript"/>
        </w:rPr>
        <w:t xml:space="preserve">2 </w:t>
      </w:r>
      <w:r>
        <w:rPr>
          <w:rFonts w:ascii="Times New Roman"/>
          <w:b w:val="false"/>
          <w:i w:val="false"/>
          <w:color w:val="000000"/>
          <w:sz w:val="28"/>
        </w:rPr>
        <w:t xml:space="preserve">) жоғары 4,0 МПа (40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дейін құбыржолдары үшін - тәулігіне кемінде бір рет; </w:t>
      </w:r>
    </w:p>
    <w:bookmarkEnd w:id="441"/>
    <w:bookmarkStart w:name="z447" w:id="442"/>
    <w:p>
      <w:pPr>
        <w:spacing w:after="0"/>
        <w:ind w:left="0"/>
        <w:jc w:val="both"/>
      </w:pPr>
      <w:r>
        <w:rPr>
          <w:rFonts w:ascii="Times New Roman"/>
          <w:b w:val="false"/>
          <w:i w:val="false"/>
          <w:color w:val="000000"/>
          <w:sz w:val="28"/>
        </w:rPr>
        <w:t xml:space="preserve">
      3) жұмыс қысымы 4,0 МПа (40 кгс/см жоғары құбырлар үшін электрэнергетикасы саласында белгіленген тәртіпте бекітілген нұсқаулықпен белгіленген мерзімдерде орындалуы тиіс. </w:t>
      </w:r>
    </w:p>
    <w:bookmarkEnd w:id="442"/>
    <w:p>
      <w:pPr>
        <w:spacing w:after="0"/>
        <w:ind w:left="0"/>
        <w:jc w:val="both"/>
      </w:pPr>
      <w:r>
        <w:rPr>
          <w:rFonts w:ascii="Times New Roman"/>
          <w:b w:val="false"/>
          <w:i w:val="false"/>
          <w:color w:val="000000"/>
          <w:sz w:val="28"/>
        </w:rPr>
        <w:t xml:space="preserve">
      Тексеру нәтижелері туралы ауысым журналында жазба жазылады. </w:t>
      </w:r>
    </w:p>
    <w:bookmarkStart w:name="z448" w:id="443"/>
    <w:p>
      <w:pPr>
        <w:spacing w:after="0"/>
        <w:ind w:left="0"/>
        <w:jc w:val="both"/>
      </w:pPr>
      <w:r>
        <w:rPr>
          <w:rFonts w:ascii="Times New Roman"/>
          <w:b w:val="false"/>
          <w:i w:val="false"/>
          <w:color w:val="000000"/>
          <w:sz w:val="28"/>
        </w:rPr>
        <w:t xml:space="preserve">
      232. Құбырды пайдалану процесінде қызмет көрсетуші персоналдың манометрдің дұрыстығын тексеруі үш бұралатын кранның немесе оны ауыстыратын "манометр көрсеткішін нөлге қою" жолымен оның тиек винтилінің көмегімен жүргізіледі. </w:t>
      </w:r>
    </w:p>
    <w:bookmarkEnd w:id="443"/>
    <w:p>
      <w:pPr>
        <w:spacing w:after="0"/>
        <w:ind w:left="0"/>
        <w:jc w:val="both"/>
      </w:pPr>
      <w:r>
        <w:rPr>
          <w:rFonts w:ascii="Times New Roman"/>
          <w:b w:val="false"/>
          <w:i w:val="false"/>
          <w:color w:val="000000"/>
          <w:sz w:val="28"/>
        </w:rPr>
        <w:t xml:space="preserve">
      Көрсетілген тексеруден басқа, иелік етуші алты айда кемінде бір рет манометрлерді бақылап тексеру журналына нәтижелерді жазу арқылы жұмыс манометрлерін қосымша тексеруді жүргізеді. </w:t>
      </w:r>
    </w:p>
    <w:p>
      <w:pPr>
        <w:spacing w:after="0"/>
        <w:ind w:left="0"/>
        <w:jc w:val="both"/>
      </w:pPr>
      <w:r>
        <w:rPr>
          <w:rFonts w:ascii="Times New Roman"/>
          <w:b w:val="false"/>
          <w:i w:val="false"/>
          <w:color w:val="000000"/>
          <w:sz w:val="28"/>
        </w:rPr>
        <w:t xml:space="preserve">
      Бақылау манометрі болмаған кезде қосымша тексеруді тексерілген манометрмен бірдей шәкілге және сыныптық дәлдікке ие тексерілген жұмыс манометрімен жүргізеді. </w:t>
      </w:r>
    </w:p>
    <w:bookmarkStart w:name="z449" w:id="444"/>
    <w:p>
      <w:pPr>
        <w:spacing w:after="0"/>
        <w:ind w:left="0"/>
        <w:jc w:val="both"/>
      </w:pPr>
      <w:r>
        <w:rPr>
          <w:rFonts w:ascii="Times New Roman"/>
          <w:b w:val="false"/>
          <w:i w:val="false"/>
          <w:color w:val="000000"/>
          <w:sz w:val="28"/>
        </w:rPr>
        <w:t xml:space="preserve">
      233. Мынадай жағдайларда: </w:t>
      </w:r>
    </w:p>
    <w:bookmarkEnd w:id="444"/>
    <w:bookmarkStart w:name="z450" w:id="445"/>
    <w:p>
      <w:pPr>
        <w:spacing w:after="0"/>
        <w:ind w:left="0"/>
        <w:jc w:val="both"/>
      </w:pPr>
      <w:r>
        <w:rPr>
          <w:rFonts w:ascii="Times New Roman"/>
          <w:b w:val="false"/>
          <w:i w:val="false"/>
          <w:color w:val="000000"/>
          <w:sz w:val="28"/>
        </w:rPr>
        <w:t xml:space="preserve">
      1) манометрде пломба немесе тексеру жүргізілгені туралы белгісі бар клеймо болмаса; </w:t>
      </w:r>
    </w:p>
    <w:bookmarkEnd w:id="445"/>
    <w:bookmarkStart w:name="z451" w:id="446"/>
    <w:p>
      <w:pPr>
        <w:spacing w:after="0"/>
        <w:ind w:left="0"/>
        <w:jc w:val="both"/>
      </w:pPr>
      <w:r>
        <w:rPr>
          <w:rFonts w:ascii="Times New Roman"/>
          <w:b w:val="false"/>
          <w:i w:val="false"/>
          <w:color w:val="000000"/>
          <w:sz w:val="28"/>
        </w:rPr>
        <w:t xml:space="preserve">
      2) манометрдің салыстырып тексеру мерзімі өтіп кеткен болса; </w:t>
      </w:r>
    </w:p>
    <w:bookmarkEnd w:id="446"/>
    <w:bookmarkStart w:name="z452" w:id="447"/>
    <w:p>
      <w:pPr>
        <w:spacing w:after="0"/>
        <w:ind w:left="0"/>
        <w:jc w:val="both"/>
      </w:pPr>
      <w:r>
        <w:rPr>
          <w:rFonts w:ascii="Times New Roman"/>
          <w:b w:val="false"/>
          <w:i w:val="false"/>
          <w:color w:val="000000"/>
          <w:sz w:val="28"/>
        </w:rPr>
        <w:t xml:space="preserve">
      3) оны ажыратқан кезде манометр көрсеткіші осы манометр үшін рұқсат етілген қателіктердің жартысынан асатын шамаға шәкілдің нөлдік белгісіне қайтпаса; </w:t>
      </w:r>
    </w:p>
    <w:bookmarkEnd w:id="447"/>
    <w:bookmarkStart w:name="z453" w:id="448"/>
    <w:p>
      <w:pPr>
        <w:spacing w:after="0"/>
        <w:ind w:left="0"/>
        <w:jc w:val="both"/>
      </w:pPr>
      <w:r>
        <w:rPr>
          <w:rFonts w:ascii="Times New Roman"/>
          <w:b w:val="false"/>
          <w:i w:val="false"/>
          <w:color w:val="000000"/>
          <w:sz w:val="28"/>
        </w:rPr>
        <w:t xml:space="preserve">
      4) шынысы сынған немесе манометрдің оның көрсеткіштеріне дұрыстығына әсер етуі мүмкін ақаулары бар болса манометрлерді қолдануға рұқсат етілмейді. </w:t>
      </w:r>
    </w:p>
    <w:bookmarkEnd w:id="448"/>
    <w:bookmarkStart w:name="z454" w:id="449"/>
    <w:p>
      <w:pPr>
        <w:spacing w:after="0"/>
        <w:ind w:left="0"/>
        <w:jc w:val="both"/>
      </w:pPr>
      <w:r>
        <w:rPr>
          <w:rFonts w:ascii="Times New Roman"/>
          <w:b w:val="false"/>
          <w:i w:val="false"/>
          <w:color w:val="000000"/>
          <w:sz w:val="28"/>
        </w:rPr>
        <w:t xml:space="preserve">
      234. Сақтандырғыш клапандардың ақаусыздығы оларды қысқа уақытқа мәжбүрлі ашу арқылы тексеріледі. </w:t>
      </w:r>
    </w:p>
    <w:bookmarkEnd w:id="449"/>
    <w:bookmarkStart w:name="z455" w:id="450"/>
    <w:p>
      <w:pPr>
        <w:spacing w:after="0"/>
        <w:ind w:left="0"/>
        <w:jc w:val="left"/>
      </w:pPr>
      <w:r>
        <w:rPr>
          <w:rFonts w:ascii="Times New Roman"/>
          <w:b/>
          <w:i w:val="false"/>
          <w:color w:val="000000"/>
        </w:rPr>
        <w:t xml:space="preserve"> 37. Бу мен ыстық су құбырын жөндеуді ұйымдастыру</w:t>
      </w:r>
    </w:p>
    <w:bookmarkEnd w:id="450"/>
    <w:bookmarkStart w:name="z456" w:id="451"/>
    <w:p>
      <w:pPr>
        <w:spacing w:after="0"/>
        <w:ind w:left="0"/>
        <w:jc w:val="both"/>
      </w:pPr>
      <w:r>
        <w:rPr>
          <w:rFonts w:ascii="Times New Roman"/>
          <w:b w:val="false"/>
          <w:i w:val="false"/>
          <w:color w:val="000000"/>
          <w:sz w:val="28"/>
        </w:rPr>
        <w:t xml:space="preserve">
      235. Пайдалану кезінде жоспарлы-алдын ала жөндеудің бекітілген кестесі бойынша құбырды уақытында жөндеуді қамтамасыз ету қажет. Жөндеу жөндеуді орындауды бастауға дейін әзірленген техникалық шарттар (технологиялар) бойынша орындалуы тиіс. Құбырларды жөндеу белгіленген тәртіпте берілетін наряд-рұқсаттама бойынша жүргізілуі тиіс. </w:t>
      </w:r>
    </w:p>
    <w:bookmarkEnd w:id="451"/>
    <w:bookmarkStart w:name="z457" w:id="452"/>
    <w:p>
      <w:pPr>
        <w:spacing w:after="0"/>
        <w:ind w:left="0"/>
        <w:jc w:val="both"/>
      </w:pPr>
      <w:r>
        <w:rPr>
          <w:rFonts w:ascii="Times New Roman"/>
          <w:b w:val="false"/>
          <w:i w:val="false"/>
          <w:color w:val="000000"/>
          <w:sz w:val="28"/>
        </w:rPr>
        <w:t xml:space="preserve">
      236. Ұйымда құбырларының ақаусыз жай-күйі мен қауіпсіз пайдалануына жауапты тұлға қол қоя отырып, кезектен тыс техникалық куәландырудың қажеттілігін туғызбайтын орындалған жөндеу жұмыстары туралы мәліметтер енгізілетін жөндеу журналы жүргізілуі тиіс. </w:t>
      </w:r>
    </w:p>
    <w:bookmarkEnd w:id="452"/>
    <w:bookmarkStart w:name="z458" w:id="453"/>
    <w:p>
      <w:pPr>
        <w:spacing w:after="0"/>
        <w:ind w:left="0"/>
        <w:jc w:val="both"/>
      </w:pPr>
      <w:r>
        <w:rPr>
          <w:rFonts w:ascii="Times New Roman"/>
          <w:b w:val="false"/>
          <w:i w:val="false"/>
          <w:color w:val="000000"/>
          <w:sz w:val="28"/>
        </w:rPr>
        <w:t xml:space="preserve">
      237. Кезектен тыс техникалық куәландырудың қажеттілігін туғызатын орындалған жөндеу жұмыстары туралы, жөндеу кезінде пайдаланылған материалдар туралы мәліметтер, сондай-ақ дәнекерлеу сапасы туралы мәлімет құбырдың паспортына жазылуы тиіс. </w:t>
      </w:r>
    </w:p>
    <w:bookmarkEnd w:id="453"/>
    <w:bookmarkStart w:name="z459" w:id="454"/>
    <w:p>
      <w:pPr>
        <w:spacing w:after="0"/>
        <w:ind w:left="0"/>
        <w:jc w:val="both"/>
      </w:pPr>
      <w:r>
        <w:rPr>
          <w:rFonts w:ascii="Times New Roman"/>
          <w:b w:val="false"/>
          <w:i w:val="false"/>
          <w:color w:val="000000"/>
          <w:sz w:val="28"/>
        </w:rPr>
        <w:t xml:space="preserve">
      238. Құбырды жөндеу жұмысын бастауға дейін ол бітегіштер немесе ажыратқыштар арқылы басқа барлық құбырлардан бөлек болуы тиіс. </w:t>
      </w:r>
    </w:p>
    <w:bookmarkEnd w:id="454"/>
    <w:p>
      <w:pPr>
        <w:spacing w:after="0"/>
        <w:ind w:left="0"/>
        <w:jc w:val="both"/>
      </w:pPr>
      <w:r>
        <w:rPr>
          <w:rFonts w:ascii="Times New Roman"/>
          <w:b w:val="false"/>
          <w:i w:val="false"/>
          <w:color w:val="000000"/>
          <w:sz w:val="28"/>
        </w:rPr>
        <w:t xml:space="preserve">
      Егер бу және ыстық судың құбырларының арматурасы фланецсіз болған жағдайда құбырды ағыту олардың арасында атмосферамен тікелей қосылысқа ие кемінде 32 мм шартты өту диаметрлі дренажды қондырғысы бар болғанда екі тиек органдарымен жүргізілуі тиіс. Сырмалардың, сондай-ақ ашық дренаждар вентильдерінің жетектері олардың беріктігі жабық құлып кезінде әлсіреу мүмкіндігі болмайтындай құлыпқа салынуы тиіс. Құлыптардың кілттері құбырдың дұрыс күйіне және қауіпсіз пайдаланылуына жауаптыда сақталуы тиіс. </w:t>
      </w:r>
    </w:p>
    <w:p>
      <w:pPr>
        <w:spacing w:after="0"/>
        <w:ind w:left="0"/>
        <w:jc w:val="both"/>
      </w:pPr>
      <w:r>
        <w:rPr>
          <w:rFonts w:ascii="Times New Roman"/>
          <w:b w:val="false"/>
          <w:i w:val="false"/>
          <w:color w:val="000000"/>
          <w:sz w:val="28"/>
        </w:rPr>
        <w:t xml:space="preserve">
      Құбырды ағытқан кезде пайдаланылатын бітеуіштер мен фланецтердің қалыңдығы беріктігі есебінде айқындалуы тиіс. Бітеуіштің оның бары айқындалатын шығып тұратын бөлігі (ұстағышы) болуы тиіс. </w:t>
      </w:r>
    </w:p>
    <w:p>
      <w:pPr>
        <w:spacing w:after="0"/>
        <w:ind w:left="0"/>
        <w:jc w:val="both"/>
      </w:pPr>
      <w:r>
        <w:rPr>
          <w:rFonts w:ascii="Times New Roman"/>
          <w:b w:val="false"/>
          <w:i w:val="false"/>
          <w:color w:val="000000"/>
          <w:sz w:val="28"/>
        </w:rPr>
        <w:t xml:space="preserve">
      Фланецтер мен бітеуіш арасындағы төсемдер ұстағыштарсыз болуы тиіс. </w:t>
      </w:r>
    </w:p>
    <w:bookmarkStart w:name="z460" w:id="455"/>
    <w:p>
      <w:pPr>
        <w:spacing w:after="0"/>
        <w:ind w:left="0"/>
        <w:jc w:val="left"/>
      </w:pPr>
      <w:r>
        <w:rPr>
          <w:rFonts w:ascii="Times New Roman"/>
          <w:b/>
          <w:i w:val="false"/>
          <w:color w:val="000000"/>
        </w:rPr>
        <w:t xml:space="preserve"> 38. Шетелден сатып алынатын құбырлар мен жартылай фабрикатының қауіпсіздігіне қойылатын талаптар</w:t>
      </w:r>
    </w:p>
    <w:bookmarkEnd w:id="455"/>
    <w:bookmarkStart w:name="z461" w:id="456"/>
    <w:p>
      <w:pPr>
        <w:spacing w:after="0"/>
        <w:ind w:left="0"/>
        <w:jc w:val="both"/>
      </w:pPr>
      <w:r>
        <w:rPr>
          <w:rFonts w:ascii="Times New Roman"/>
          <w:b w:val="false"/>
          <w:i w:val="false"/>
          <w:color w:val="000000"/>
          <w:sz w:val="28"/>
        </w:rPr>
        <w:t xml:space="preserve">
      239. Шетелден сатып алынатын құбырлар мен олардың элементтері, сондай-ақ оларды жасауға арналған жартылай фабрикаттар регламенттің талаптарын қанағаттандыруы тиіс. </w:t>
      </w:r>
    </w:p>
    <w:bookmarkEnd w:id="456"/>
    <w:bookmarkStart w:name="z462" w:id="457"/>
    <w:p>
      <w:pPr>
        <w:spacing w:after="0"/>
        <w:ind w:left="0"/>
        <w:jc w:val="both"/>
      </w:pPr>
      <w:r>
        <w:rPr>
          <w:rFonts w:ascii="Times New Roman"/>
          <w:b w:val="false"/>
          <w:i w:val="false"/>
          <w:color w:val="000000"/>
          <w:sz w:val="28"/>
        </w:rPr>
        <w:t xml:space="preserve">
      240. Құбырларды беріктікке арналған есептеу мамандандырылған ұйым өнім беруші қабылдаған әдістеме бойынша орындалған есептер көрсетілген нормаларды қанағаттандыратын жағдайларды қоспағанда, уәкілетті органмен бекітілген немесе келісілген нормалар бойынша орындалуы тиіс. </w:t>
      </w:r>
    </w:p>
    <w:bookmarkEnd w:id="457"/>
    <w:p>
      <w:pPr>
        <w:spacing w:after="0"/>
        <w:ind w:left="0"/>
        <w:jc w:val="both"/>
      </w:pPr>
      <w:r>
        <w:rPr>
          <w:rFonts w:ascii="Times New Roman"/>
          <w:b w:val="false"/>
          <w:i w:val="false"/>
          <w:color w:val="000000"/>
          <w:sz w:val="28"/>
        </w:rPr>
        <w:t xml:space="preserve">
      Шетелдік маркалар тауарларының осы Техникалық регламент талаптарына сәйкестігі немесе әрбір нақты жағдайда оларды қолдануға рұқсат етуді мамандандырылған ұйым растауы тиіс. Көрсетілген құжаттардың көшірмелері құбырдың паспортына қоса берілуі тиіс. </w:t>
      </w:r>
    </w:p>
    <w:bookmarkStart w:name="z463" w:id="458"/>
    <w:p>
      <w:pPr>
        <w:spacing w:after="0"/>
        <w:ind w:left="0"/>
        <w:jc w:val="left"/>
      </w:pPr>
      <w:r>
        <w:rPr>
          <w:rFonts w:ascii="Times New Roman"/>
          <w:b/>
          <w:i w:val="false"/>
          <w:color w:val="000000"/>
        </w:rPr>
        <w:t xml:space="preserve"> 39. Бу мен ыстық су құбырын сырлау және жазулар түсіру қойылатын талаптар</w:t>
      </w:r>
    </w:p>
    <w:bookmarkEnd w:id="458"/>
    <w:bookmarkStart w:name="z464" w:id="459"/>
    <w:p>
      <w:pPr>
        <w:spacing w:after="0"/>
        <w:ind w:left="0"/>
        <w:jc w:val="both"/>
      </w:pPr>
      <w:r>
        <w:rPr>
          <w:rFonts w:ascii="Times New Roman"/>
          <w:b w:val="false"/>
          <w:i w:val="false"/>
          <w:color w:val="000000"/>
          <w:sz w:val="28"/>
        </w:rPr>
        <w:t xml:space="preserve">
      241. Құбырдың және орта өлшемдерінің мақсатына қатысты құбыр үсті тиісті түске боялуы және маркалық жазуы болуы тиіс. </w:t>
      </w:r>
    </w:p>
    <w:bookmarkEnd w:id="459"/>
    <w:p>
      <w:pPr>
        <w:spacing w:after="0"/>
        <w:ind w:left="0"/>
        <w:jc w:val="both"/>
      </w:pPr>
      <w:r>
        <w:rPr>
          <w:rFonts w:ascii="Times New Roman"/>
          <w:b w:val="false"/>
          <w:i w:val="false"/>
          <w:color w:val="000000"/>
          <w:sz w:val="28"/>
        </w:rPr>
        <w:t>
      Сырлау, шартты белгiлер, әрiптердiң өлшемдерi және жазуларды орналастыру ұлттық стандарттарға сәйкес болуы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241-тармаққа өзгеріс енгізілді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5" w:id="460"/>
    <w:p>
      <w:pPr>
        <w:spacing w:after="0"/>
        <w:ind w:left="0"/>
        <w:jc w:val="both"/>
      </w:pPr>
      <w:r>
        <w:rPr>
          <w:rFonts w:ascii="Times New Roman"/>
          <w:b w:val="false"/>
          <w:i w:val="false"/>
          <w:color w:val="000000"/>
          <w:sz w:val="28"/>
        </w:rPr>
        <w:t xml:space="preserve">
      242. Құбырларға мынадай мазмұндағы жазулар жазылуы тиіс: </w:t>
      </w:r>
    </w:p>
    <w:bookmarkEnd w:id="460"/>
    <w:bookmarkStart w:name="z466" w:id="461"/>
    <w:p>
      <w:pPr>
        <w:spacing w:after="0"/>
        <w:ind w:left="0"/>
        <w:jc w:val="both"/>
      </w:pPr>
      <w:r>
        <w:rPr>
          <w:rFonts w:ascii="Times New Roman"/>
          <w:b w:val="false"/>
          <w:i w:val="false"/>
          <w:color w:val="000000"/>
          <w:sz w:val="28"/>
        </w:rPr>
        <w:t xml:space="preserve">
      1) магистралдық желілерде - магистралдың нөмірі (рим цифрымен) және жұмыс ортасы қозғалысының бағытын көрсететін көрсеткіш. Егер қалыпты режимде оның екі бағытқа да қозғалысы мүмкін болатын болса екі жаққа бағытталған екі көрсеткіш көрсетіледі; </w:t>
      </w:r>
    </w:p>
    <w:bookmarkEnd w:id="461"/>
    <w:bookmarkStart w:name="z467" w:id="462"/>
    <w:p>
      <w:pPr>
        <w:spacing w:after="0"/>
        <w:ind w:left="0"/>
        <w:jc w:val="both"/>
      </w:pPr>
      <w:r>
        <w:rPr>
          <w:rFonts w:ascii="Times New Roman"/>
          <w:b w:val="false"/>
          <w:i w:val="false"/>
          <w:color w:val="000000"/>
          <w:sz w:val="28"/>
        </w:rPr>
        <w:t xml:space="preserve">
      2) магистралға жақын тармақтарда - магистралдық нөмірі (рим цифрымен), агрегаттың нөмірі (араб цифрымен) және жұмыс ортасының қозғалысын көрсететін көрсеткіш; </w:t>
      </w:r>
    </w:p>
    <w:bookmarkEnd w:id="462"/>
    <w:bookmarkStart w:name="z468" w:id="463"/>
    <w:p>
      <w:pPr>
        <w:spacing w:after="0"/>
        <w:ind w:left="0"/>
        <w:jc w:val="both"/>
      </w:pPr>
      <w:r>
        <w:rPr>
          <w:rFonts w:ascii="Times New Roman"/>
          <w:b w:val="false"/>
          <w:i w:val="false"/>
          <w:color w:val="000000"/>
          <w:sz w:val="28"/>
        </w:rPr>
        <w:t xml:space="preserve">
      3) агрегаттарға жақын магистралдардың тармақтарында - магистралдың нөмірі (рим цифрымен) және жұмыс ортасының бағытын көрсететін көрсеткіштер. </w:t>
      </w:r>
    </w:p>
    <w:bookmarkEnd w:id="463"/>
    <w:bookmarkStart w:name="z469" w:id="464"/>
    <w:p>
      <w:pPr>
        <w:spacing w:after="0"/>
        <w:ind w:left="0"/>
        <w:jc w:val="both"/>
      </w:pPr>
      <w:r>
        <w:rPr>
          <w:rFonts w:ascii="Times New Roman"/>
          <w:b w:val="false"/>
          <w:i w:val="false"/>
          <w:color w:val="000000"/>
          <w:sz w:val="28"/>
        </w:rPr>
        <w:t xml:space="preserve">
      243. Сол бір ғана құбырдағы жазулар нормаланбайды. Жазулар вентильді, сырғымаларды және с.с. басқару орындарынан көрінетін болуы тиіс. Құбырларды басқа үй-жайға шығарғанда және кіргізу орындарында жазулар міндетті болуы тиіс. </w:t>
      </w:r>
    </w:p>
    <w:bookmarkEnd w:id="464"/>
    <w:bookmarkStart w:name="z470" w:id="465"/>
    <w:p>
      <w:pPr>
        <w:spacing w:after="0"/>
        <w:ind w:left="0"/>
        <w:jc w:val="both"/>
      </w:pPr>
      <w:r>
        <w:rPr>
          <w:rFonts w:ascii="Times New Roman"/>
          <w:b w:val="false"/>
          <w:i w:val="false"/>
          <w:color w:val="000000"/>
          <w:sz w:val="28"/>
        </w:rPr>
        <w:t xml:space="preserve">
      244. Құбырды оқшаулаудың үстіңгі жағын металл қабықпен (алюминий табақтарымен, мырышталған темірмен және басқа да тот басуға төзімді металдармен) жапқан кезде барлық ұзындығы бойынша қабаттарды сырлау жүргізілмеуі мүмкін. Бұл жағдайда тасымалданатын ортаға қатысты тиісті шартты белгілер салынуы тиіс. </w:t>
      </w:r>
    </w:p>
    <w:bookmarkEnd w:id="465"/>
    <w:bookmarkStart w:name="z471" w:id="466"/>
    <w:p>
      <w:pPr>
        <w:spacing w:after="0"/>
        <w:ind w:left="0"/>
        <w:jc w:val="both"/>
      </w:pPr>
      <w:r>
        <w:rPr>
          <w:rFonts w:ascii="Times New Roman"/>
          <w:b w:val="false"/>
          <w:i w:val="false"/>
          <w:color w:val="000000"/>
          <w:sz w:val="28"/>
        </w:rPr>
        <w:t xml:space="preserve">
      245. Вентильдерге, сырғымаларға және оларға жетектерге мынадай мазмұндағы жазулар жазылуы тиіс: </w:t>
      </w:r>
    </w:p>
    <w:bookmarkEnd w:id="466"/>
    <w:bookmarkStart w:name="z472" w:id="467"/>
    <w:p>
      <w:pPr>
        <w:spacing w:after="0"/>
        <w:ind w:left="0"/>
        <w:jc w:val="both"/>
      </w:pPr>
      <w:r>
        <w:rPr>
          <w:rFonts w:ascii="Times New Roman"/>
          <w:b w:val="false"/>
          <w:i w:val="false"/>
          <w:color w:val="000000"/>
          <w:sz w:val="28"/>
        </w:rPr>
        <w:t xml:space="preserve">
      1) пайдалану схемалары мен нұсқаулықтарға сәйкес тиек немесе реттеуші органның нөмірі немесе шартты белгісі; </w:t>
      </w:r>
    </w:p>
    <w:bookmarkEnd w:id="467"/>
    <w:bookmarkStart w:name="z473" w:id="468"/>
    <w:p>
      <w:pPr>
        <w:spacing w:after="0"/>
        <w:ind w:left="0"/>
        <w:jc w:val="both"/>
      </w:pPr>
      <w:r>
        <w:rPr>
          <w:rFonts w:ascii="Times New Roman"/>
          <w:b w:val="false"/>
          <w:i w:val="false"/>
          <w:color w:val="000000"/>
          <w:sz w:val="28"/>
        </w:rPr>
        <w:t xml:space="preserve">
      2) жабу бағытына (Ж) және ашу бағытына (А) айналдыру бағыты көрсеткіші. </w:t>
      </w:r>
    </w:p>
    <w:bookmarkEnd w:id="468"/>
    <w:bookmarkStart w:name="z474" w:id="469"/>
    <w:p>
      <w:pPr>
        <w:spacing w:after="0"/>
        <w:ind w:left="0"/>
        <w:jc w:val="both"/>
      </w:pPr>
      <w:r>
        <w:rPr>
          <w:rFonts w:ascii="Times New Roman"/>
          <w:b w:val="false"/>
          <w:i w:val="false"/>
          <w:color w:val="000000"/>
          <w:sz w:val="28"/>
        </w:rPr>
        <w:t xml:space="preserve">
      246. Арматуралар мен жетектердегі жазулар мынадай орындарда жасалады: </w:t>
      </w:r>
    </w:p>
    <w:bookmarkEnd w:id="469"/>
    <w:bookmarkStart w:name="z475" w:id="470"/>
    <w:p>
      <w:pPr>
        <w:spacing w:after="0"/>
        <w:ind w:left="0"/>
        <w:jc w:val="both"/>
      </w:pPr>
      <w:r>
        <w:rPr>
          <w:rFonts w:ascii="Times New Roman"/>
          <w:b w:val="false"/>
          <w:i w:val="false"/>
          <w:color w:val="000000"/>
          <w:sz w:val="28"/>
        </w:rPr>
        <w:t xml:space="preserve">
      1) штурвал вентиль (сырғыма) корпусына жақын орналасқан кезде - вентильдің (сырғыманың) корпусында немесе оқшаулағышында немесе бекітілген тақтайшада; </w:t>
      </w:r>
    </w:p>
    <w:bookmarkEnd w:id="470"/>
    <w:bookmarkStart w:name="z476" w:id="471"/>
    <w:p>
      <w:pPr>
        <w:spacing w:after="0"/>
        <w:ind w:left="0"/>
        <w:jc w:val="both"/>
      </w:pPr>
      <w:r>
        <w:rPr>
          <w:rFonts w:ascii="Times New Roman"/>
          <w:b w:val="false"/>
          <w:i w:val="false"/>
          <w:color w:val="000000"/>
          <w:sz w:val="28"/>
        </w:rPr>
        <w:t xml:space="preserve">
      2) қашықтықтан басқару кезінде штурвалдың көмегімен - штурвалдың бағанында немесе кронштейнде; </w:t>
      </w:r>
    </w:p>
    <w:bookmarkEnd w:id="471"/>
    <w:bookmarkStart w:name="z477" w:id="472"/>
    <w:p>
      <w:pPr>
        <w:spacing w:after="0"/>
        <w:ind w:left="0"/>
        <w:jc w:val="both"/>
      </w:pPr>
      <w:r>
        <w:rPr>
          <w:rFonts w:ascii="Times New Roman"/>
          <w:b w:val="false"/>
          <w:i w:val="false"/>
          <w:color w:val="000000"/>
          <w:sz w:val="28"/>
        </w:rPr>
        <w:t xml:space="preserve">
      3) шынжырдың көмегімен қашықтықтан басқару кезінде - басқару алаңынан анағұрлым айқын көруді қамтамасыз ететін жағдайда бекітілген және шынжырлы дөңгелектің кронштейнімен қозғалыссыз қосылған тақтайшада; </w:t>
      </w:r>
    </w:p>
    <w:bookmarkEnd w:id="472"/>
    <w:bookmarkStart w:name="z478" w:id="473"/>
    <w:p>
      <w:pPr>
        <w:spacing w:after="0"/>
        <w:ind w:left="0"/>
        <w:jc w:val="both"/>
      </w:pPr>
      <w:r>
        <w:rPr>
          <w:rFonts w:ascii="Times New Roman"/>
          <w:b w:val="false"/>
          <w:i w:val="false"/>
          <w:color w:val="000000"/>
          <w:sz w:val="28"/>
        </w:rPr>
        <w:t xml:space="preserve">
      4) құрамды штурвалдың көмегімен (біліктің ұшы еденге батырылған және қақпақпен жабылған) қызмет көрсету алаңының еден астында орналасқан вентильмен немесе сырғымамен қашықтықтан басқару кезінде - қақпақтың ішкі және сыртқы жағында; </w:t>
      </w:r>
    </w:p>
    <w:bookmarkEnd w:id="473"/>
    <w:bookmarkStart w:name="z479" w:id="474"/>
    <w:p>
      <w:pPr>
        <w:spacing w:after="0"/>
        <w:ind w:left="0"/>
        <w:jc w:val="both"/>
      </w:pPr>
      <w:r>
        <w:rPr>
          <w:rFonts w:ascii="Times New Roman"/>
          <w:b w:val="false"/>
          <w:i w:val="false"/>
          <w:color w:val="000000"/>
          <w:sz w:val="28"/>
        </w:rPr>
        <w:t xml:space="preserve">
      5) электрлік жетек көмегімен қашықтықтан басқару кезінде — іске қосу қосқышында; </w:t>
      </w:r>
    </w:p>
    <w:bookmarkEnd w:id="474"/>
    <w:bookmarkStart w:name="z480" w:id="475"/>
    <w:p>
      <w:pPr>
        <w:spacing w:after="0"/>
        <w:ind w:left="0"/>
        <w:jc w:val="both"/>
      </w:pPr>
      <w:r>
        <w:rPr>
          <w:rFonts w:ascii="Times New Roman"/>
          <w:b w:val="false"/>
          <w:i w:val="false"/>
          <w:color w:val="000000"/>
          <w:sz w:val="28"/>
        </w:rPr>
        <w:t xml:space="preserve">
      6) осы тармақтың 2), 3), 4), 5) тармақшаларында көзделген жазуларды қоспағанда, қашықтықтан басқару кезінде жазулар басқару арматуралардың маховиктерінде де жазылады. </w:t>
      </w:r>
    </w:p>
    <w:bookmarkEnd w:id="475"/>
    <w:bookmarkStart w:name="z481" w:id="476"/>
    <w:p>
      <w:pPr>
        <w:spacing w:after="0"/>
        <w:ind w:left="0"/>
        <w:jc w:val="left"/>
      </w:pPr>
      <w:r>
        <w:rPr>
          <w:rFonts w:ascii="Times New Roman"/>
          <w:b/>
          <w:i w:val="false"/>
          <w:color w:val="000000"/>
        </w:rPr>
        <w:t xml:space="preserve"> 40. Бу мен ыстық су құбырын тасымалдау және сақтау кезінде қойылатын талаптар</w:t>
      </w:r>
    </w:p>
    <w:bookmarkEnd w:id="476"/>
    <w:bookmarkStart w:name="z482" w:id="477"/>
    <w:p>
      <w:pPr>
        <w:spacing w:after="0"/>
        <w:ind w:left="0"/>
        <w:jc w:val="both"/>
      </w:pPr>
      <w:r>
        <w:rPr>
          <w:rFonts w:ascii="Times New Roman"/>
          <w:b w:val="false"/>
          <w:i w:val="false"/>
          <w:color w:val="000000"/>
          <w:sz w:val="28"/>
        </w:rPr>
        <w:t xml:space="preserve">
      247. Құбырлардың сақталушылығын қамтамасыз етуге, оның тасымалдау және сақтау, оның қауіпсіздігін қамтамасыз ететін техникалық сипаттамаларын сақтау процесіндегі барлық қажетті талаптар, оның ішінде орауға, консервациялауға, тасымалдау және сақтау жағдайларына қойылатын талаптар, тағайындалған сақтау мерзімдері, алдын ала куәландыру жағдайының регламенттелген мерзімдері бойынша көрсеткіштер, сақтау мерзімдері өтіп кеткен жекелеген элементтерді, детальдарды, тораптарды ауыстыру техникалық құжаттамада ескертілуі тиіс. </w:t>
      </w:r>
    </w:p>
    <w:bookmarkEnd w:id="477"/>
    <w:bookmarkStart w:name="z483" w:id="478"/>
    <w:p>
      <w:pPr>
        <w:spacing w:after="0"/>
        <w:ind w:left="0"/>
        <w:jc w:val="left"/>
      </w:pPr>
      <w:r>
        <w:rPr>
          <w:rFonts w:ascii="Times New Roman"/>
          <w:b/>
          <w:i w:val="false"/>
          <w:color w:val="000000"/>
        </w:rPr>
        <w:t xml:space="preserve"> 41. Пайдаланудан шығару және кәдеге жарату кезінде бу және ыстық су құбырларына қойылатын қауіпсіздік талаптары</w:t>
      </w:r>
    </w:p>
    <w:bookmarkEnd w:id="478"/>
    <w:bookmarkStart w:name="z484" w:id="479"/>
    <w:p>
      <w:pPr>
        <w:spacing w:after="0"/>
        <w:ind w:left="0"/>
        <w:jc w:val="both"/>
      </w:pPr>
      <w:r>
        <w:rPr>
          <w:rFonts w:ascii="Times New Roman"/>
          <w:b w:val="false"/>
          <w:i w:val="false"/>
          <w:color w:val="000000"/>
          <w:sz w:val="28"/>
        </w:rPr>
        <w:t xml:space="preserve">
      248. Бу және ыстық су құбырлары тағайындалған қызмет мерзімі жеткеннен кейін пайдаланудан шығарылуы тиіс. Пайдаланудан шығарылған құбырларын пайдалануға жол берілмейді. Бытыратылған құбырлар Қазақстан Республикасының заңнамасында белгіленген тәртіпте кәдеге жаратылуы тиіс. </w:t>
      </w:r>
    </w:p>
    <w:bookmarkEnd w:id="479"/>
    <w:bookmarkStart w:name="z485" w:id="480"/>
    <w:p>
      <w:pPr>
        <w:spacing w:after="0"/>
        <w:ind w:left="0"/>
        <w:jc w:val="both"/>
      </w:pPr>
      <w:r>
        <w:rPr>
          <w:rFonts w:ascii="Times New Roman"/>
          <w:b w:val="false"/>
          <w:i w:val="false"/>
          <w:color w:val="000000"/>
          <w:sz w:val="28"/>
        </w:rPr>
        <w:t xml:space="preserve">
      249. Құбырларын пайдаланудың қауіпсіз мерзімін ұзарту қажеттілігі кезінде техникалық жай-күйді бағалау және қалдық ресурсты есептеу жүргізілуі тиіс, осының негізінде олар белгіленген тәртіпте кәдеге жаратылуы тиіс. </w:t>
      </w:r>
    </w:p>
    <w:bookmarkEnd w:id="480"/>
    <w:p>
      <w:pPr>
        <w:spacing w:after="0"/>
        <w:ind w:left="0"/>
        <w:jc w:val="both"/>
      </w:pPr>
      <w:r>
        <w:rPr>
          <w:rFonts w:ascii="Times New Roman"/>
          <w:b w:val="false"/>
          <w:i w:val="false"/>
          <w:color w:val="000000"/>
          <w:sz w:val="28"/>
        </w:rPr>
        <w:t xml:space="preserve">
      Техникалық жай-күйді бағалау кезінде мыналар: </w:t>
      </w:r>
    </w:p>
    <w:p>
      <w:pPr>
        <w:spacing w:after="0"/>
        <w:ind w:left="0"/>
        <w:jc w:val="both"/>
      </w:pPr>
      <w:r>
        <w:rPr>
          <w:rFonts w:ascii="Times New Roman"/>
          <w:b w:val="false"/>
          <w:i w:val="false"/>
          <w:color w:val="000000"/>
          <w:sz w:val="28"/>
        </w:rPr>
        <w:t xml:space="preserve">
      пайдалану кезінде өзгеретін техникалық өлшемдер мен мөлшерлерге өлшем; </w:t>
      </w:r>
    </w:p>
    <w:p>
      <w:pPr>
        <w:spacing w:after="0"/>
        <w:ind w:left="0"/>
        <w:jc w:val="both"/>
      </w:pPr>
      <w:r>
        <w:rPr>
          <w:rFonts w:ascii="Times New Roman"/>
          <w:b w:val="false"/>
          <w:i w:val="false"/>
          <w:color w:val="000000"/>
          <w:sz w:val="28"/>
        </w:rPr>
        <w:t xml:space="preserve">
      бақылауды бұзбайтын әдістерін қолдана отырып, құбырлардың элементтерін тексеру; </w:t>
      </w:r>
    </w:p>
    <w:p>
      <w:pPr>
        <w:spacing w:after="0"/>
        <w:ind w:left="0"/>
        <w:jc w:val="both"/>
      </w:pPr>
      <w:r>
        <w:rPr>
          <w:rFonts w:ascii="Times New Roman"/>
          <w:b w:val="false"/>
          <w:i w:val="false"/>
          <w:color w:val="000000"/>
          <w:sz w:val="28"/>
        </w:rPr>
        <w:t xml:space="preserve">
      қалдық ресурсты есептеу жүргізілуі тиіс. </w:t>
      </w:r>
    </w:p>
    <w:p>
      <w:pPr>
        <w:spacing w:after="0"/>
        <w:ind w:left="0"/>
        <w:jc w:val="both"/>
      </w:pPr>
      <w:r>
        <w:rPr>
          <w:rFonts w:ascii="Times New Roman"/>
          <w:b w:val="false"/>
          <w:i w:val="false"/>
          <w:color w:val="000000"/>
          <w:sz w:val="28"/>
        </w:rPr>
        <w:t xml:space="preserve">
      Техникалық жай-күйді бағалау нәтижелері пайдаланудың қауіпсіз мерзімін ұзарту мүмкіндігі туралы негізді тұжырымы бар қорытынды түрінде ресімделеді. </w:t>
      </w:r>
    </w:p>
    <w:p>
      <w:pPr>
        <w:spacing w:after="0"/>
        <w:ind w:left="0"/>
        <w:jc w:val="both"/>
      </w:pPr>
      <w:r>
        <w:rPr>
          <w:rFonts w:ascii="Times New Roman"/>
          <w:b w:val="false"/>
          <w:i w:val="false"/>
          <w:color w:val="000000"/>
          <w:sz w:val="28"/>
        </w:rPr>
        <w:t xml:space="preserve">
      Қорытынды негізінде құбырдың осы Техникалық регламенттің талаптарына құбырдың қауіпсіздігі деңгейі жеткізу бойынша іс-шараларды орындауды және жабдықты пайдаланудан шығаруды қамтамасыз етеді. </w:t>
      </w:r>
    </w:p>
    <w:bookmarkStart w:name="z486" w:id="481"/>
    <w:p>
      <w:pPr>
        <w:spacing w:after="0"/>
        <w:ind w:left="0"/>
        <w:jc w:val="left"/>
      </w:pPr>
      <w:r>
        <w:rPr>
          <w:rFonts w:ascii="Times New Roman"/>
          <w:b/>
          <w:i w:val="false"/>
          <w:color w:val="000000"/>
        </w:rPr>
        <w:t xml:space="preserve"> 42. Сәйкестік презумпциясы</w:t>
      </w:r>
    </w:p>
    <w:bookmarkEnd w:id="481"/>
    <w:bookmarkStart w:name="z487" w:id="482"/>
    <w:p>
      <w:pPr>
        <w:spacing w:after="0"/>
        <w:ind w:left="0"/>
        <w:jc w:val="both"/>
      </w:pPr>
      <w:r>
        <w:rPr>
          <w:rFonts w:ascii="Times New Roman"/>
          <w:b w:val="false"/>
          <w:i w:val="false"/>
          <w:color w:val="000000"/>
          <w:sz w:val="28"/>
        </w:rPr>
        <w:t xml:space="preserve">
      250. Үйлестірілген стандарттардың талаптарына сәйкес дайындалған бу мен ыстық су құбырлар осы Техникалық регламенттің талаптарына сәйкес деп есептеледі. </w:t>
      </w:r>
    </w:p>
    <w:bookmarkEnd w:id="482"/>
    <w:bookmarkStart w:name="z488" w:id="483"/>
    <w:p>
      <w:pPr>
        <w:spacing w:after="0"/>
        <w:ind w:left="0"/>
        <w:jc w:val="both"/>
      </w:pPr>
      <w:r>
        <w:rPr>
          <w:rFonts w:ascii="Times New Roman"/>
          <w:b w:val="false"/>
          <w:i w:val="false"/>
          <w:color w:val="000000"/>
          <w:sz w:val="28"/>
        </w:rPr>
        <w:t xml:space="preserve">
      251. Олардың осы Техникалық регламентке сәйкес болған кезде бу мен ыстық су құбырлары стандарттау саласындағы өзге де нормативтік құжаттар бойынша жасалуы мүмкін. </w:t>
      </w:r>
    </w:p>
    <w:bookmarkEnd w:id="483"/>
    <w:bookmarkStart w:name="z489" w:id="484"/>
    <w:p>
      <w:pPr>
        <w:spacing w:after="0"/>
        <w:ind w:left="0"/>
        <w:jc w:val="left"/>
      </w:pPr>
      <w:r>
        <w:rPr>
          <w:rFonts w:ascii="Times New Roman"/>
          <w:b/>
          <w:i w:val="false"/>
          <w:color w:val="000000"/>
        </w:rPr>
        <w:t xml:space="preserve"> 43. Сәйкестікті растау</w:t>
      </w:r>
    </w:p>
    <w:bookmarkEnd w:id="484"/>
    <w:bookmarkStart w:name="z490" w:id="485"/>
    <w:p>
      <w:pPr>
        <w:spacing w:after="0"/>
        <w:ind w:left="0"/>
        <w:jc w:val="both"/>
      </w:pPr>
      <w:r>
        <w:rPr>
          <w:rFonts w:ascii="Times New Roman"/>
          <w:b w:val="false"/>
          <w:i w:val="false"/>
          <w:color w:val="000000"/>
          <w:sz w:val="28"/>
        </w:rPr>
        <w:t xml:space="preserve">
      252. Осы техникалық регламенттің және қолдану саласына бу мен ыстық су құбырлары жататын өзге де техникалық регламенттердің талаптарына бу мен ыстық су құбырларының сәйкестігін растау міндетті түрде сәйкестікті растау немесе сәйкестікті декларациялау нысандарында өтініш берушінің таңдауы бойынша жүзеге асырылады </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Сәйкестікті растау немесе сәйкестікті декларациялау Қазақстан Республикасының техникалық реттеу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val="false"/>
          <w:i w:val="false"/>
          <w:color w:val="000000"/>
          <w:sz w:val="28"/>
        </w:rPr>
        <w:t xml:space="preserve">жүзеге асырылады. </w:t>
      </w:r>
    </w:p>
    <w:bookmarkStart w:name="z492" w:id="486"/>
    <w:p>
      <w:pPr>
        <w:spacing w:after="0"/>
        <w:ind w:left="0"/>
        <w:jc w:val="both"/>
      </w:pPr>
      <w:r>
        <w:rPr>
          <w:rFonts w:ascii="Times New Roman"/>
          <w:b w:val="false"/>
          <w:i w:val="false"/>
          <w:color w:val="000000"/>
          <w:sz w:val="28"/>
        </w:rPr>
        <w:t xml:space="preserve">
      254. Бу мен ыстық су құбырларының сәйкестік туралы сертификатын және декларациясын қолдану мерзімі Қазақстан Республикасының техникалық реттеу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жүзеге асырылады. </w:t>
      </w:r>
    </w:p>
    <w:bookmarkEnd w:id="486"/>
    <w:bookmarkStart w:name="z493" w:id="487"/>
    <w:p>
      <w:pPr>
        <w:spacing w:after="0"/>
        <w:ind w:left="0"/>
        <w:jc w:val="left"/>
      </w:pPr>
      <w:r>
        <w:rPr>
          <w:rFonts w:ascii="Times New Roman"/>
          <w:b/>
          <w:i w:val="false"/>
          <w:color w:val="000000"/>
        </w:rPr>
        <w:t xml:space="preserve"> 44. Өтпелі ережелер</w:t>
      </w:r>
    </w:p>
    <w:bookmarkEnd w:id="487"/>
    <w:bookmarkStart w:name="z494" w:id="488"/>
    <w:p>
      <w:pPr>
        <w:spacing w:after="0"/>
        <w:ind w:left="0"/>
        <w:jc w:val="both"/>
      </w:pPr>
      <w:r>
        <w:rPr>
          <w:rFonts w:ascii="Times New Roman"/>
          <w:b w:val="false"/>
          <w:i w:val="false"/>
          <w:color w:val="000000"/>
          <w:sz w:val="28"/>
        </w:rPr>
        <w:t xml:space="preserve">
      255. Осы Техникалық регламентті қолданысқа енгізген күнінен бастап нарықта өткізілетін және пайдалануға берілетін бу мен ыстық су құбырларының қауіпсіздігін қамтамасыз ету онда белгіленген талаптарға сәйкес жүзеге асырылуы тиіс. </w:t>
      </w:r>
    </w:p>
    <w:bookmarkEnd w:id="488"/>
    <w:bookmarkStart w:name="z495" w:id="489"/>
    <w:p>
      <w:pPr>
        <w:spacing w:after="0"/>
        <w:ind w:left="0"/>
        <w:jc w:val="both"/>
      </w:pPr>
      <w:r>
        <w:rPr>
          <w:rFonts w:ascii="Times New Roman"/>
          <w:b w:val="false"/>
          <w:i w:val="false"/>
          <w:color w:val="000000"/>
          <w:sz w:val="28"/>
        </w:rPr>
        <w:t xml:space="preserve">
      256. Осы Техникалық регламенттің талаптарын орындау үшін қолданылатын стандарттау жөніндегі нормативтік құжаттар мен олардың құзыреті шегінде қалыптастырылатын мемлекеттік органдардың өзге де құжаттары техникалық реттеу саласындағы заңнамамен белгіленген тәртіпте үйлестірілуі тиіс. </w:t>
      </w:r>
    </w:p>
    <w:bookmarkEnd w:id="489"/>
    <w:bookmarkStart w:name="z496" w:id="490"/>
    <w:p>
      <w:pPr>
        <w:spacing w:after="0"/>
        <w:ind w:left="0"/>
        <w:jc w:val="both"/>
      </w:pPr>
      <w:r>
        <w:rPr>
          <w:rFonts w:ascii="Times New Roman"/>
          <w:b w:val="false"/>
          <w:i w:val="false"/>
          <w:color w:val="000000"/>
          <w:sz w:val="28"/>
        </w:rPr>
        <w:t xml:space="preserve">
      257. Осы Техникалық регламент алғаш рет ресми жарияланған күнінен бастап алты ай өткен соң қолданысқа енгізіледі. </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Бу мен ыстық су құбырының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56"/>
        <w:gridCol w:w="4043"/>
        <w:gridCol w:w="6280"/>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санаты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Ортаның жұмыс өлшемдері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МПа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560-тан жоғары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520-ден жоғары 560-қа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450-ден жоғары 520-ға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(80) астам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350-ден жоғары 450-ге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(80)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(40) астам 8.0 (80) дейін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250-ден жоғары 350-ге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(40)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(16) астам 4.0 (40) дейін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115-ден жоғары 250-ге дейін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(0.7) астам </w:t>
            </w:r>
            <w:r>
              <w:br/>
            </w:r>
            <w:r>
              <w:rPr>
                <w:rFonts w:ascii="Times New Roman"/>
                <w:b w:val="false"/>
                <w:i w:val="false"/>
                <w:color w:val="000000"/>
                <w:sz w:val="20"/>
              </w:rPr>
              <w:t xml:space="preserve">
1.6 (16)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0"/>
        <w:gridCol w:w="3550"/>
      </w:tblGrid>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температурасы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температурасы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минус 20-ға дейін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20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20-дан минус 40-қа дейін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40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40-тан минус 60-қа дейін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60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r>
              <w:br/>
            </w:r>
            <w:r>
              <w:rPr>
                <w:rFonts w:ascii="Times New Roman"/>
                <w:b w:val="false"/>
                <w:i w:val="false"/>
                <w:color w:val="000000"/>
                <w:sz w:val="20"/>
              </w:rPr>
              <w:t>Құбырдың паспорты</w:t>
            </w:r>
          </w:p>
        </w:tc>
      </w:tr>
    </w:tbl>
    <w:p>
      <w:pPr>
        <w:spacing w:after="0"/>
        <w:ind w:left="0"/>
        <w:jc w:val="both"/>
      </w:pPr>
      <w:r>
        <w:rPr>
          <w:rFonts w:ascii="Times New Roman"/>
          <w:b w:val="false"/>
          <w:i w:val="false"/>
          <w:color w:val="000000"/>
          <w:sz w:val="28"/>
        </w:rPr>
        <w:t xml:space="preserve">
      Паспорт қатты мұқабада ресімделеді, пішіні 210x297 мм </w:t>
      </w:r>
    </w:p>
    <w:p>
      <w:pPr>
        <w:spacing w:after="0"/>
        <w:ind w:left="0"/>
        <w:jc w:val="both"/>
      </w:pPr>
      <w:r>
        <w:rPr>
          <w:rFonts w:ascii="Times New Roman"/>
          <w:b w:val="false"/>
          <w:i w:val="false"/>
          <w:color w:val="000000"/>
          <w:sz w:val="28"/>
        </w:rPr>
        <w:t xml:space="preserve">
       Тіркеу нөмірі N___________ </w:t>
      </w:r>
    </w:p>
    <w:p>
      <w:pPr>
        <w:spacing w:after="0"/>
        <w:ind w:left="0"/>
        <w:jc w:val="both"/>
      </w:pPr>
      <w:r>
        <w:rPr>
          <w:rFonts w:ascii="Times New Roman"/>
          <w:b w:val="false"/>
          <w:i w:val="false"/>
          <w:color w:val="000000"/>
          <w:sz w:val="28"/>
        </w:rPr>
        <w:t xml:space="preserve">
      Құбыр иесі-кәсіпорынның атауы мен мекен-жайы___________________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Құбырдың мақсаты_______________________________________________ </w:t>
      </w:r>
    </w:p>
    <w:p>
      <w:pPr>
        <w:spacing w:after="0"/>
        <w:ind w:left="0"/>
        <w:jc w:val="both"/>
      </w:pPr>
      <w:r>
        <w:rPr>
          <w:rFonts w:ascii="Times New Roman"/>
          <w:b w:val="false"/>
          <w:i w:val="false"/>
          <w:color w:val="000000"/>
          <w:sz w:val="28"/>
        </w:rPr>
        <w:t xml:space="preserve">
      Жұмыс </w:t>
      </w:r>
    </w:p>
    <w:p>
      <w:pPr>
        <w:spacing w:after="0"/>
        <w:ind w:left="0"/>
        <w:jc w:val="both"/>
      </w:pPr>
      <w:r>
        <w:rPr>
          <w:rFonts w:ascii="Times New Roman"/>
          <w:b w:val="false"/>
          <w:i w:val="false"/>
          <w:color w:val="000000"/>
          <w:sz w:val="28"/>
        </w:rPr>
        <w:t xml:space="preserve">
      ортасы_________________________________________________________ </w:t>
      </w:r>
    </w:p>
    <w:p>
      <w:pPr>
        <w:spacing w:after="0"/>
        <w:ind w:left="0"/>
        <w:jc w:val="both"/>
      </w:pPr>
      <w:r>
        <w:rPr>
          <w:rFonts w:ascii="Times New Roman"/>
          <w:b w:val="false"/>
          <w:i w:val="false"/>
          <w:color w:val="000000"/>
          <w:sz w:val="28"/>
        </w:rPr>
        <w:t xml:space="preserve">
      Ортаның жұмыс өлшемдері________________________________________ </w:t>
      </w:r>
    </w:p>
    <w:p>
      <w:pPr>
        <w:spacing w:after="0"/>
        <w:ind w:left="0"/>
        <w:jc w:val="both"/>
      </w:pPr>
      <w:r>
        <w:rPr>
          <w:rFonts w:ascii="Times New Roman"/>
          <w:b w:val="false"/>
          <w:i w:val="false"/>
          <w:color w:val="000000"/>
          <w:sz w:val="28"/>
        </w:rPr>
        <w:t xml:space="preserve">
      Қысым, МПа (кгс/см </w:t>
      </w:r>
      <w:r>
        <w:rPr>
          <w:rFonts w:ascii="Times New Roman"/>
          <w:b w:val="false"/>
          <w:i w:val="false"/>
          <w:color w:val="000000"/>
          <w:vertAlign w:val="superscript"/>
        </w:rPr>
        <w:t xml:space="preserve">2 </w:t>
      </w: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Температура, С_________________________________________________ </w:t>
      </w:r>
    </w:p>
    <w:p>
      <w:pPr>
        <w:spacing w:after="0"/>
        <w:ind w:left="0"/>
        <w:jc w:val="both"/>
      </w:pPr>
      <w:r>
        <w:rPr>
          <w:rFonts w:ascii="Times New Roman"/>
          <w:b w:val="false"/>
          <w:i w:val="false"/>
          <w:color w:val="000000"/>
          <w:sz w:val="28"/>
        </w:rPr>
        <w:t xml:space="preserve">
      Қызмет етудің есептік мерзімі, жыл*____________________________ </w:t>
      </w:r>
    </w:p>
    <w:p>
      <w:pPr>
        <w:spacing w:after="0"/>
        <w:ind w:left="0"/>
        <w:jc w:val="both"/>
      </w:pPr>
      <w:r>
        <w:rPr>
          <w:rFonts w:ascii="Times New Roman"/>
          <w:b w:val="false"/>
          <w:i w:val="false"/>
          <w:color w:val="000000"/>
          <w:sz w:val="28"/>
        </w:rPr>
        <w:t xml:space="preserve">
      Есептік ресурс, сағ.* _________________________________________ </w:t>
      </w:r>
    </w:p>
    <w:p>
      <w:pPr>
        <w:spacing w:after="0"/>
        <w:ind w:left="0"/>
        <w:jc w:val="both"/>
      </w:pPr>
      <w:r>
        <w:rPr>
          <w:rFonts w:ascii="Times New Roman"/>
          <w:b w:val="false"/>
          <w:i w:val="false"/>
          <w:color w:val="000000"/>
          <w:sz w:val="28"/>
        </w:rPr>
        <w:t xml:space="preserve">
      Іске қосулардың есептік саны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Тіркеу кезінде ұсынылатын құбырды жасау және монтаждауға арналған схемалардың, сызбалардың, куәліктердің және басқа да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Кәсіпорынның бас инженерінің (құбыр иесінің) қолы______________ </w:t>
      </w:r>
    </w:p>
    <w:p>
      <w:pPr>
        <w:spacing w:after="0"/>
        <w:ind w:left="0"/>
        <w:jc w:val="both"/>
      </w:pPr>
      <w:r>
        <w:rPr>
          <w:rFonts w:ascii="Times New Roman"/>
          <w:b w:val="false"/>
          <w:i w:val="false"/>
          <w:color w:val="000000"/>
          <w:sz w:val="28"/>
        </w:rPr>
        <w:t xml:space="preserve">
      20__ж.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Жобалық ұйымының деректері бойынша толықтырылады. </w:t>
      </w:r>
    </w:p>
    <w:p>
      <w:pPr>
        <w:spacing w:after="0"/>
        <w:ind w:left="0"/>
        <w:jc w:val="both"/>
      </w:pPr>
      <w:r>
        <w:rPr>
          <w:rFonts w:ascii="Times New Roman"/>
          <w:b w:val="false"/>
          <w:i w:val="false"/>
          <w:color w:val="000000"/>
          <w:sz w:val="28"/>
        </w:rPr>
        <w:t xml:space="preserve">
      Құбырдың ақауыз жай-күйі мен қауіпсіздігі үшін жауапты тұлға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4165"/>
        <w:gridCol w:w="3196"/>
        <w:gridCol w:w="1743"/>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туралы бұйрықтың номері мен күні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тегі, аты, әкесінің 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қадағалау ережесін білуді тексерген күн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қолы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Құбырды жөндеу және қайта жаңғырту туралы әкімшілік жазбалары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8450"/>
        <w:gridCol w:w="223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күні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 жөндеу және қайта жаңғырту кезінде жүргізілген жұмыстар тізбесі, оларды жүргізген күн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қолы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Құбырды куәландыру нәтижелерінің жазбасы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 күні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 нәтижелері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куәландыру мерзімі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Құбыр __________________________ </w:t>
      </w:r>
    </w:p>
    <w:p>
      <w:pPr>
        <w:spacing w:after="0"/>
        <w:ind w:left="0"/>
        <w:jc w:val="both"/>
      </w:pPr>
      <w:r>
        <w:rPr>
          <w:rFonts w:ascii="Times New Roman"/>
          <w:b w:val="false"/>
          <w:i w:val="false"/>
          <w:color w:val="000000"/>
          <w:sz w:val="28"/>
        </w:rPr>
        <w:t xml:space="preserve">
      ______________________________________ ж. </w:t>
      </w:r>
    </w:p>
    <w:p>
      <w:pPr>
        <w:spacing w:after="0"/>
        <w:ind w:left="0"/>
        <w:jc w:val="both"/>
      </w:pPr>
      <w:r>
        <w:rPr>
          <w:rFonts w:ascii="Times New Roman"/>
          <w:b w:val="false"/>
          <w:i w:val="false"/>
          <w:color w:val="000000"/>
          <w:sz w:val="28"/>
        </w:rPr>
        <w:t xml:space="preserve">
       (тіркеген органның атауы) </w:t>
      </w:r>
    </w:p>
    <w:p>
      <w:pPr>
        <w:spacing w:after="0"/>
        <w:ind w:left="0"/>
        <w:jc w:val="both"/>
      </w:pPr>
      <w:r>
        <w:rPr>
          <w:rFonts w:ascii="Times New Roman"/>
          <w:b w:val="false"/>
          <w:i w:val="false"/>
          <w:color w:val="000000"/>
          <w:sz w:val="28"/>
        </w:rPr>
        <w:t xml:space="preserve">
      ___________________________N____________ тіркелген. </w:t>
      </w:r>
    </w:p>
    <w:p>
      <w:pPr>
        <w:spacing w:after="0"/>
        <w:ind w:left="0"/>
        <w:jc w:val="both"/>
      </w:pPr>
      <w:r>
        <w:rPr>
          <w:rFonts w:ascii="Times New Roman"/>
          <w:b w:val="false"/>
          <w:i w:val="false"/>
          <w:color w:val="000000"/>
          <w:sz w:val="28"/>
        </w:rPr>
        <w:t xml:space="preserve">
      Паспортта_____ парақ номерленген және барлығы ___________ бауланған. </w:t>
      </w:r>
    </w:p>
    <w:p>
      <w:pPr>
        <w:spacing w:after="0"/>
        <w:ind w:left="0"/>
        <w:jc w:val="both"/>
      </w:pPr>
      <w:r>
        <w:rPr>
          <w:rFonts w:ascii="Times New Roman"/>
          <w:b w:val="false"/>
          <w:i w:val="false"/>
          <w:color w:val="000000"/>
          <w:sz w:val="28"/>
        </w:rPr>
        <w:t xml:space="preserve">
      Парақтар, оның ішінде сызбалар (схемалар)____________________ парақ.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(тіркеуші тұлғаның лауазымы және оның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20___ ж."__"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Құбырдың элементтерін дайындау туралы куәлік нысаны </w:t>
      </w:r>
    </w:p>
    <w:p>
      <w:pPr>
        <w:spacing w:after="0"/>
        <w:ind w:left="0"/>
        <w:jc w:val="both"/>
      </w:pPr>
      <w:r>
        <w:rPr>
          <w:rFonts w:ascii="Times New Roman"/>
          <w:b w:val="false"/>
          <w:i w:val="false"/>
          <w:color w:val="000000"/>
          <w:sz w:val="28"/>
        </w:rPr>
        <w:t xml:space="preserve">
       Құбырды дайындауға рұқсат </w:t>
      </w:r>
    </w:p>
    <w:p>
      <w:pPr>
        <w:spacing w:after="0"/>
        <w:ind w:left="0"/>
        <w:jc w:val="both"/>
      </w:pPr>
      <w:r>
        <w:rPr>
          <w:rFonts w:ascii="Times New Roman"/>
          <w:b w:val="false"/>
          <w:i w:val="false"/>
          <w:color w:val="000000"/>
          <w:sz w:val="28"/>
        </w:rPr>
        <w:t xml:space="preserve">
       N_______________________________ </w:t>
      </w:r>
    </w:p>
    <w:p>
      <w:pPr>
        <w:spacing w:after="0"/>
        <w:ind w:left="0"/>
        <w:jc w:val="both"/>
      </w:pPr>
      <w:r>
        <w:rPr>
          <w:rFonts w:ascii="Times New Roman"/>
          <w:b w:val="false"/>
          <w:i w:val="false"/>
          <w:color w:val="000000"/>
          <w:sz w:val="28"/>
        </w:rPr>
        <w:t xml:space="preserve">
       20____ ж. ______________ берілді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(рұқсат беретін органның атауы)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(дайындаушы-кәсіпорынның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Құбыр элементтерін дайындау туралы ___________________________ куәлік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(мақсаты бойынша құбырдың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(дайындаушы-кәсіпорынның атауы және оның мекен-жайы) </w:t>
      </w:r>
    </w:p>
    <w:p>
      <w:pPr>
        <w:spacing w:after="0"/>
        <w:ind w:left="0"/>
        <w:jc w:val="both"/>
      </w:pPr>
      <w:r>
        <w:rPr>
          <w:rFonts w:ascii="Times New Roman"/>
          <w:b w:val="false"/>
          <w:i w:val="false"/>
          <w:color w:val="000000"/>
          <w:sz w:val="28"/>
        </w:rPr>
        <w:t xml:space="preserve">
      Тапсырыс беруші______________________________________________________ </w:t>
      </w:r>
    </w:p>
    <w:p>
      <w:pPr>
        <w:spacing w:after="0"/>
        <w:ind w:left="0"/>
        <w:jc w:val="both"/>
      </w:pPr>
      <w:r>
        <w:rPr>
          <w:rFonts w:ascii="Times New Roman"/>
          <w:b w:val="false"/>
          <w:i w:val="false"/>
          <w:color w:val="000000"/>
          <w:sz w:val="28"/>
        </w:rPr>
        <w:t xml:space="preserve">
      Тапсырыстың N___________________ Дайындалған жылы ___________________ </w:t>
      </w:r>
    </w:p>
    <w:p>
      <w:pPr>
        <w:spacing w:after="0"/>
        <w:ind w:left="0"/>
        <w:jc w:val="both"/>
      </w:pPr>
      <w:r>
        <w:rPr>
          <w:rFonts w:ascii="Times New Roman"/>
          <w:b w:val="false"/>
          <w:i w:val="false"/>
          <w:color w:val="000000"/>
          <w:sz w:val="28"/>
        </w:rPr>
        <w:t xml:space="preserve">
      Жұмыс ортасы ____________________ Жұмыс қысымы_______________________ </w:t>
      </w:r>
    </w:p>
    <w:p>
      <w:pPr>
        <w:spacing w:after="0"/>
        <w:ind w:left="0"/>
        <w:jc w:val="both"/>
      </w:pPr>
      <w:r>
        <w:rPr>
          <w:rFonts w:ascii="Times New Roman"/>
          <w:b w:val="false"/>
          <w:i w:val="false"/>
          <w:color w:val="000000"/>
          <w:sz w:val="28"/>
        </w:rPr>
        <w:t xml:space="preserve">
      Жұмыс температурасы _________________________________________________ </w:t>
      </w:r>
    </w:p>
    <w:p>
      <w:pPr>
        <w:spacing w:after="0"/>
        <w:ind w:left="0"/>
        <w:jc w:val="both"/>
      </w:pPr>
      <w:r>
        <w:rPr>
          <w:rFonts w:ascii="Times New Roman"/>
          <w:b w:val="false"/>
          <w:i w:val="false"/>
          <w:color w:val="000000"/>
          <w:sz w:val="28"/>
        </w:rPr>
        <w:t xml:space="preserve">
       1. Құбыр элементтері жасалған құбырлар туралы мәлімет 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84"/>
        <w:gridCol w:w="666"/>
        <w:gridCol w:w="3589"/>
        <w:gridCol w:w="2754"/>
        <w:gridCol w:w="2338"/>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атауы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қабырғасының сыртқы диаметрі мен қалыңдығы, мм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МЕМСТ немесе ТШ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МЕМСТ немесе ТШ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Деректер кестесінде көрсетілгендерден басқа I санаттағы құбырлар үшін куәлікке металға арналған сертификат пен бақылау жөніндегі деректер қоса берілуі тиіс. </w:t>
      </w:r>
    </w:p>
    <w:bookmarkStart w:name="z267" w:id="491"/>
    <w:p>
      <w:pPr>
        <w:spacing w:after="0"/>
        <w:ind w:left="0"/>
        <w:jc w:val="left"/>
      </w:pPr>
      <w:r>
        <w:rPr>
          <w:rFonts w:ascii="Times New Roman"/>
          <w:b/>
          <w:i w:val="false"/>
          <w:color w:val="000000"/>
        </w:rPr>
        <w:t xml:space="preserve"> 2. Құбырдың негізгі арматуралары мен пішімдік бөліктері</w:t>
      </w:r>
      <w:r>
        <w:br/>
      </w:r>
      <w:r>
        <w:rPr>
          <w:rFonts w:ascii="Times New Roman"/>
          <w:b/>
          <w:i w:val="false"/>
          <w:color w:val="000000"/>
        </w:rPr>
        <w:t>(құйылған, дәнекерленген немесе соғылған) туралы мәлімет</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901"/>
        <w:gridCol w:w="901"/>
        <w:gridCol w:w="1595"/>
        <w:gridCol w:w="4464"/>
        <w:gridCol w:w="901"/>
        <w:gridCol w:w="1249"/>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атауы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орнын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Шарттық өткізу, мм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Шарттық қысым, МПа (кгс/м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маркасы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ТШ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және одан жоғары қысымда жұмыс істейтін құбырлардың пішімдік бөліктері үшін кестеде көзделген мәліметтерден басқа, дайындаушы зауыт тапсырыс берушіге НҚ көзделген көлемде әрбір пішімдік бөліктің металл сапасына бақылау деректерін (сертификаттарын) ұсынуы тиіс. </w:t>
      </w:r>
    </w:p>
    <w:bookmarkStart w:name="z268" w:id="492"/>
    <w:p>
      <w:pPr>
        <w:spacing w:after="0"/>
        <w:ind w:left="0"/>
        <w:jc w:val="left"/>
      </w:pPr>
      <w:r>
        <w:rPr>
          <w:rFonts w:ascii="Times New Roman"/>
          <w:b/>
          <w:i w:val="false"/>
          <w:color w:val="000000"/>
        </w:rPr>
        <w:t xml:space="preserve"> 3. Фланецтер мен бекіту детальдары туралы мәлімет</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699"/>
        <w:gridCol w:w="430"/>
        <w:gridCol w:w="1239"/>
        <w:gridCol w:w="1239"/>
        <w:gridCol w:w="3468"/>
        <w:gridCol w:w="700"/>
        <w:gridCol w:w="969"/>
        <w:gridCol w:w="744"/>
        <w:gridCol w:w="1035"/>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Элементтердің атауы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Фланецке бекіту деталіне МЕМСТ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өткізу, мм </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қысым, МПа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Фланец материалы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Шпилкалар, болттар, гайкалар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немесе ТШ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немесе ТШ </w:t>
            </w:r>
          </w:p>
        </w:tc>
      </w:tr>
    </w:tbl>
    <w:p>
      <w:pPr>
        <w:spacing w:after="0"/>
        <w:ind w:left="0"/>
        <w:jc w:val="left"/>
      </w:pPr>
    </w:p>
    <w:bookmarkStart w:name="z269" w:id="493"/>
    <w:p>
      <w:pPr>
        <w:spacing w:after="0"/>
        <w:ind w:left="0"/>
        <w:jc w:val="left"/>
      </w:pPr>
      <w:r>
        <w:rPr>
          <w:rFonts w:ascii="Times New Roman"/>
          <w:b/>
          <w:i w:val="false"/>
          <w:color w:val="000000"/>
        </w:rPr>
        <w:t xml:space="preserve"> 4. Дәнекерлеу туралы мәлімет</w:t>
      </w:r>
    </w:p>
    <w:bookmarkEnd w:id="493"/>
    <w:p>
      <w:pPr>
        <w:spacing w:after="0"/>
        <w:ind w:left="0"/>
        <w:jc w:val="both"/>
      </w:pPr>
      <w:r>
        <w:rPr>
          <w:rFonts w:ascii="Times New Roman"/>
          <w:b w:val="false"/>
          <w:i w:val="false"/>
          <w:color w:val="000000"/>
          <w:sz w:val="28"/>
        </w:rPr>
        <w:t xml:space="preserve">
      Элементтерді дайындау кезінде қолданылатын дәнекерлеу түрі__________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Пісіру материалы туралы дерек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Дәнекерлеу ережелердің, "Дәнекерлеушілер мен дәнекерлеу өндірісінің мамандарын аттестаттау ережелеріне" сәйкес сынақтан өткен дәнекерлеушілердің дәнекерлеу НҚ талаптарына сәйкес жүргізілді. </w:t>
      </w:r>
    </w:p>
    <w:p>
      <w:pPr>
        <w:spacing w:after="0"/>
        <w:ind w:left="0"/>
        <w:jc w:val="both"/>
      </w:pPr>
      <w:r>
        <w:rPr>
          <w:rFonts w:ascii="Times New Roman"/>
          <w:b w:val="false"/>
          <w:i w:val="false"/>
          <w:color w:val="000000"/>
          <w:sz w:val="28"/>
        </w:rPr>
        <w:t xml:space="preserve">
       5. Құбырларды, иірлерді және дәнекерлеу қосылыстарын (түрі, режимі) термоөңдеу туралы мәлімет ___________________________________ </w:t>
      </w:r>
    </w:p>
    <w:p>
      <w:pPr>
        <w:spacing w:after="0"/>
        <w:ind w:left="0"/>
        <w:jc w:val="both"/>
      </w:pPr>
      <w:r>
        <w:rPr>
          <w:rFonts w:ascii="Times New Roman"/>
          <w:b w:val="false"/>
          <w:i w:val="false"/>
          <w:color w:val="000000"/>
          <w:sz w:val="28"/>
        </w:rPr>
        <w:t xml:space="preserve">
       6. Дәнекерлеу қосылыстарын бақылау туралы мәлімет (бақылау көлемі мен әдістері) </w:t>
      </w:r>
    </w:p>
    <w:p>
      <w:pPr>
        <w:spacing w:after="0"/>
        <w:ind w:left="0"/>
        <w:jc w:val="both"/>
      </w:pPr>
      <w:r>
        <w:rPr>
          <w:rFonts w:ascii="Times New Roman"/>
          <w:b w:val="false"/>
          <w:i w:val="false"/>
          <w:color w:val="000000"/>
          <w:sz w:val="28"/>
        </w:rPr>
        <w:t xml:space="preserve">
       7. Стилдік көшіру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8. Гидравликалық сынау туралы мәлімет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Қорытынды. </w:t>
      </w:r>
    </w:p>
    <w:p>
      <w:pPr>
        <w:spacing w:after="0"/>
        <w:ind w:left="0"/>
        <w:jc w:val="both"/>
      </w:pPr>
      <w:r>
        <w:rPr>
          <w:rFonts w:ascii="Times New Roman"/>
          <w:b w:val="false"/>
          <w:i w:val="false"/>
          <w:color w:val="000000"/>
          <w:sz w:val="28"/>
        </w:rPr>
        <w:t xml:space="preserve">
       Құбыр элементтері:____________________________________________ </w:t>
      </w:r>
    </w:p>
    <w:p>
      <w:pPr>
        <w:spacing w:after="0"/>
        <w:ind w:left="0"/>
        <w:jc w:val="both"/>
      </w:pPr>
      <w:r>
        <w:rPr>
          <w:rFonts w:ascii="Times New Roman"/>
          <w:b w:val="false"/>
          <w:i w:val="false"/>
          <w:color w:val="000000"/>
          <w:sz w:val="28"/>
        </w:rPr>
        <w:t xml:space="preserve">
       (элементтердің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(олардың саны) </w:t>
      </w:r>
    </w:p>
    <w:p>
      <w:pPr>
        <w:spacing w:after="0"/>
        <w:ind w:left="0"/>
        <w:jc w:val="both"/>
      </w:pPr>
      <w:r>
        <w:rPr>
          <w:rFonts w:ascii="Times New Roman"/>
          <w:b w:val="false"/>
          <w:i w:val="false"/>
          <w:color w:val="000000"/>
          <w:sz w:val="28"/>
        </w:rPr>
        <w:t xml:space="preserve">
      "Бу мен ыстық су құбырларының қауіпсіздігі" техникалық регламентіне, дайындауға арналған НҚ толық сәйкестікте әзірленді және есептік өлшемдер кезінде жұмысқа жарамды деп танылды. </w:t>
      </w:r>
    </w:p>
    <w:p>
      <w:pPr>
        <w:spacing w:after="0"/>
        <w:ind w:left="0"/>
        <w:jc w:val="both"/>
      </w:pPr>
      <w:r>
        <w:rPr>
          <w:rFonts w:ascii="Times New Roman"/>
          <w:b w:val="false"/>
          <w:i w:val="false"/>
          <w:color w:val="000000"/>
          <w:sz w:val="28"/>
        </w:rPr>
        <w:t xml:space="preserve">
       Қоса берілген құжаттар тізімдемесі____________________________ </w:t>
      </w:r>
    </w:p>
    <w:p>
      <w:pPr>
        <w:spacing w:after="0"/>
        <w:ind w:left="0"/>
        <w:jc w:val="both"/>
      </w:pPr>
      <w:r>
        <w:rPr>
          <w:rFonts w:ascii="Times New Roman"/>
          <w:b w:val="false"/>
          <w:i w:val="false"/>
          <w:color w:val="000000"/>
          <w:sz w:val="28"/>
        </w:rPr>
        <w:t xml:space="preserve">
      20__ ж."__"_____________ </w:t>
      </w:r>
    </w:p>
    <w:p>
      <w:pPr>
        <w:spacing w:after="0"/>
        <w:ind w:left="0"/>
        <w:jc w:val="both"/>
      </w:pPr>
      <w:r>
        <w:rPr>
          <w:rFonts w:ascii="Times New Roman"/>
          <w:b w:val="false"/>
          <w:i w:val="false"/>
          <w:color w:val="000000"/>
          <w:sz w:val="28"/>
        </w:rPr>
        <w:t xml:space="preserve">
      Дайындаушы кәсіпорынның бас инженері 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ТЖБ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Құбырларды монтаждау туралы куәлік нысаны </w:t>
      </w:r>
    </w:p>
    <w:p>
      <w:pPr>
        <w:spacing w:after="0"/>
        <w:ind w:left="0"/>
        <w:jc w:val="both"/>
      </w:pPr>
      <w:r>
        <w:rPr>
          <w:rFonts w:ascii="Times New Roman"/>
          <w:b w:val="false"/>
          <w:i w:val="false"/>
          <w:color w:val="000000"/>
          <w:sz w:val="28"/>
        </w:rPr>
        <w:t xml:space="preserve">
       Құбырларды монтаждауға арналған </w:t>
      </w:r>
    </w:p>
    <w:p>
      <w:pPr>
        <w:spacing w:after="0"/>
        <w:ind w:left="0"/>
        <w:jc w:val="both"/>
      </w:pPr>
      <w:r>
        <w:rPr>
          <w:rFonts w:ascii="Times New Roman"/>
          <w:b w:val="false"/>
          <w:i w:val="false"/>
          <w:color w:val="000000"/>
          <w:sz w:val="28"/>
        </w:rPr>
        <w:t xml:space="preserve">
       20__ ж.________________________ </w:t>
      </w:r>
    </w:p>
    <w:p>
      <w:pPr>
        <w:spacing w:after="0"/>
        <w:ind w:left="0"/>
        <w:jc w:val="both"/>
      </w:pPr>
      <w:r>
        <w:rPr>
          <w:rFonts w:ascii="Times New Roman"/>
          <w:b w:val="false"/>
          <w:i w:val="false"/>
          <w:color w:val="000000"/>
          <w:sz w:val="28"/>
        </w:rPr>
        <w:t xml:space="preserve">
       N______________________________ </w:t>
      </w:r>
    </w:p>
    <w:p>
      <w:pPr>
        <w:spacing w:after="0"/>
        <w:ind w:left="0"/>
        <w:jc w:val="both"/>
      </w:pP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(монтаждауға арналған рұқсатты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берген органның атауы)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құбыр</w:t>
      </w:r>
      <w:r>
        <w:rPr>
          <w:rFonts w:ascii="Times New Roman"/>
          <w:b/>
          <w:i w:val="false"/>
          <w:color w:val="000000"/>
          <w:sz w:val="28"/>
        </w:rPr>
        <w:t xml:space="preserve"> монтаждау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N______________ куәлік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(құбырдың мақсаты)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(монтаждау ұйымының атауы) </w:t>
      </w:r>
    </w:p>
    <w:p>
      <w:pPr>
        <w:spacing w:after="0"/>
        <w:ind w:left="0"/>
        <w:jc w:val="both"/>
      </w:pPr>
      <w:r>
        <w:rPr>
          <w:rFonts w:ascii="Times New Roman"/>
          <w:b w:val="false"/>
          <w:i w:val="false"/>
          <w:color w:val="000000"/>
          <w:sz w:val="28"/>
        </w:rPr>
        <w:t xml:space="preserve">
      Жұмыс ортасы______________________ Жұмыс қысымы___________________ </w:t>
      </w:r>
    </w:p>
    <w:p>
      <w:pPr>
        <w:spacing w:after="0"/>
        <w:ind w:left="0"/>
        <w:jc w:val="both"/>
      </w:pPr>
      <w:r>
        <w:rPr>
          <w:rFonts w:ascii="Times New Roman"/>
          <w:b w:val="false"/>
          <w:i w:val="false"/>
          <w:color w:val="000000"/>
          <w:sz w:val="28"/>
        </w:rPr>
        <w:t xml:space="preserve">
      Жұмыс температурасы ______________________________________________ </w:t>
      </w:r>
    </w:p>
    <w:p>
      <w:pPr>
        <w:spacing w:after="0"/>
        <w:ind w:left="0"/>
        <w:jc w:val="both"/>
      </w:pPr>
      <w:r>
        <w:rPr>
          <w:rFonts w:ascii="Times New Roman"/>
          <w:b w:val="false"/>
          <w:i w:val="false"/>
          <w:color w:val="000000"/>
          <w:sz w:val="28"/>
        </w:rPr>
        <w:t xml:space="preserve">
       1. Монтаждау туралы деректер. </w:t>
      </w:r>
    </w:p>
    <w:p>
      <w:pPr>
        <w:spacing w:after="0"/>
        <w:ind w:left="0"/>
        <w:jc w:val="both"/>
      </w:pPr>
      <w:r>
        <w:rPr>
          <w:rFonts w:ascii="Times New Roman"/>
          <w:b w:val="false"/>
          <w:i w:val="false"/>
          <w:color w:val="000000"/>
          <w:sz w:val="28"/>
        </w:rPr>
        <w:t xml:space="preserve">
      Құбыржолы_________________________________________________________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w:t>
      </w:r>
    </w:p>
    <w:p>
      <w:pPr>
        <w:spacing w:after="0"/>
        <w:ind w:left="0"/>
        <w:jc w:val="both"/>
      </w:pPr>
      <w:r>
        <w:rPr>
          <w:rFonts w:ascii="Times New Roman"/>
          <w:b w:val="false"/>
          <w:i w:val="false"/>
          <w:color w:val="000000"/>
          <w:sz w:val="28"/>
        </w:rPr>
        <w:t xml:space="preserve">
      әзірлеген жобаға толық сәйкестікте құрастырылған </w:t>
      </w:r>
    </w:p>
    <w:p>
      <w:pPr>
        <w:spacing w:after="0"/>
        <w:ind w:left="0"/>
        <w:jc w:val="both"/>
      </w:pPr>
      <w:r>
        <w:rPr>
          <w:rFonts w:ascii="Times New Roman"/>
          <w:b w:val="false"/>
          <w:i w:val="false"/>
          <w:color w:val="000000"/>
          <w:sz w:val="28"/>
        </w:rPr>
        <w:t xml:space="preserve">
      ______________________________________________ жұмыс чертежі бойынша </w:t>
      </w:r>
    </w:p>
    <w:p>
      <w:pPr>
        <w:spacing w:after="0"/>
        <w:ind w:left="0"/>
        <w:jc w:val="both"/>
      </w:pPr>
      <w:r>
        <w:rPr>
          <w:rFonts w:ascii="Times New Roman"/>
          <w:b w:val="false"/>
          <w:i w:val="false"/>
          <w:color w:val="000000"/>
          <w:sz w:val="28"/>
        </w:rPr>
        <w:t xml:space="preserve">
       (тораптың чертеж нөмірі) </w:t>
      </w:r>
    </w:p>
    <w:p>
      <w:pPr>
        <w:spacing w:after="0"/>
        <w:ind w:left="0"/>
        <w:jc w:val="both"/>
      </w:pPr>
      <w:r>
        <w:rPr>
          <w:rFonts w:ascii="Times New Roman"/>
          <w:b w:val="false"/>
          <w:i w:val="false"/>
          <w:color w:val="000000"/>
          <w:sz w:val="28"/>
        </w:rPr>
        <w:t xml:space="preserve">
      _________________________________________________________ дайындаған </w:t>
      </w:r>
    </w:p>
    <w:p>
      <w:pPr>
        <w:spacing w:after="0"/>
        <w:ind w:left="0"/>
        <w:jc w:val="both"/>
      </w:pPr>
      <w:r>
        <w:rPr>
          <w:rFonts w:ascii="Times New Roman"/>
          <w:b w:val="false"/>
          <w:i w:val="false"/>
          <w:color w:val="000000"/>
          <w:sz w:val="28"/>
        </w:rPr>
        <w:t xml:space="preserve">
       (дайындаушы зауыт атауы) </w:t>
      </w:r>
    </w:p>
    <w:p>
      <w:pPr>
        <w:spacing w:after="0"/>
        <w:ind w:left="0"/>
        <w:jc w:val="both"/>
      </w:pPr>
      <w:r>
        <w:rPr>
          <w:rFonts w:ascii="Times New Roman"/>
          <w:b w:val="false"/>
          <w:i w:val="false"/>
          <w:color w:val="000000"/>
          <w:sz w:val="28"/>
        </w:rPr>
        <w:t xml:space="preserve">
       2. Дәнекерлеу туралы мәлімет. </w:t>
      </w:r>
    </w:p>
    <w:p>
      <w:pPr>
        <w:spacing w:after="0"/>
        <w:ind w:left="0"/>
        <w:jc w:val="both"/>
      </w:pPr>
      <w:r>
        <w:rPr>
          <w:rFonts w:ascii="Times New Roman"/>
          <w:b w:val="false"/>
          <w:i w:val="false"/>
          <w:color w:val="000000"/>
          <w:sz w:val="28"/>
        </w:rPr>
        <w:t xml:space="preserve">
      Құбырды монтаждау кезінде қолданатын дәнекер түрі:_________________ </w:t>
      </w:r>
    </w:p>
    <w:p>
      <w:pPr>
        <w:spacing w:after="0"/>
        <w:ind w:left="0"/>
        <w:jc w:val="both"/>
      </w:pPr>
      <w:r>
        <w:rPr>
          <w:rFonts w:ascii="Times New Roman"/>
          <w:b w:val="false"/>
          <w:i w:val="false"/>
          <w:color w:val="000000"/>
          <w:sz w:val="28"/>
        </w:rPr>
        <w:t xml:space="preserve">
      Қосым материалы туралы деректер____________________________________ </w:t>
      </w:r>
    </w:p>
    <w:p>
      <w:pPr>
        <w:spacing w:after="0"/>
        <w:ind w:left="0"/>
        <w:jc w:val="both"/>
      </w:pPr>
      <w:r>
        <w:rPr>
          <w:rFonts w:ascii="Times New Roman"/>
          <w:b w:val="false"/>
          <w:i w:val="false"/>
          <w:color w:val="000000"/>
          <w:sz w:val="28"/>
        </w:rPr>
        <w:t xml:space="preserve">
       (типін,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маркасын, МЕМСТ немесе ТШ көрсету) </w:t>
      </w:r>
    </w:p>
    <w:p>
      <w:pPr>
        <w:spacing w:after="0"/>
        <w:ind w:left="0"/>
        <w:jc w:val="both"/>
      </w:pPr>
      <w:r>
        <w:rPr>
          <w:rFonts w:ascii="Times New Roman"/>
          <w:b w:val="false"/>
          <w:i w:val="false"/>
          <w:color w:val="000000"/>
          <w:sz w:val="28"/>
        </w:rPr>
        <w:t xml:space="preserve">
      Дәнекерлік қосылыстарды бақылау әдістері, көлемі мен нәтижелері____ </w:t>
      </w:r>
    </w:p>
    <w:p>
      <w:pPr>
        <w:spacing w:after="0"/>
        <w:ind w:left="0"/>
        <w:jc w:val="both"/>
      </w:pPr>
      <w:r>
        <w:rPr>
          <w:rFonts w:ascii="Times New Roman"/>
          <w:b w:val="false"/>
          <w:i w:val="false"/>
          <w:color w:val="000000"/>
          <w:sz w:val="28"/>
        </w:rPr>
        <w:t xml:space="preserve">
      Құбырды дәнекерлеуді Техникалық регламент, ҒТҚ талаптарына сәйкес "Дәнекерлеушілерді және дәнекерлеу өндірісінің мамандарын аттестаттау ережелеріне" сай сынақтан өткен дәнекерлеушілер жүргізеді. </w:t>
      </w:r>
    </w:p>
    <w:p>
      <w:pPr>
        <w:spacing w:after="0"/>
        <w:ind w:left="0"/>
        <w:jc w:val="both"/>
      </w:pPr>
      <w:r>
        <w:rPr>
          <w:rFonts w:ascii="Times New Roman"/>
          <w:b w:val="false"/>
          <w:i w:val="false"/>
          <w:color w:val="000000"/>
          <w:sz w:val="28"/>
        </w:rPr>
        <w:t xml:space="preserve">
      3.Дәнекер қосылыстарын термоөңдеу туралы мәліметтер (түрі мен режимі)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4.Құбырларды дайындалатын материалдар туралы мәлімет: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(бұл мәліметтер деректері дайындаушы зауыттың куәлігіне енбеген </w:t>
      </w:r>
    </w:p>
    <w:p>
      <w:pPr>
        <w:spacing w:after="0"/>
        <w:ind w:left="0"/>
        <w:jc w:val="both"/>
      </w:pPr>
      <w:r>
        <w:rPr>
          <w:rFonts w:ascii="Times New Roman"/>
          <w:b w:val="false"/>
          <w:i w:val="false"/>
          <w:color w:val="000000"/>
          <w:sz w:val="28"/>
        </w:rPr>
        <w:t xml:space="preserve">
       материалдар үшін жазылады) </w:t>
      </w:r>
    </w:p>
    <w:p>
      <w:pPr>
        <w:spacing w:after="0"/>
        <w:ind w:left="0"/>
        <w:jc w:val="both"/>
      </w:pPr>
      <w:r>
        <w:rPr>
          <w:rFonts w:ascii="Times New Roman"/>
          <w:b w:val="false"/>
          <w:i w:val="false"/>
          <w:color w:val="000000"/>
          <w:sz w:val="28"/>
        </w:rPr>
        <w:t xml:space="preserve">
       а) Құбырлар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84"/>
        <w:gridCol w:w="666"/>
        <w:gridCol w:w="3589"/>
        <w:gridCol w:w="2754"/>
        <w:gridCol w:w="2338"/>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атауы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Құбырдың сыртқы диаметрі мен қабырға қалыңдығы, мм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МЕМСТ немесе ТШ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МЕМСТ немесе ТШ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I санатты құбыр өткізгіштер үшін мәліметке кестеде көрсетілген деректерден басқа металға арналған сертификаттар мен бақылау жөніндегі деректер қоса берілуі тиіс. </w:t>
      </w:r>
    </w:p>
    <w:p>
      <w:pPr>
        <w:spacing w:after="0"/>
        <w:ind w:left="0"/>
        <w:jc w:val="both"/>
      </w:pPr>
      <w:r>
        <w:rPr>
          <w:rFonts w:ascii="Times New Roman"/>
          <w:b w:val="false"/>
          <w:i w:val="false"/>
          <w:color w:val="000000"/>
          <w:sz w:val="28"/>
        </w:rPr>
        <w:t xml:space="preserve">
      б) Негізгі арматура мен пішімдік бөліктер туралы мәліметтер (құйылған немесе соғылған).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930"/>
        <w:gridCol w:w="930"/>
        <w:gridCol w:w="1647"/>
        <w:gridCol w:w="4610"/>
        <w:gridCol w:w="1289"/>
        <w:gridCol w:w="129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атауы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орны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өткін, мм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қысым, МПа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материалының маркасы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немесе ТШ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Фланецтер мен бекітпе материалдар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664"/>
        <w:gridCol w:w="408"/>
        <w:gridCol w:w="2201"/>
        <w:gridCol w:w="1177"/>
        <w:gridCol w:w="3038"/>
        <w:gridCol w:w="1433"/>
        <w:gridCol w:w="1691"/>
      </w:tblGrid>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Элементтердің атауы </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Фланецке, бекітпе материалға арналған МЕМСТ немесе ТШ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өткін, мм </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қысым МПа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Фланец материалы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Шпилка, гайкалардың және болттардың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МЕМСТ немесе ТШ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МЕМСТ немесе ТШ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5.Стильдік көшіру туралы мәлімет_____________________________ </w:t>
      </w:r>
    </w:p>
    <w:p>
      <w:pPr>
        <w:spacing w:after="0"/>
        <w:ind w:left="0"/>
        <w:jc w:val="both"/>
      </w:pPr>
      <w:r>
        <w:rPr>
          <w:rFonts w:ascii="Times New Roman"/>
          <w:b w:val="false"/>
          <w:i w:val="false"/>
          <w:color w:val="000000"/>
          <w:sz w:val="28"/>
        </w:rPr>
        <w:t xml:space="preserve">
      6. Құбырды гидравликалық сынақ нәтижелері. </w:t>
      </w:r>
    </w:p>
    <w:p>
      <w:pPr>
        <w:spacing w:after="0"/>
        <w:ind w:left="0"/>
        <w:jc w:val="both"/>
      </w:pPr>
      <w:r>
        <w:rPr>
          <w:rFonts w:ascii="Times New Roman"/>
          <w:b w:val="false"/>
          <w:i w:val="false"/>
          <w:color w:val="000000"/>
          <w:sz w:val="28"/>
        </w:rPr>
        <w:t xml:space="preserve">
      Қоса берілген схемада көрсетілген құбыржолы мынадай сынама қысыммен сыналған_____________________________________ </w:t>
      </w:r>
    </w:p>
    <w:p>
      <w:pPr>
        <w:spacing w:after="0"/>
        <w:ind w:left="0"/>
        <w:jc w:val="both"/>
      </w:pPr>
      <w:r>
        <w:rPr>
          <w:rFonts w:ascii="Times New Roman"/>
          <w:b w:val="false"/>
          <w:i w:val="false"/>
          <w:color w:val="000000"/>
          <w:sz w:val="28"/>
        </w:rPr>
        <w:t xml:space="preserve">
      қысым кезінде құбыр тексерілді, бұл ретте табылды. </w:t>
      </w:r>
    </w:p>
    <w:p>
      <w:pPr>
        <w:spacing w:after="0"/>
        <w:ind w:left="0"/>
        <w:jc w:val="both"/>
      </w:pPr>
      <w:r>
        <w:rPr>
          <w:rFonts w:ascii="Times New Roman"/>
          <w:b w:val="false"/>
          <w:i w:val="false"/>
          <w:color w:val="000000"/>
          <w:sz w:val="28"/>
        </w:rPr>
        <w:t xml:space="preserve">
      7. Қорытынды. </w:t>
      </w:r>
    </w:p>
    <w:p>
      <w:pPr>
        <w:spacing w:after="0"/>
        <w:ind w:left="0"/>
        <w:jc w:val="both"/>
      </w:pPr>
      <w:r>
        <w:rPr>
          <w:rFonts w:ascii="Times New Roman"/>
          <w:b w:val="false"/>
          <w:i w:val="false"/>
          <w:color w:val="000000"/>
          <w:sz w:val="28"/>
        </w:rPr>
        <w:t xml:space="preserve">
      Құбыр "Бу және ыстық су құбыр өткізгіштерінің қауіпсіздігі" техникалық регламентіне сәйкес, сондай-ақ жобаға және НҚ сай дайындалған және құрастырылған және________________ қысымы мен _________________________ температурасы кезінде жұмысқа </w:t>
      </w:r>
    </w:p>
    <w:p>
      <w:pPr>
        <w:spacing w:after="0"/>
        <w:ind w:left="0"/>
        <w:jc w:val="both"/>
      </w:pPr>
      <w:r>
        <w:rPr>
          <w:rFonts w:ascii="Times New Roman"/>
          <w:b w:val="false"/>
          <w:i w:val="false"/>
          <w:color w:val="000000"/>
          <w:sz w:val="28"/>
        </w:rPr>
        <w:t xml:space="preserve">
      жарамды деп танылды. </w:t>
      </w:r>
    </w:p>
    <w:p>
      <w:pPr>
        <w:spacing w:after="0"/>
        <w:ind w:left="0"/>
        <w:jc w:val="both"/>
      </w:pPr>
      <w:r>
        <w:rPr>
          <w:rFonts w:ascii="Times New Roman"/>
          <w:b w:val="false"/>
          <w:i w:val="false"/>
          <w:color w:val="000000"/>
          <w:sz w:val="28"/>
        </w:rPr>
        <w:t xml:space="preserve">
      20__ ж."__"_______________ </w:t>
      </w:r>
    </w:p>
    <w:p>
      <w:pPr>
        <w:spacing w:after="0"/>
        <w:ind w:left="0"/>
        <w:jc w:val="both"/>
      </w:pPr>
      <w:r>
        <w:rPr>
          <w:rFonts w:ascii="Times New Roman"/>
          <w:b w:val="false"/>
          <w:i w:val="false"/>
          <w:color w:val="000000"/>
          <w:sz w:val="28"/>
        </w:rPr>
        <w:t xml:space="preserve">
       Қоса берілген құжаттардың тізімдемесі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Монтаждау жұмысының басшысы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инженер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