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8bd0" w14:textId="6298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және кадрларды қайта даярлау мәселелері жөнінде 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19 наурыздағы N 357 қаулысы. Күші жойылды - Қазақстан Республикасы Үкіметінің 2013 жылғы 22 қазандағы № 1136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22.10.2013 </w:t>
      </w:r>
      <w:r>
        <w:rPr>
          <w:rFonts w:ascii="Times New Roman"/>
          <w:b w:val="false"/>
          <w:i w:val="false"/>
          <w:color w:val="ff0000"/>
          <w:sz w:val="28"/>
        </w:rPr>
        <w:t>№ 1136</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Жұмыспен қамту және кадрларды қайта даярлау мәселелері жөнінде ведомствоаралық комиссия (бұдан әрі - Комиссия) құрылсын. </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Қомиссияның құрамы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Комиссия</w:t>
      </w:r>
      <w:r>
        <w:rPr>
          <w:rFonts w:ascii="Times New Roman"/>
          <w:b w:val="false"/>
          <w:i w:val="false"/>
          <w:color w:val="000000"/>
          <w:sz w:val="28"/>
        </w:rPr>
        <w:t xml:space="preserve">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наурыздағы </w:t>
      </w:r>
      <w:r>
        <w:br/>
      </w:r>
      <w:r>
        <w:rPr>
          <w:rFonts w:ascii="Times New Roman"/>
          <w:b w:val="false"/>
          <w:i w:val="false"/>
          <w:color w:val="000000"/>
          <w:sz w:val="28"/>
        </w:rPr>
        <w:t xml:space="preserve">
      N 357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Жұмыспен қамту және кадрларды қайта даярлау мәселелері жөніндегі ведомствоаралық комиссияның құрамы </w:t>
      </w:r>
    </w:p>
    <w:bookmarkEnd w:id="2"/>
    <w:p>
      <w:pPr>
        <w:spacing w:after="0"/>
        <w:ind w:left="0"/>
        <w:jc w:val="both"/>
      </w:pPr>
      <w:r>
        <w:rPr>
          <w:rFonts w:ascii="Times New Roman"/>
          <w:b w:val="false"/>
          <w:i w:val="false"/>
          <w:color w:val="000000"/>
          <w:sz w:val="28"/>
        </w:rPr>
        <w:t xml:space="preserve">Мәсімов                      - Қазақстан Республикасының </w:t>
      </w:r>
      <w:r>
        <w:br/>
      </w:r>
      <w:r>
        <w:rPr>
          <w:rFonts w:ascii="Times New Roman"/>
          <w:b w:val="false"/>
          <w:i w:val="false"/>
          <w:color w:val="000000"/>
          <w:sz w:val="28"/>
        </w:rPr>
        <w:t xml:space="preserve">
Кәрім Қажымқанұлы              Премьер-Министрі, төраға </w:t>
      </w:r>
    </w:p>
    <w:p>
      <w:pPr>
        <w:spacing w:after="0"/>
        <w:ind w:left="0"/>
        <w:jc w:val="both"/>
      </w:pPr>
      <w:r>
        <w:rPr>
          <w:rFonts w:ascii="Times New Roman"/>
          <w:b w:val="false"/>
          <w:i w:val="false"/>
          <w:color w:val="000000"/>
          <w:sz w:val="28"/>
        </w:rPr>
        <w:t xml:space="preserve">Ахметов                      - Қазақстан Республикасы </w:t>
      </w:r>
      <w:r>
        <w:br/>
      </w:r>
      <w:r>
        <w:rPr>
          <w:rFonts w:ascii="Times New Roman"/>
          <w:b w:val="false"/>
          <w:i w:val="false"/>
          <w:color w:val="000000"/>
          <w:sz w:val="28"/>
        </w:rPr>
        <w:t xml:space="preserve">
Серік Нығметұлы                Премьер-Министрінің орынбасары,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Орынбаев                     - Қазақстан Республикасы </w:t>
      </w:r>
      <w:r>
        <w:br/>
      </w:r>
      <w:r>
        <w:rPr>
          <w:rFonts w:ascii="Times New Roman"/>
          <w:b w:val="false"/>
          <w:i w:val="false"/>
          <w:color w:val="000000"/>
          <w:sz w:val="28"/>
        </w:rPr>
        <w:t xml:space="preserve">
Ербол Тұрмаханұлы              Премьер-Министрінің орынбасары,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Нұрымбетов                   - Қазақстан Республикасының Еңбек және </w:t>
      </w:r>
      <w:r>
        <w:br/>
      </w:r>
      <w:r>
        <w:rPr>
          <w:rFonts w:ascii="Times New Roman"/>
          <w:b w:val="false"/>
          <w:i w:val="false"/>
          <w:color w:val="000000"/>
          <w:sz w:val="28"/>
        </w:rPr>
        <w:t xml:space="preserve">
Біржан Бидайбекұлы             халықты әлеуметтік қорғау министрлігі </w:t>
      </w:r>
      <w:r>
        <w:br/>
      </w:r>
      <w:r>
        <w:rPr>
          <w:rFonts w:ascii="Times New Roman"/>
          <w:b w:val="false"/>
          <w:i w:val="false"/>
          <w:color w:val="000000"/>
          <w:sz w:val="28"/>
        </w:rPr>
        <w:t xml:space="preserve">
                               Бақылау және әлеуметтік қорғау </w:t>
      </w:r>
      <w:r>
        <w:br/>
      </w:r>
      <w:r>
        <w:rPr>
          <w:rFonts w:ascii="Times New Roman"/>
          <w:b w:val="false"/>
          <w:i w:val="false"/>
          <w:color w:val="000000"/>
          <w:sz w:val="28"/>
        </w:rPr>
        <w:t xml:space="preserve">
                               комитетінің төрағасы, хатшы </w:t>
      </w:r>
    </w:p>
    <w:p>
      <w:pPr>
        <w:spacing w:after="0"/>
        <w:ind w:left="0"/>
        <w:jc w:val="both"/>
      </w:pPr>
      <w:r>
        <w:rPr>
          <w:rFonts w:ascii="Times New Roman"/>
          <w:b w:val="false"/>
          <w:i w:val="false"/>
          <w:color w:val="000000"/>
          <w:sz w:val="28"/>
        </w:rPr>
        <w:t xml:space="preserve">Әбдіқалықова                 - Қазақстан Республикасының Еңбек және </w:t>
      </w:r>
      <w:r>
        <w:br/>
      </w:r>
      <w:r>
        <w:rPr>
          <w:rFonts w:ascii="Times New Roman"/>
          <w:b w:val="false"/>
          <w:i w:val="false"/>
          <w:color w:val="000000"/>
          <w:sz w:val="28"/>
        </w:rPr>
        <w:t xml:space="preserve">
Гүлшара Наушақызы              халықты әлеуметтік қорғау министрі </w:t>
      </w:r>
    </w:p>
    <w:p>
      <w:pPr>
        <w:spacing w:after="0"/>
        <w:ind w:left="0"/>
        <w:jc w:val="both"/>
      </w:pPr>
      <w:r>
        <w:rPr>
          <w:rFonts w:ascii="Times New Roman"/>
          <w:b w:val="false"/>
          <w:i w:val="false"/>
          <w:color w:val="000000"/>
          <w:sz w:val="28"/>
        </w:rPr>
        <w:t xml:space="preserve">Балиева                      - Қазақстан Республикасының Әділет </w:t>
      </w:r>
      <w:r>
        <w:br/>
      </w:r>
      <w:r>
        <w:rPr>
          <w:rFonts w:ascii="Times New Roman"/>
          <w:b w:val="false"/>
          <w:i w:val="false"/>
          <w:color w:val="000000"/>
          <w:sz w:val="28"/>
        </w:rPr>
        <w:t xml:space="preserve">
Зағипа Яхянқызы                министрі </w:t>
      </w:r>
    </w:p>
    <w:p>
      <w:pPr>
        <w:spacing w:after="0"/>
        <w:ind w:left="0"/>
        <w:jc w:val="both"/>
      </w:pPr>
      <w:r>
        <w:rPr>
          <w:rFonts w:ascii="Times New Roman"/>
          <w:b w:val="false"/>
          <w:i w:val="false"/>
          <w:color w:val="000000"/>
          <w:sz w:val="28"/>
        </w:rPr>
        <w:t xml:space="preserve">Досқалиев                    - Қазақстан Республикасының Денсаулық </w:t>
      </w:r>
      <w:r>
        <w:br/>
      </w:r>
      <w:r>
        <w:rPr>
          <w:rFonts w:ascii="Times New Roman"/>
          <w:b w:val="false"/>
          <w:i w:val="false"/>
          <w:color w:val="000000"/>
          <w:sz w:val="28"/>
        </w:rPr>
        <w:t xml:space="preserve">
Жақсылық Ақмырзаұлы            сақтау министрі </w:t>
      </w:r>
    </w:p>
    <w:p>
      <w:pPr>
        <w:spacing w:after="0"/>
        <w:ind w:left="0"/>
        <w:jc w:val="both"/>
      </w:pPr>
      <w:r>
        <w:rPr>
          <w:rFonts w:ascii="Times New Roman"/>
          <w:b w:val="false"/>
          <w:i w:val="false"/>
          <w:color w:val="000000"/>
          <w:sz w:val="28"/>
        </w:rPr>
        <w:t xml:space="preserve">Жәмішев                      - Қазақстан Республикасының Қаржы </w:t>
      </w:r>
      <w:r>
        <w:br/>
      </w:r>
      <w:r>
        <w:rPr>
          <w:rFonts w:ascii="Times New Roman"/>
          <w:b w:val="false"/>
          <w:i w:val="false"/>
          <w:color w:val="000000"/>
          <w:sz w:val="28"/>
        </w:rPr>
        <w:t xml:space="preserve">
Болат Бидахметұы               министрі </w:t>
      </w:r>
    </w:p>
    <w:p>
      <w:pPr>
        <w:spacing w:after="0"/>
        <w:ind w:left="0"/>
        <w:jc w:val="both"/>
      </w:pPr>
      <w:r>
        <w:rPr>
          <w:rFonts w:ascii="Times New Roman"/>
          <w:b w:val="false"/>
          <w:i w:val="false"/>
          <w:color w:val="000000"/>
          <w:sz w:val="28"/>
        </w:rPr>
        <w:t xml:space="preserve">Құл-Мұхаммед                 - Қазақстан Республикасының Мәдениет </w:t>
      </w:r>
      <w:r>
        <w:br/>
      </w:r>
      <w:r>
        <w:rPr>
          <w:rFonts w:ascii="Times New Roman"/>
          <w:b w:val="false"/>
          <w:i w:val="false"/>
          <w:color w:val="000000"/>
          <w:sz w:val="28"/>
        </w:rPr>
        <w:t xml:space="preserve">
Мұхтар Абрарұлы                және ақпарат министрі </w:t>
      </w:r>
    </w:p>
    <w:p>
      <w:pPr>
        <w:spacing w:after="0"/>
        <w:ind w:left="0"/>
        <w:jc w:val="both"/>
      </w:pPr>
      <w:r>
        <w:rPr>
          <w:rFonts w:ascii="Times New Roman"/>
          <w:b w:val="false"/>
          <w:i w:val="false"/>
          <w:color w:val="000000"/>
          <w:sz w:val="28"/>
        </w:rPr>
        <w:t xml:space="preserve">Күрішбаев                    - Қазақстан Республикасының Ауыл </w:t>
      </w:r>
      <w:r>
        <w:br/>
      </w:r>
      <w:r>
        <w:rPr>
          <w:rFonts w:ascii="Times New Roman"/>
          <w:b w:val="false"/>
          <w:i w:val="false"/>
          <w:color w:val="000000"/>
          <w:sz w:val="28"/>
        </w:rPr>
        <w:t xml:space="preserve">
Ақылбек Қажығұлұлы             шаруашылығы министрі </w:t>
      </w:r>
    </w:p>
    <w:p>
      <w:pPr>
        <w:spacing w:after="0"/>
        <w:ind w:left="0"/>
        <w:jc w:val="both"/>
      </w:pPr>
      <w:r>
        <w:rPr>
          <w:rFonts w:ascii="Times New Roman"/>
          <w:b w:val="false"/>
          <w:i w:val="false"/>
          <w:color w:val="000000"/>
          <w:sz w:val="28"/>
        </w:rPr>
        <w:t xml:space="preserve">Құсайынов                    - Қазақстан Республикасының Көлік және </w:t>
      </w:r>
      <w:r>
        <w:br/>
      </w:r>
      <w:r>
        <w:rPr>
          <w:rFonts w:ascii="Times New Roman"/>
          <w:b w:val="false"/>
          <w:i w:val="false"/>
          <w:color w:val="000000"/>
          <w:sz w:val="28"/>
        </w:rPr>
        <w:t xml:space="preserve">
Әбілғазы Қалиақпарұлы          коммуникация министрі </w:t>
      </w:r>
    </w:p>
    <w:p>
      <w:pPr>
        <w:spacing w:after="0"/>
        <w:ind w:left="0"/>
        <w:jc w:val="both"/>
      </w:pPr>
      <w:r>
        <w:rPr>
          <w:rFonts w:ascii="Times New Roman"/>
          <w:b w:val="false"/>
          <w:i w:val="false"/>
          <w:color w:val="000000"/>
          <w:sz w:val="28"/>
        </w:rPr>
        <w:t xml:space="preserve">Мыңбаев                      - Қазақстан Республикасының Энергетика </w:t>
      </w:r>
      <w:r>
        <w:br/>
      </w:r>
      <w:r>
        <w:rPr>
          <w:rFonts w:ascii="Times New Roman"/>
          <w:b w:val="false"/>
          <w:i w:val="false"/>
          <w:color w:val="000000"/>
          <w:sz w:val="28"/>
        </w:rPr>
        <w:t xml:space="preserve">
Сауат Мұхаметбайұлы            және минералды ресурстар министрі </w:t>
      </w:r>
    </w:p>
    <w:p>
      <w:pPr>
        <w:spacing w:after="0"/>
        <w:ind w:left="0"/>
        <w:jc w:val="both"/>
      </w:pPr>
      <w:r>
        <w:rPr>
          <w:rFonts w:ascii="Times New Roman"/>
          <w:b w:val="false"/>
          <w:i w:val="false"/>
          <w:color w:val="000000"/>
          <w:sz w:val="28"/>
        </w:rPr>
        <w:t xml:space="preserve">Сұлтанов                     - Қазақстан Республикасының Экономика </w:t>
      </w:r>
      <w:r>
        <w:br/>
      </w:r>
      <w:r>
        <w:rPr>
          <w:rFonts w:ascii="Times New Roman"/>
          <w:b w:val="false"/>
          <w:i w:val="false"/>
          <w:color w:val="000000"/>
          <w:sz w:val="28"/>
        </w:rPr>
        <w:t xml:space="preserve">
Бақыт Тұрлыханұлы              және бюджеттік жоспарлау министрі </w:t>
      </w:r>
    </w:p>
    <w:p>
      <w:pPr>
        <w:spacing w:after="0"/>
        <w:ind w:left="0"/>
        <w:jc w:val="both"/>
      </w:pPr>
      <w:r>
        <w:rPr>
          <w:rFonts w:ascii="Times New Roman"/>
          <w:b w:val="false"/>
          <w:i w:val="false"/>
          <w:color w:val="000000"/>
          <w:sz w:val="28"/>
        </w:rPr>
        <w:t xml:space="preserve">Түймебаев                    - Қазақстан Республикасының Білім және </w:t>
      </w:r>
      <w:r>
        <w:br/>
      </w:r>
      <w:r>
        <w:rPr>
          <w:rFonts w:ascii="Times New Roman"/>
          <w:b w:val="false"/>
          <w:i w:val="false"/>
          <w:color w:val="000000"/>
          <w:sz w:val="28"/>
        </w:rPr>
        <w:t xml:space="preserve">
Жансейіт Қансейітұлы           ғылым министрі </w:t>
      </w:r>
    </w:p>
    <w:p>
      <w:pPr>
        <w:spacing w:after="0"/>
        <w:ind w:left="0"/>
        <w:jc w:val="both"/>
      </w:pPr>
      <w:r>
        <w:rPr>
          <w:rFonts w:ascii="Times New Roman"/>
          <w:b w:val="false"/>
          <w:i w:val="false"/>
          <w:color w:val="000000"/>
          <w:sz w:val="28"/>
        </w:rPr>
        <w:t xml:space="preserve">Школьник                     - Қазақстан Республикасының Индустрия </w:t>
      </w:r>
      <w:r>
        <w:br/>
      </w:r>
      <w:r>
        <w:rPr>
          <w:rFonts w:ascii="Times New Roman"/>
          <w:b w:val="false"/>
          <w:i w:val="false"/>
          <w:color w:val="000000"/>
          <w:sz w:val="28"/>
        </w:rPr>
        <w:t xml:space="preserve">
Владимир Сергеевич             және сауда министрі </w:t>
      </w:r>
    </w:p>
    <w:p>
      <w:pPr>
        <w:spacing w:after="0"/>
        <w:ind w:left="0"/>
        <w:jc w:val="both"/>
      </w:pPr>
      <w:r>
        <w:rPr>
          <w:rFonts w:ascii="Times New Roman"/>
          <w:b w:val="false"/>
          <w:i w:val="false"/>
          <w:color w:val="000000"/>
          <w:sz w:val="28"/>
        </w:rPr>
        <w:t xml:space="preserve">Нүкетаева                    - Қазақстан Республикасы Парламенті </w:t>
      </w:r>
      <w:r>
        <w:br/>
      </w:r>
      <w:r>
        <w:rPr>
          <w:rFonts w:ascii="Times New Roman"/>
          <w:b w:val="false"/>
          <w:i w:val="false"/>
          <w:color w:val="000000"/>
          <w:sz w:val="28"/>
        </w:rPr>
        <w:t xml:space="preserve">
Динар Жүсіпәлиқызы             Мәжілісінің депутаты (келісім бойынша) </w:t>
      </w:r>
    </w:p>
    <w:p>
      <w:pPr>
        <w:spacing w:after="0"/>
        <w:ind w:left="0"/>
        <w:jc w:val="both"/>
      </w:pPr>
      <w:r>
        <w:rPr>
          <w:rFonts w:ascii="Times New Roman"/>
          <w:b w:val="false"/>
          <w:i w:val="false"/>
          <w:color w:val="000000"/>
          <w:sz w:val="28"/>
        </w:rPr>
        <w:t xml:space="preserve">Бижанов                      - Қазақстан Республикасы Парламенті </w:t>
      </w:r>
      <w:r>
        <w:br/>
      </w:r>
      <w:r>
        <w:rPr>
          <w:rFonts w:ascii="Times New Roman"/>
          <w:b w:val="false"/>
          <w:i w:val="false"/>
          <w:color w:val="000000"/>
          <w:sz w:val="28"/>
        </w:rPr>
        <w:t xml:space="preserve">
Ақан Құсайынұлы                Сенатының депутаты, Әлеуметтік-мәдени </w:t>
      </w:r>
      <w:r>
        <w:br/>
      </w:r>
      <w:r>
        <w:rPr>
          <w:rFonts w:ascii="Times New Roman"/>
          <w:b w:val="false"/>
          <w:i w:val="false"/>
          <w:color w:val="000000"/>
          <w:sz w:val="28"/>
        </w:rPr>
        <w:t xml:space="preserve">
                               даму комитетінің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Есекеев                      - Қазақстан Республикасы Ақпараттандыру </w:t>
      </w:r>
      <w:r>
        <w:br/>
      </w:r>
      <w:r>
        <w:rPr>
          <w:rFonts w:ascii="Times New Roman"/>
          <w:b w:val="false"/>
          <w:i w:val="false"/>
          <w:color w:val="000000"/>
          <w:sz w:val="28"/>
        </w:rPr>
        <w:t xml:space="preserve">
Қуанышбек Бақытбекұлы          және байланыс агенттігінің төрағасы </w:t>
      </w:r>
    </w:p>
    <w:p>
      <w:pPr>
        <w:spacing w:after="0"/>
        <w:ind w:left="0"/>
        <w:jc w:val="both"/>
      </w:pPr>
      <w:r>
        <w:rPr>
          <w:rFonts w:ascii="Times New Roman"/>
          <w:b w:val="false"/>
          <w:i w:val="false"/>
          <w:color w:val="000000"/>
          <w:sz w:val="28"/>
        </w:rPr>
        <w:t xml:space="preserve">Мешімбаева                   - Қазақстан Республикасы Статистика </w:t>
      </w:r>
      <w:r>
        <w:br/>
      </w:r>
      <w:r>
        <w:rPr>
          <w:rFonts w:ascii="Times New Roman"/>
          <w:b w:val="false"/>
          <w:i w:val="false"/>
          <w:color w:val="000000"/>
          <w:sz w:val="28"/>
        </w:rPr>
        <w:t xml:space="preserve">
Анар Ертөлеуқызы               агенттігінің төрайымы </w:t>
      </w:r>
    </w:p>
    <w:p>
      <w:pPr>
        <w:spacing w:after="0"/>
        <w:ind w:left="0"/>
        <w:jc w:val="both"/>
      </w:pPr>
      <w:r>
        <w:rPr>
          <w:rFonts w:ascii="Times New Roman"/>
          <w:b w:val="false"/>
          <w:i w:val="false"/>
          <w:color w:val="000000"/>
          <w:sz w:val="28"/>
        </w:rPr>
        <w:t xml:space="preserve">Перуашев                     - "Атамекен" Одағы" Қазақстан ұлттық </w:t>
      </w:r>
      <w:r>
        <w:br/>
      </w:r>
      <w:r>
        <w:rPr>
          <w:rFonts w:ascii="Times New Roman"/>
          <w:b w:val="false"/>
          <w:i w:val="false"/>
          <w:color w:val="000000"/>
          <w:sz w:val="28"/>
        </w:rPr>
        <w:t xml:space="preserve">
Азат Тұрлыбекұлы               экономикалық палатасының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Мұқашев                      - Қазақстан Республикасы Кәсіподақтар </w:t>
      </w:r>
      <w:r>
        <w:br/>
      </w:r>
      <w:r>
        <w:rPr>
          <w:rFonts w:ascii="Times New Roman"/>
          <w:b w:val="false"/>
          <w:i w:val="false"/>
          <w:color w:val="000000"/>
          <w:sz w:val="28"/>
        </w:rPr>
        <w:t xml:space="preserve">
Сиязбек Өнербекұлы             федерациясы басқармасының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Байкенов                     - Қазақстан Республикасы жұмыс берушілер </w:t>
      </w:r>
      <w:r>
        <w:br/>
      </w:r>
      <w:r>
        <w:rPr>
          <w:rFonts w:ascii="Times New Roman"/>
          <w:b w:val="false"/>
          <w:i w:val="false"/>
          <w:color w:val="000000"/>
          <w:sz w:val="28"/>
        </w:rPr>
        <w:t xml:space="preserve">
Қадыр Қарқабатұлы              конфедерациясының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Радостовец                   - "Қазақстанның тауар өндірушілері мен </w:t>
      </w:r>
      <w:r>
        <w:br/>
      </w:r>
      <w:r>
        <w:rPr>
          <w:rFonts w:ascii="Times New Roman"/>
          <w:b w:val="false"/>
          <w:i w:val="false"/>
          <w:color w:val="000000"/>
          <w:sz w:val="28"/>
        </w:rPr>
        <w:t xml:space="preserve">
Николай Владимирович           экспорттаушылары одағы" республикалық </w:t>
      </w:r>
      <w:r>
        <w:br/>
      </w:r>
      <w:r>
        <w:rPr>
          <w:rFonts w:ascii="Times New Roman"/>
          <w:b w:val="false"/>
          <w:i w:val="false"/>
          <w:color w:val="000000"/>
          <w:sz w:val="28"/>
        </w:rPr>
        <w:t xml:space="preserve">
                               заңды тұлғалар бірлестігінің </w:t>
      </w:r>
      <w:r>
        <w:br/>
      </w:r>
      <w:r>
        <w:rPr>
          <w:rFonts w:ascii="Times New Roman"/>
          <w:b w:val="false"/>
          <w:i w:val="false"/>
          <w:color w:val="000000"/>
          <w:sz w:val="28"/>
        </w:rPr>
        <w:t xml:space="preserve">
                               президенті (келісім бойынша) </w:t>
      </w:r>
    </w:p>
    <w:p>
      <w:pPr>
        <w:spacing w:after="0"/>
        <w:ind w:left="0"/>
        <w:jc w:val="both"/>
      </w:pPr>
      <w:r>
        <w:rPr>
          <w:rFonts w:ascii="Times New Roman"/>
          <w:b w:val="false"/>
          <w:i w:val="false"/>
          <w:color w:val="000000"/>
          <w:sz w:val="28"/>
        </w:rPr>
        <w:t xml:space="preserve">Келімбетов                   - "Самұрық-Қазына" ұлттық әл-ауқат қоры" </w:t>
      </w:r>
      <w:r>
        <w:br/>
      </w:r>
      <w:r>
        <w:rPr>
          <w:rFonts w:ascii="Times New Roman"/>
          <w:b w:val="false"/>
          <w:i w:val="false"/>
          <w:color w:val="000000"/>
          <w:sz w:val="28"/>
        </w:rPr>
        <w:t xml:space="preserve">
Қайрат Нематұлы                акционерлік қоғамы басқармасының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Мамытбеков                   - "ҚазАгро" ұлттық басқарушы холдингі" </w:t>
      </w:r>
      <w:r>
        <w:br/>
      </w:r>
      <w:r>
        <w:rPr>
          <w:rFonts w:ascii="Times New Roman"/>
          <w:b w:val="false"/>
          <w:i w:val="false"/>
          <w:color w:val="000000"/>
          <w:sz w:val="28"/>
        </w:rPr>
        <w:t xml:space="preserve">
Асылжан Сарыбайұлы             акционерлік қоғамының басқарма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наурыздағы </w:t>
      </w:r>
      <w:r>
        <w:br/>
      </w:r>
      <w:r>
        <w:rPr>
          <w:rFonts w:ascii="Times New Roman"/>
          <w:b w:val="false"/>
          <w:i w:val="false"/>
          <w:color w:val="000000"/>
          <w:sz w:val="28"/>
        </w:rPr>
        <w:t xml:space="preserve">
      N 357 қаулысымен    </w:t>
      </w:r>
      <w:r>
        <w:br/>
      </w:r>
      <w:r>
        <w:rPr>
          <w:rFonts w:ascii="Times New Roman"/>
          <w:b w:val="false"/>
          <w:i w:val="false"/>
          <w:color w:val="000000"/>
          <w:sz w:val="28"/>
        </w:rPr>
        <w:t xml:space="preserve">
      бекітілген        </w:t>
      </w:r>
    </w:p>
    <w:bookmarkStart w:name="z8" w:id="3"/>
    <w:p>
      <w:pPr>
        <w:spacing w:after="0"/>
        <w:ind w:left="0"/>
        <w:jc w:val="left"/>
      </w:pPr>
      <w:r>
        <w:rPr>
          <w:rFonts w:ascii="Times New Roman"/>
          <w:b/>
          <w:i w:val="false"/>
          <w:color w:val="000000"/>
        </w:rPr>
        <w:t xml:space="preserve"> 
Жұмыспен қамту және кадрларды қайта даярлау мәселелері жөніндегі ведомствоаралық комиссия туралы ереже  1. Жалпы ережелер </w:t>
      </w:r>
    </w:p>
    <w:bookmarkEnd w:id="3"/>
    <w:bookmarkStart w:name="z9" w:id="4"/>
    <w:p>
      <w:pPr>
        <w:spacing w:after="0"/>
        <w:ind w:left="0"/>
        <w:jc w:val="both"/>
      </w:pPr>
      <w:r>
        <w:rPr>
          <w:rFonts w:ascii="Times New Roman"/>
          <w:b w:val="false"/>
          <w:i w:val="false"/>
          <w:color w:val="000000"/>
          <w:sz w:val="28"/>
        </w:rPr>
        <w:t xml:space="preserve">
      1. Жұмыспен қамту және кадрларды қайта даярлау мәселелері жөніндегі ведомствоаралық комиссия (бұдан әрі - Комиссия) Қазақстан Республикасы Үкіметінің жанындағы консультативтік-кеңесші орган болып табылады. </w:t>
      </w:r>
      <w:r>
        <w:br/>
      </w:r>
      <w:r>
        <w:rPr>
          <w:rFonts w:ascii="Times New Roman"/>
          <w:b w:val="false"/>
          <w:i w:val="false"/>
          <w:color w:val="000000"/>
          <w:sz w:val="28"/>
        </w:rPr>
        <w:t>
</w:t>
      </w:r>
      <w:r>
        <w:rPr>
          <w:rFonts w:ascii="Times New Roman"/>
          <w:b w:val="false"/>
          <w:i w:val="false"/>
          <w:color w:val="000000"/>
          <w:sz w:val="28"/>
        </w:rPr>
        <w:t>
      2. Комиссия қызметінің мақсаты Қазақстан Республикасы Үкіметінің 2009 жылғы 10 наурыздағы N 274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 басшысының 2009 жылғы 6 наурыздағы "Дағдарыстан жаңару мен дамуға"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Қазақстан Республикасы Үкіметінің 2009 жылға арналған Іс-қимыл жоспарын (Жол картасы) (бұдан әрі - Жол картасы) іске асыру жөнінде ұсыныстар әзірлеу болып табылады. </w:t>
      </w:r>
      <w:r>
        <w:br/>
      </w:r>
      <w:r>
        <w:rPr>
          <w:rFonts w:ascii="Times New Roman"/>
          <w:b w:val="false"/>
          <w:i w:val="false"/>
          <w:color w:val="000000"/>
          <w:sz w:val="28"/>
        </w:rPr>
        <w:t>
</w:t>
      </w:r>
      <w:r>
        <w:rPr>
          <w:rFonts w:ascii="Times New Roman"/>
          <w:b w:val="false"/>
          <w:i w:val="false"/>
          <w:color w:val="000000"/>
          <w:sz w:val="28"/>
        </w:rPr>
        <w:t xml:space="preserve">
      3. Комиссия өз қызметінде Қазақстан Республикасының Конституциясын, Қазақстан Республикасының заңдарын және Қазақстан Республикасының өзге де нормативтік құқықтық актілерін, сондай-ақ осы Ережені басшылыққа алады. </w:t>
      </w:r>
    </w:p>
    <w:bookmarkEnd w:id="4"/>
    <w:bookmarkStart w:name="z12" w:id="5"/>
    <w:p>
      <w:pPr>
        <w:spacing w:after="0"/>
        <w:ind w:left="0"/>
        <w:jc w:val="left"/>
      </w:pPr>
      <w:r>
        <w:rPr>
          <w:rFonts w:ascii="Times New Roman"/>
          <w:b/>
          <w:i w:val="false"/>
          <w:color w:val="000000"/>
        </w:rPr>
        <w:t xml:space="preserve"> 
2. Комиссияның міндеттері мен функциялары </w:t>
      </w:r>
    </w:p>
    <w:bookmarkEnd w:id="5"/>
    <w:bookmarkStart w:name="z13" w:id="6"/>
    <w:p>
      <w:pPr>
        <w:spacing w:after="0"/>
        <w:ind w:left="0"/>
        <w:jc w:val="both"/>
      </w:pPr>
      <w:r>
        <w:rPr>
          <w:rFonts w:ascii="Times New Roman"/>
          <w:b w:val="false"/>
          <w:i w:val="false"/>
          <w:color w:val="000000"/>
          <w:sz w:val="28"/>
        </w:rPr>
        <w:t xml:space="preserve">
      4. Комиссияның негізгі міндеттері мен функциялары: </w:t>
      </w:r>
      <w:r>
        <w:br/>
      </w:r>
      <w:r>
        <w:rPr>
          <w:rFonts w:ascii="Times New Roman"/>
          <w:b w:val="false"/>
          <w:i w:val="false"/>
          <w:color w:val="000000"/>
          <w:sz w:val="28"/>
        </w:rPr>
        <w:t>
</w:t>
      </w:r>
      <w:r>
        <w:rPr>
          <w:rFonts w:ascii="Times New Roman"/>
          <w:b w:val="false"/>
          <w:i w:val="false"/>
          <w:color w:val="000000"/>
          <w:sz w:val="28"/>
        </w:rPr>
        <w:t xml:space="preserve">
      1) Жол картасын іске асыру; </w:t>
      </w:r>
      <w:r>
        <w:br/>
      </w:r>
      <w:r>
        <w:rPr>
          <w:rFonts w:ascii="Times New Roman"/>
          <w:b w:val="false"/>
          <w:i w:val="false"/>
          <w:color w:val="000000"/>
          <w:sz w:val="28"/>
        </w:rPr>
        <w:t>
</w:t>
      </w:r>
      <w:r>
        <w:rPr>
          <w:rFonts w:ascii="Times New Roman"/>
          <w:b w:val="false"/>
          <w:i w:val="false"/>
          <w:color w:val="000000"/>
          <w:sz w:val="28"/>
        </w:rPr>
        <w:t xml:space="preserve">
      2) жұмыспен қамту, кадрларды қайта даярлау және еңбек нарығындағы сұраныс пен ұсыныстың құрылымын ескере отырып, жұмыс орындарын құру саласындағы проблемалар (оның ішінде қызметкерлердің ықтимал босатылуы мен жаңа жұмыс орындарын құру қажеттілігінің арасындағы теңгерімді айқындау, орталық және жергілікті атқарушы органдардың өңірлік жұмыспен қамтуды және кадрларды қайта даярлауды қамтамасыз ету жөніндегі өзара іс-қимыл тетігін енгізу жөніндегі); </w:t>
      </w:r>
      <w:r>
        <w:br/>
      </w:r>
      <w:r>
        <w:rPr>
          <w:rFonts w:ascii="Times New Roman"/>
          <w:b w:val="false"/>
          <w:i w:val="false"/>
          <w:color w:val="000000"/>
          <w:sz w:val="28"/>
        </w:rPr>
        <w:t>
</w:t>
      </w:r>
      <w:r>
        <w:rPr>
          <w:rFonts w:ascii="Times New Roman"/>
          <w:b w:val="false"/>
          <w:i w:val="false"/>
          <w:color w:val="000000"/>
          <w:sz w:val="28"/>
        </w:rPr>
        <w:t xml:space="preserve">
      3) Жол картасын іске асыру шеңберінде бюджет қаражатын тиімді пайдалану (оның ішінде республикалық және жергілікті бюджеттер тарапынан қоса қаржыландыру өлшемдерін жетілдіру, Жол картасының бағыттары бойынша қаржыландырудың жалпы лимиттерін, әлеуметтік-кәсіпкерлік корпорациялар базасында жобаларды іске асыру тетіктерін айқындау жөніндегі); </w:t>
      </w:r>
      <w:r>
        <w:br/>
      </w:r>
      <w:r>
        <w:rPr>
          <w:rFonts w:ascii="Times New Roman"/>
          <w:b w:val="false"/>
          <w:i w:val="false"/>
          <w:color w:val="000000"/>
          <w:sz w:val="28"/>
        </w:rPr>
        <w:t>
</w:t>
      </w:r>
      <w:r>
        <w:rPr>
          <w:rFonts w:ascii="Times New Roman"/>
          <w:b w:val="false"/>
          <w:i w:val="false"/>
          <w:color w:val="000000"/>
          <w:sz w:val="28"/>
        </w:rPr>
        <w:t xml:space="preserve">
      4) жұмыссыз азаматтарды әлеуметтік қолдау тетіктерін жетілдіру; </w:t>
      </w:r>
      <w:r>
        <w:br/>
      </w:r>
      <w:r>
        <w:rPr>
          <w:rFonts w:ascii="Times New Roman"/>
          <w:b w:val="false"/>
          <w:i w:val="false"/>
          <w:color w:val="000000"/>
          <w:sz w:val="28"/>
        </w:rPr>
        <w:t>
</w:t>
      </w:r>
      <w:r>
        <w:rPr>
          <w:rFonts w:ascii="Times New Roman"/>
          <w:b w:val="false"/>
          <w:i w:val="false"/>
          <w:color w:val="000000"/>
          <w:sz w:val="28"/>
        </w:rPr>
        <w:t xml:space="preserve">
      5) Жол картасын іске асыруға бағытталған нормативтік құқықтық актілерді әзірлеу жөніндегі ұсыныстарды дайындау болып табылады. </w:t>
      </w:r>
    </w:p>
    <w:bookmarkEnd w:id="6"/>
    <w:bookmarkStart w:name="z19" w:id="7"/>
    <w:p>
      <w:pPr>
        <w:spacing w:after="0"/>
        <w:ind w:left="0"/>
        <w:jc w:val="left"/>
      </w:pPr>
      <w:r>
        <w:rPr>
          <w:rFonts w:ascii="Times New Roman"/>
          <w:b/>
          <w:i w:val="false"/>
          <w:color w:val="000000"/>
        </w:rPr>
        <w:t xml:space="preserve"> 
3. Комиссияның құқықтары </w:t>
      </w:r>
    </w:p>
    <w:bookmarkEnd w:id="7"/>
    <w:bookmarkStart w:name="z20" w:id="8"/>
    <w:p>
      <w:pPr>
        <w:spacing w:after="0"/>
        <w:ind w:left="0"/>
        <w:jc w:val="both"/>
      </w:pPr>
      <w:r>
        <w:rPr>
          <w:rFonts w:ascii="Times New Roman"/>
          <w:b w:val="false"/>
          <w:i w:val="false"/>
          <w:color w:val="000000"/>
          <w:sz w:val="28"/>
        </w:rPr>
        <w:t xml:space="preserve">
      5. Комиссия белгіленген тәртіппен және өз құзыретіне жататын мәселелер бойынша: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халықты жұмыспен қамту мәселелері жөніндегі заңнамасын жетілдіру жөнінде Қазақстан Республикасының Үкіметіне ұсыныстар енгізуге; </w:t>
      </w:r>
      <w:r>
        <w:br/>
      </w:r>
      <w:r>
        <w:rPr>
          <w:rFonts w:ascii="Times New Roman"/>
          <w:b w:val="false"/>
          <w:i w:val="false"/>
          <w:color w:val="000000"/>
          <w:sz w:val="28"/>
        </w:rPr>
        <w:t>
</w:t>
      </w:r>
      <w:r>
        <w:rPr>
          <w:rFonts w:ascii="Times New Roman"/>
          <w:b w:val="false"/>
          <w:i w:val="false"/>
          <w:color w:val="000000"/>
          <w:sz w:val="28"/>
        </w:rPr>
        <w:t xml:space="preserve">
      2) Комиссияның құзыретіне жататын мәселелерді шешу үшін мүдделі мемлекеттік органдардың мамандарын, консультанттарды тартуға; </w:t>
      </w:r>
      <w:r>
        <w:br/>
      </w:r>
      <w:r>
        <w:rPr>
          <w:rFonts w:ascii="Times New Roman"/>
          <w:b w:val="false"/>
          <w:i w:val="false"/>
          <w:color w:val="000000"/>
          <w:sz w:val="28"/>
        </w:rPr>
        <w:t>
</w:t>
      </w:r>
      <w:r>
        <w:rPr>
          <w:rFonts w:ascii="Times New Roman"/>
          <w:b w:val="false"/>
          <w:i w:val="false"/>
          <w:color w:val="000000"/>
          <w:sz w:val="28"/>
        </w:rPr>
        <w:t xml:space="preserve">
      3) Комиссияның құзыретіне жататын мәселелер бойынша мемлекеттік органдардан, ведомстволар мен ұйымдардан қажетті ақпаратты сұратуға; </w:t>
      </w:r>
      <w:r>
        <w:br/>
      </w:r>
      <w:r>
        <w:rPr>
          <w:rFonts w:ascii="Times New Roman"/>
          <w:b w:val="false"/>
          <w:i w:val="false"/>
          <w:color w:val="000000"/>
          <w:sz w:val="28"/>
        </w:rPr>
        <w:t>
</w:t>
      </w:r>
      <w:r>
        <w:rPr>
          <w:rFonts w:ascii="Times New Roman"/>
          <w:b w:val="false"/>
          <w:i w:val="false"/>
          <w:color w:val="000000"/>
          <w:sz w:val="28"/>
        </w:rPr>
        <w:t xml:space="preserve">
      4) Комиссия мүшелері отырыстарында Комиссияның қарауына жататын мәселелер бойынша мемлекеттік органдар мен өзге де ұйымдардың жауапты өкілдерін тыңдауға; </w:t>
      </w:r>
      <w:r>
        <w:br/>
      </w:r>
      <w:r>
        <w:rPr>
          <w:rFonts w:ascii="Times New Roman"/>
          <w:b w:val="false"/>
          <w:i w:val="false"/>
          <w:color w:val="000000"/>
          <w:sz w:val="28"/>
        </w:rPr>
        <w:t>
</w:t>
      </w:r>
      <w:r>
        <w:rPr>
          <w:rFonts w:ascii="Times New Roman"/>
          <w:b w:val="false"/>
          <w:i w:val="false"/>
          <w:color w:val="000000"/>
          <w:sz w:val="28"/>
        </w:rPr>
        <w:t xml:space="preserve">
      5) Комиссияға жүктелген міндеттерді жүзеге асыру үшін қажетті өзге де құқықтарды жүзеге асыруға құқығы бар. </w:t>
      </w:r>
    </w:p>
    <w:bookmarkEnd w:id="8"/>
    <w:bookmarkStart w:name="z26" w:id="9"/>
    <w:p>
      <w:pPr>
        <w:spacing w:after="0"/>
        <w:ind w:left="0"/>
        <w:jc w:val="left"/>
      </w:pPr>
      <w:r>
        <w:rPr>
          <w:rFonts w:ascii="Times New Roman"/>
          <w:b/>
          <w:i w:val="false"/>
          <w:color w:val="000000"/>
        </w:rPr>
        <w:t xml:space="preserve"> 
4. Комиссияның қызметін ұйымдастыру </w:t>
      </w:r>
    </w:p>
    <w:bookmarkEnd w:id="9"/>
    <w:bookmarkStart w:name="z27" w:id="10"/>
    <w:p>
      <w:pPr>
        <w:spacing w:after="0"/>
        <w:ind w:left="0"/>
        <w:jc w:val="both"/>
      </w:pPr>
      <w:r>
        <w:rPr>
          <w:rFonts w:ascii="Times New Roman"/>
          <w:b w:val="false"/>
          <w:i w:val="false"/>
          <w:color w:val="000000"/>
          <w:sz w:val="28"/>
        </w:rPr>
        <w:t xml:space="preserve">
      6. Комиссияны төраға басқарады.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Еңбек және халықты әлеуметтік қорғау министрлігі Комиссияның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8. Комиссия отырысының күн тәртібі бойынша ұсыныстарды, қажетті құжаттарды, материалдарды дайындауды және оны өткізгеннен кейін хаттаманы ресімдеуді Қомиссияның хатшысы жүзеге асырады. </w:t>
      </w:r>
      <w:r>
        <w:br/>
      </w:r>
      <w:r>
        <w:rPr>
          <w:rFonts w:ascii="Times New Roman"/>
          <w:b w:val="false"/>
          <w:i w:val="false"/>
          <w:color w:val="000000"/>
          <w:sz w:val="28"/>
        </w:rPr>
        <w:t xml:space="preserve">
      Хатшы Комиссия мүшесі болып табылмайды. </w:t>
      </w:r>
      <w:r>
        <w:br/>
      </w:r>
      <w:r>
        <w:rPr>
          <w:rFonts w:ascii="Times New Roman"/>
          <w:b w:val="false"/>
          <w:i w:val="false"/>
          <w:color w:val="000000"/>
          <w:sz w:val="28"/>
        </w:rPr>
        <w:t>
</w:t>
      </w:r>
      <w:r>
        <w:rPr>
          <w:rFonts w:ascii="Times New Roman"/>
          <w:b w:val="false"/>
          <w:i w:val="false"/>
          <w:color w:val="000000"/>
          <w:sz w:val="28"/>
        </w:rPr>
        <w:t xml:space="preserve">
      9. Отырыстардың күн тәртібін, сондай-ақ оларды өткізу орны мен </w:t>
      </w:r>
      <w:r>
        <w:br/>
      </w:r>
      <w:r>
        <w:rPr>
          <w:rFonts w:ascii="Times New Roman"/>
          <w:b w:val="false"/>
          <w:i w:val="false"/>
          <w:color w:val="000000"/>
          <w:sz w:val="28"/>
        </w:rPr>
        <w:t xml:space="preserve">
уақытын Комиссия төрағасы белгілейді. </w:t>
      </w:r>
      <w:r>
        <w:br/>
      </w:r>
      <w:r>
        <w:rPr>
          <w:rFonts w:ascii="Times New Roman"/>
          <w:b w:val="false"/>
          <w:i w:val="false"/>
          <w:color w:val="000000"/>
          <w:sz w:val="28"/>
        </w:rPr>
        <w:t>
</w:t>
      </w:r>
      <w:r>
        <w:rPr>
          <w:rFonts w:ascii="Times New Roman"/>
          <w:b w:val="false"/>
          <w:i w:val="false"/>
          <w:color w:val="000000"/>
          <w:sz w:val="28"/>
        </w:rPr>
        <w:t xml:space="preserve">
      10. Комиссияның жұмыс отырыстарының материалдары төрағамен келісілгеннен кейін Комиссияның әрбір мүшесіне отырысқа дейін кемінде үш жұмыс күнінен кешіктірмей жеткізіледі. </w:t>
      </w:r>
      <w:r>
        <w:br/>
      </w:r>
      <w:r>
        <w:rPr>
          <w:rFonts w:ascii="Times New Roman"/>
          <w:b w:val="false"/>
          <w:i w:val="false"/>
          <w:color w:val="000000"/>
          <w:sz w:val="28"/>
        </w:rPr>
        <w:t>
</w:t>
      </w:r>
      <w:r>
        <w:rPr>
          <w:rFonts w:ascii="Times New Roman"/>
          <w:b w:val="false"/>
          <w:i w:val="false"/>
          <w:color w:val="000000"/>
          <w:sz w:val="28"/>
        </w:rPr>
        <w:t xml:space="preserve">
      11. Комиссияның отырыстары қажетіне қарай, бірақ айына кемінде бір рет өткізіледі және Комиссия мүшелерінің жалпы санының кемінде үштен екісі қатысқан болса, заңды деп саналады. </w:t>
      </w:r>
      <w:r>
        <w:br/>
      </w:r>
      <w:r>
        <w:rPr>
          <w:rFonts w:ascii="Times New Roman"/>
          <w:b w:val="false"/>
          <w:i w:val="false"/>
          <w:color w:val="000000"/>
          <w:sz w:val="28"/>
        </w:rPr>
        <w:t>
</w:t>
      </w:r>
      <w:r>
        <w:rPr>
          <w:rFonts w:ascii="Times New Roman"/>
          <w:b w:val="false"/>
          <w:i w:val="false"/>
          <w:color w:val="000000"/>
          <w:sz w:val="28"/>
        </w:rPr>
        <w:t xml:space="preserve">
      12. Комиссия шешімдері ашық дауыс берумен қабылданады және оған Комиссия мүшелерінің жалпы санының көпшілігі дауыс берген болса, қабылданды деп саналады. Дауыстар тең болған жағдайда, төраға дауыс берген шешім қабылданды деп саналады. Комиссия мүшелерінің ерекше пікір білдіру құқығы бар, ол білдірілген жағдайда жазбаша түрде жазылуы және хаттамаға қосылуы тиіс. </w:t>
      </w:r>
      <w:r>
        <w:br/>
      </w:r>
      <w:r>
        <w:rPr>
          <w:rFonts w:ascii="Times New Roman"/>
          <w:b w:val="false"/>
          <w:i w:val="false"/>
          <w:color w:val="000000"/>
          <w:sz w:val="28"/>
        </w:rPr>
        <w:t xml:space="preserve">
      Комиссия шешімдері хаттамамен ресімделеді және ұсынымдық сипатта болады. </w:t>
      </w:r>
    </w:p>
    <w:bookmarkEnd w:id="10"/>
    <w:bookmarkStart w:name="z34" w:id="11"/>
    <w:p>
      <w:pPr>
        <w:spacing w:after="0"/>
        <w:ind w:left="0"/>
        <w:jc w:val="left"/>
      </w:pPr>
      <w:r>
        <w:rPr>
          <w:rFonts w:ascii="Times New Roman"/>
          <w:b/>
          <w:i w:val="false"/>
          <w:color w:val="000000"/>
        </w:rPr>
        <w:t xml:space="preserve"> 
5. Комиссияның қызметін тоқтату </w:t>
      </w:r>
    </w:p>
    <w:bookmarkEnd w:id="11"/>
    <w:bookmarkStart w:name="z35" w:id="12"/>
    <w:p>
      <w:pPr>
        <w:spacing w:after="0"/>
        <w:ind w:left="0"/>
        <w:jc w:val="both"/>
      </w:pPr>
      <w:r>
        <w:rPr>
          <w:rFonts w:ascii="Times New Roman"/>
          <w:b w:val="false"/>
          <w:i w:val="false"/>
          <w:color w:val="000000"/>
          <w:sz w:val="28"/>
        </w:rPr>
        <w:t xml:space="preserve">
      13. Комиссияның қызметін тоқтатуға Қазақстан Республикасы Үкіметінің шешімі негіздеме болып табылады.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