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56f6" w14:textId="f825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N 1351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наурыздағы N 375 Қаулысы. Күші жойылды - Қазақстан Республикасы Үкіметінің 2015 жылғы 7 тамыздағы № 617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07.08.2015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"Салымшылардың (алушылардың) іс жүзінде енгізілген міндетті зейнетақы жарналарының сомаларына инфляция деңгейін ескере отырып мониторинг жүргізудің кейбір мәселелері туралы" Қазақстан Республикасы Үкіметінің 2007 жылғы 29 желтоқсандағы N 1351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"қосымшаға" деген сөздің алдынан "1-"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осы қаулыға 2-қосымшаға сәйкес формула бойынша әрбір салымшы (алушы) бойынша жылдық инфляцияның болжамды деңгейін ескере отырып, салымшылардың (алушылардың) міндетті зейнетақы жарналарының сомаларына мониторингті жүзеге асырсын;";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Қазақстан Республикасы Ұлттық Банкі (келісім бойынша) жыл сайын, есепті жылдан кейінгі айдың 5-күніне дейін Қазақстан Республикасы Еңбек және халықты әлеуметтік қорғау министрлігіне келесі 3 жылға арналған жылдық инфляцияның болжамды деңгейі туралы мәліметтерді ұсынсын.";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 жақтағы жоғары бұрышындағы "Қосымша" деген сөз "1-қосымша"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"12" деген сандар "12,..."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"І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&lt; 100% болған кезде І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= 100%" деген жол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қосымшаға сәйкес 2-қосымшамен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қаңтардан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Салымшылардың (алушылардың) міндетті зейнетақы жарналары сомаларын жылдық инфляцияның болжамды деңгейін ескере отырып есептеу формуласы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Салымшылардың (алушылардың) міндетті зейнетақы жарналарының сомасы инфляцияның жылдық болжамды деңгейі ескеріле отырып: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Z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=Z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k-1 </w:t>
      </w:r>
      <w:r>
        <w:rPr>
          <w:rFonts w:ascii="Times New Roman"/>
          <w:b w:val="false"/>
          <w:i w:val="false"/>
          <w:color w:val="000000"/>
          <w:sz w:val="28"/>
        </w:rPr>
        <w:t xml:space="preserve">*(1+і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)+D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*(1+і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/2) формуласы бойынша есептеледі, мұнда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Z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салымшылардың (алушылардың) міндетті зейнетақы жарналарының k жылдағы инфляцияның болжамды деңгейі ескерілген сомасы, теңгемен;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і </w:t>
      </w:r>
      <w:r>
        <w:rPr>
          <w:rFonts w:ascii="Times New Roman"/>
          <w:b w:val="false"/>
          <w:i w:val="false"/>
          <w:color w:val="000000"/>
          <w:sz w:val="28"/>
        </w:rPr>
        <w:t xml:space="preserve">k - тұтыну бағаларының k жылдағы болжамды индексі;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- k жылдағы міндетті зейнетақы жарналары түсімдерінің сомасы, теңгемен;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 - болжамды жыл.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