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73b2" w14:textId="5fa7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28 желтоқсандағы N 1317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мамырдағы N 732 Қаулысы. Күші жойылды - Қазақстан Республикасы Үкіметінің 2010 жылғы 7 маусымдағы № 520 Қаулысымен</w:t>
      </w:r>
    </w:p>
    <w:p>
      <w:pPr>
        <w:spacing w:after="0"/>
        <w:ind w:left="0"/>
        <w:jc w:val="both"/>
      </w:pPr>
      <w:r>
        <w:rPr>
          <w:rFonts w:ascii="Times New Roman"/>
          <w:b w:val="false"/>
          <w:i w:val="false"/>
          <w:color w:val="ff0000"/>
          <w:sz w:val="28"/>
        </w:rPr>
        <w:t xml:space="preserve">      Күші жойылды - ҚР Үкіметінің 2010.06.07 </w:t>
      </w:r>
      <w:r>
        <w:rPr>
          <w:rFonts w:ascii="Times New Roman"/>
          <w:b w:val="false"/>
          <w:i w:val="false"/>
          <w:color w:val="ff0000"/>
          <w:sz w:val="28"/>
        </w:rPr>
        <w:t>№ 520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Кедендік тарифі және Сыртқы экономикалық қызметінің тауар номенклатурасы туралы" Қазақстан Республикасы Үкіметінің 2007 жылғы 28 желтоқсандағы N 1317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50, 610-құжат)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Кедендік тарифінде және Сыртқы экономикалық қызметінің тауар номенклатурасында: </w:t>
      </w:r>
      <w:r>
        <w:br/>
      </w:r>
      <w:r>
        <w:rPr>
          <w:rFonts w:ascii="Times New Roman"/>
          <w:b w:val="false"/>
          <w:i w:val="false"/>
          <w:color w:val="000000"/>
          <w:sz w:val="28"/>
        </w:rPr>
        <w:t xml:space="preserve">
      Қазақстан Республикасының аумағына әкелінетін тауарларға арналған кедендік баждардың ставкаларында: </w:t>
      </w:r>
      <w:r>
        <w:br/>
      </w:r>
      <w:r>
        <w:rPr>
          <w:rFonts w:ascii="Times New Roman"/>
          <w:b w:val="false"/>
          <w:i w:val="false"/>
          <w:color w:val="000000"/>
          <w:sz w:val="28"/>
        </w:rPr>
        <w:t>
</w:t>
      </w:r>
      <w:r>
        <w:rPr>
          <w:rFonts w:ascii="Times New Roman"/>
          <w:b w:val="false"/>
          <w:i w:val="false"/>
          <w:color w:val="000000"/>
          <w:sz w:val="28"/>
        </w:rPr>
        <w:t xml:space="preserve">
      "Өсімдіктен алынатын өнімдер" деген II бөлімде: </w:t>
      </w:r>
      <w:r>
        <w:br/>
      </w:r>
      <w:r>
        <w:rPr>
          <w:rFonts w:ascii="Times New Roman"/>
          <w:b w:val="false"/>
          <w:i w:val="false"/>
          <w:color w:val="000000"/>
          <w:sz w:val="28"/>
        </w:rPr>
        <w:t xml:space="preserve">
      "Тірі ағаштар және басқа да өсімдіктер; пияздар және өсімдіктердің өзге де ұқсас бөліктері; кесіп алынған гүлдер және сәндік өсімдіктер" деген 06-топта: </w:t>
      </w:r>
      <w:r>
        <w:br/>
      </w:r>
      <w:r>
        <w:rPr>
          <w:rFonts w:ascii="Times New Roman"/>
          <w:b w:val="false"/>
          <w:i w:val="false"/>
          <w:color w:val="000000"/>
          <w:sz w:val="28"/>
        </w:rPr>
        <w:t xml:space="preserve">
      "Баж ставкалары (кеден құнының пайызымен не евромен)" деген бағанда: </w:t>
      </w:r>
      <w:r>
        <w:br/>
      </w:r>
      <w:r>
        <w:rPr>
          <w:rFonts w:ascii="Times New Roman"/>
          <w:b w:val="false"/>
          <w:i w:val="false"/>
          <w:color w:val="000000"/>
          <w:sz w:val="28"/>
        </w:rPr>
        <w:t xml:space="preserve">
      "0602 20 900 0 өзгелері" деген жолдағы "5" деген сан "0"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"Жануарлардан немесе өсімдіктерден алынатын тоң майлар мен майлар және оларды ажырату өнімдері; дайын тамақтық тоң майлар; жануарлардан немесе өсімдіктерден алынатын балауыздар" деген III бөлімде: </w:t>
      </w:r>
      <w:r>
        <w:br/>
      </w:r>
      <w:r>
        <w:rPr>
          <w:rFonts w:ascii="Times New Roman"/>
          <w:b w:val="false"/>
          <w:i w:val="false"/>
          <w:color w:val="000000"/>
          <w:sz w:val="28"/>
        </w:rPr>
        <w:t xml:space="preserve">
      "Жануарлардан немесе өсімдіктерден алынатын тоң майлар мен майлар және оларды ажырату өнімдері; дайын тамақтық тоң майлар, жануарлардан немесе өсімдіктерден алынатын балауыздар" деген 15-топта: </w:t>
      </w:r>
      <w:r>
        <w:br/>
      </w:r>
      <w:r>
        <w:rPr>
          <w:rFonts w:ascii="Times New Roman"/>
          <w:b w:val="false"/>
          <w:i w:val="false"/>
          <w:color w:val="000000"/>
          <w:sz w:val="28"/>
        </w:rPr>
        <w:t xml:space="preserve">
      "Баж ставкалары (кеден құнының пайызымен не евромен)" деген бағанда: </w:t>
      </w:r>
      <w:r>
        <w:br/>
      </w:r>
      <w:r>
        <w:rPr>
          <w:rFonts w:ascii="Times New Roman"/>
          <w:b w:val="false"/>
          <w:i w:val="false"/>
          <w:color w:val="000000"/>
          <w:sz w:val="28"/>
        </w:rPr>
        <w:t xml:space="preserve">
      "1511 90 190 9 өзгелері" деген жолдағы "5" деген сан "0" деген санмен ауыстырылсын; </w:t>
      </w:r>
      <w:r>
        <w:br/>
      </w:r>
      <w:r>
        <w:rPr>
          <w:rFonts w:ascii="Times New Roman"/>
          <w:b w:val="false"/>
          <w:i w:val="false"/>
          <w:color w:val="000000"/>
          <w:sz w:val="28"/>
        </w:rPr>
        <w:t xml:space="preserve">
      "1511 90 990 1 таза массасы 200 кг немесе одан кем қораптағы, күбідегі, ыдыстағы немесе бидадағы" деген жолдағы "5" деген сан "0" деген санмен ауыстырылсын; </w:t>
      </w:r>
      <w:r>
        <w:br/>
      </w:r>
      <w:r>
        <w:rPr>
          <w:rFonts w:ascii="Times New Roman"/>
          <w:b w:val="false"/>
          <w:i w:val="false"/>
          <w:color w:val="000000"/>
          <w:sz w:val="28"/>
        </w:rPr>
        <w:t xml:space="preserve">
      "1511 90 990 9 өзгелері" деген жолдағы "5" деген сан "0"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"Тоқымалық материалдар мен тоқымалық бұйымдар" деген XI бөлімде: </w:t>
      </w:r>
      <w:r>
        <w:br/>
      </w:r>
      <w:r>
        <w:rPr>
          <w:rFonts w:ascii="Times New Roman"/>
          <w:b w:val="false"/>
          <w:i w:val="false"/>
          <w:color w:val="000000"/>
          <w:sz w:val="28"/>
        </w:rPr>
        <w:t xml:space="preserve">
      "Химиялық жіптер; химиялық материалдарынан жасалған жалпақ және оған ұқсас жіптер" деген 54-топта: </w:t>
      </w:r>
      <w:r>
        <w:br/>
      </w:r>
      <w:r>
        <w:rPr>
          <w:rFonts w:ascii="Times New Roman"/>
          <w:b w:val="false"/>
          <w:i w:val="false"/>
          <w:color w:val="000000"/>
          <w:sz w:val="28"/>
        </w:rPr>
        <w:t xml:space="preserve">
      "Баж ставкалары (кеден құнының пайызымен не евромен)" деген бағанда: </w:t>
      </w:r>
      <w:r>
        <w:br/>
      </w:r>
      <w:r>
        <w:rPr>
          <w:rFonts w:ascii="Times New Roman"/>
          <w:b w:val="false"/>
          <w:i w:val="false"/>
          <w:color w:val="000000"/>
          <w:sz w:val="28"/>
        </w:rPr>
        <w:t xml:space="preserve">
      "5407 41 000 0 — ағартылмаған немесе ағартылған" деген жолдағы "5" деген сан "0"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"Қымбат бағалы емес металдар және олардан жасалатын бұйымдар" деген XV бөлімде: </w:t>
      </w:r>
      <w:r>
        <w:br/>
      </w:r>
      <w:r>
        <w:rPr>
          <w:rFonts w:ascii="Times New Roman"/>
          <w:b w:val="false"/>
          <w:i w:val="false"/>
          <w:color w:val="000000"/>
          <w:sz w:val="28"/>
        </w:rPr>
        <w:t xml:space="preserve">
      "Алюминий және одан жасалған бұйымдар" деген 76-топта: </w:t>
      </w:r>
      <w:r>
        <w:br/>
      </w:r>
      <w:r>
        <w:rPr>
          <w:rFonts w:ascii="Times New Roman"/>
          <w:b w:val="false"/>
          <w:i w:val="false"/>
          <w:color w:val="000000"/>
          <w:sz w:val="28"/>
        </w:rPr>
        <w:t xml:space="preserve">
      "Баж ставкалары (кеден құнының пайызымен не евромен)" деген бағанда: </w:t>
      </w:r>
      <w:r>
        <w:br/>
      </w:r>
      <w:r>
        <w:rPr>
          <w:rFonts w:ascii="Times New Roman"/>
          <w:b w:val="false"/>
          <w:i w:val="false"/>
          <w:color w:val="000000"/>
          <w:sz w:val="28"/>
        </w:rPr>
        <w:t xml:space="preserve">
      "7605 11 000 0 — көлденең қимасының ең көп мөлшері 7 мм-ден астам" деген жолдағы "5" деген сан "0" деген санмен ауыстырылсын; </w:t>
      </w:r>
      <w:r>
        <w:br/>
      </w:r>
      <w:r>
        <w:rPr>
          <w:rFonts w:ascii="Times New Roman"/>
          <w:b w:val="false"/>
          <w:i w:val="false"/>
          <w:color w:val="000000"/>
          <w:sz w:val="28"/>
        </w:rPr>
        <w:t xml:space="preserve">
      "Машиналар, жабдықтар және тетіктер; электротехникалық жабдықтар; олардың бөліктері; дыбыс жазғыш және дыбыс шығарғыш аппараттар, телевизиялық бейнені және дыбысты жазуға және шығаруға арналған аппараттар, олардың бөліктері мен керек-жарақтары" деген XVI бөлімде: </w:t>
      </w:r>
      <w:r>
        <w:br/>
      </w:r>
      <w:r>
        <w:rPr>
          <w:rFonts w:ascii="Times New Roman"/>
          <w:b w:val="false"/>
          <w:i w:val="false"/>
          <w:color w:val="000000"/>
          <w:sz w:val="28"/>
        </w:rPr>
        <w:t xml:space="preserve">
      "Ядролық реакторлар, қазандар, жабдықтар мен механикалық құрылғылар; олардың бөліктері" деген 84-топта: </w:t>
      </w:r>
      <w:r>
        <w:br/>
      </w:r>
      <w:r>
        <w:rPr>
          <w:rFonts w:ascii="Times New Roman"/>
          <w:b w:val="false"/>
          <w:i w:val="false"/>
          <w:color w:val="000000"/>
          <w:sz w:val="28"/>
        </w:rPr>
        <w:t xml:space="preserve">
      "Баж ставкалары (кеден құнының пайызымен не евромен)" деген бағанда: </w:t>
      </w:r>
      <w:r>
        <w:br/>
      </w:r>
      <w:r>
        <w:rPr>
          <w:rFonts w:ascii="Times New Roman"/>
          <w:b w:val="false"/>
          <w:i w:val="false"/>
          <w:color w:val="000000"/>
          <w:sz w:val="28"/>
        </w:rPr>
        <w:t xml:space="preserve">
      "8403 10 900 0 өзгелері" деген жолдағы "0" деген сан "15" деген сандармен ауыстырылсын; </w:t>
      </w:r>
      <w:r>
        <w:br/>
      </w:r>
      <w:r>
        <w:rPr>
          <w:rFonts w:ascii="Times New Roman"/>
          <w:b w:val="false"/>
          <w:i w:val="false"/>
          <w:color w:val="000000"/>
          <w:sz w:val="28"/>
        </w:rPr>
        <w:t xml:space="preserve">
      Қазақстан Республикасы Үкіметінің шешімдеріне сәйкес уақытша негізде қолданылатын әкелінетін кедендік баждарының ставкалары осы қаулыға қосымшаға сәйкес жаңа редакцияда жазылсын; </w:t>
      </w:r>
      <w:r>
        <w:br/>
      </w:r>
      <w:r>
        <w:rPr>
          <w:rFonts w:ascii="Times New Roman"/>
          <w:b w:val="false"/>
          <w:i w:val="false"/>
          <w:color w:val="000000"/>
          <w:sz w:val="28"/>
        </w:rPr>
        <w:t xml:space="preserve">
      тауарлардың атаулары негізінде қолданылатын әкелінетін кедендік баждардың ставкаларында: </w:t>
      </w:r>
      <w:r>
        <w:br/>
      </w:r>
      <w:r>
        <w:rPr>
          <w:rFonts w:ascii="Times New Roman"/>
          <w:b w:val="false"/>
          <w:i w:val="false"/>
          <w:color w:val="000000"/>
          <w:sz w:val="28"/>
        </w:rPr>
        <w:t xml:space="preserve">
      "Позицияның атауы" деген бағанда: </w:t>
      </w:r>
      <w:r>
        <w:br/>
      </w:r>
      <w:r>
        <w:rPr>
          <w:rFonts w:ascii="Times New Roman"/>
          <w:b w:val="false"/>
          <w:i w:val="false"/>
          <w:color w:val="000000"/>
          <w:sz w:val="28"/>
        </w:rPr>
        <w:t xml:space="preserve">
      "4811 59 000 9-дан шырындар орамдарына арналған тетрақағаздар" жолдағы "шырындар орамдарына арналған тетрақағаздар" деген сөздер "шырындар, нектарлар, шырыннан тұратын сусындар және шай негізіндегі сусындар орамдарына арналған комбинациялаған материал" деген сөздермен ауыстырылсын.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2009.06.27. </w:t>
      </w:r>
      <w:r>
        <w:rPr>
          <w:rFonts w:ascii="Times New Roman"/>
          <w:b w:val="false"/>
          <w:i w:val="false"/>
          <w:color w:val="000000"/>
          <w:sz w:val="28"/>
        </w:rPr>
        <w:t xml:space="preserve">N 987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кейін отыз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мамырдағы </w:t>
      </w:r>
      <w:r>
        <w:br/>
      </w:r>
      <w:r>
        <w:rPr>
          <w:rFonts w:ascii="Times New Roman"/>
          <w:b w:val="false"/>
          <w:i w:val="false"/>
          <w:color w:val="000000"/>
          <w:sz w:val="28"/>
        </w:rPr>
        <w:t xml:space="preserve">
N 732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тарифіне және  </w:t>
      </w:r>
      <w:r>
        <w:br/>
      </w:r>
      <w:r>
        <w:rPr>
          <w:rFonts w:ascii="Times New Roman"/>
          <w:b w:val="false"/>
          <w:i w:val="false"/>
          <w:color w:val="000000"/>
          <w:sz w:val="28"/>
        </w:rPr>
        <w:t xml:space="preserve">
Сыртқы экономикалық   </w:t>
      </w:r>
      <w:r>
        <w:br/>
      </w:r>
      <w:r>
        <w:rPr>
          <w:rFonts w:ascii="Times New Roman"/>
          <w:b w:val="false"/>
          <w:i w:val="false"/>
          <w:color w:val="000000"/>
          <w:sz w:val="28"/>
        </w:rPr>
        <w:t xml:space="preserve">
қызметінің тауар     </w:t>
      </w:r>
      <w:r>
        <w:br/>
      </w:r>
      <w:r>
        <w:rPr>
          <w:rFonts w:ascii="Times New Roman"/>
          <w:b w:val="false"/>
          <w:i w:val="false"/>
          <w:color w:val="000000"/>
          <w:sz w:val="28"/>
        </w:rPr>
        <w:t xml:space="preserve">
номенклатурасына     </w:t>
      </w:r>
      <w:r>
        <w:br/>
      </w:r>
      <w:r>
        <w:rPr>
          <w:rFonts w:ascii="Times New Roman"/>
          <w:b w:val="false"/>
          <w:i w:val="false"/>
          <w:color w:val="000000"/>
          <w:sz w:val="28"/>
        </w:rPr>
        <w:t xml:space="preserve">
1-қосымша        </w:t>
      </w:r>
    </w:p>
    <w:bookmarkStart w:name="z11" w:id="1"/>
    <w:p>
      <w:pPr>
        <w:spacing w:after="0"/>
        <w:ind w:left="0"/>
        <w:jc w:val="left"/>
      </w:pPr>
      <w:r>
        <w:rPr>
          <w:rFonts w:ascii="Times New Roman"/>
          <w:b/>
          <w:i w:val="false"/>
          <w:color w:val="000000"/>
        </w:rPr>
        <w:t xml:space="preserve"> 
Қазақстан Республикасы Үкіметінің шешімдеріне сай уақытша </w:t>
      </w:r>
      <w:r>
        <w:br/>
      </w:r>
      <w:r>
        <w:rPr>
          <w:rFonts w:ascii="Times New Roman"/>
          <w:b/>
          <w:i w:val="false"/>
          <w:color w:val="000000"/>
        </w:rPr>
        <w:t xml:space="preserve">
негізде қолданылатын кедендік әкелу баждарының ставкалары*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5137"/>
        <w:gridCol w:w="807"/>
        <w:gridCol w:w="1899"/>
        <w:gridCol w:w="3435"/>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Позицияның атауы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өлш. бір.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кеден бажының ставкасы (кеден құнының пайызымен не евромен)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кеден бажының әрекет ету мерзімі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1209 10 000 0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қызылшасының тұқымдары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қазанға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Джемдер, жеміс-жидек желесі, мармеладтар, жеміс-жидек немесе жаңғақ пюресі, жылытып өңдеу, соның ішінде қант қосып немесе тәттілеуіш заттар қосу жолымен алынған жеміс-жидек немесе жаңғақ пастасы;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 өнімдері: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2007 91 100 0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30 мас.%-дан астам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2007 91 300 0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13 мас.%-дан астам қант бар, бірақ 30 мас.%-дан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2007 91 900 0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30 мас.%-дан астам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2007 99 100 0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өріктің Prunus тектес түрлерінің пюресі мен пастасы, таза массасы 100 кг-нан аспайтын бастапқы орамдағы, өнеркәсіптік өңдеу үшін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2007 99 310 0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шие мен қара шиеден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2007 99 330 0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бүлдірген мен құлпынайдан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2007 99 350 0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бүлдіргеннен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2007 99 390 0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13 мас.%-дан астам қант бар, бірақ 30 мас %-дан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2007 99 550 0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пюресі, компоттарды қоса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2007 99 570 0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2007 99 910 0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пюресі, компоттарды қоса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2007 99 930 0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тропикалық жемістер мен тропикалық жаңғақтардан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2007 99 980 0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Жеміс-жидектер, жаңғақтар және өсімдіктердің өзге де жолдармен әзірленген немесе консервіленген, құрамында қант қоспалары немесе басқа да тәттілегіш заттар немесе спирт бар немесе жоқ басқа да жеуге жарайтын бөліктері, басқа жерде аталмаған немесе енгізілмеген: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ананастар: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2008 20 510 0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17 мас.%-дан астам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2008 20 590 0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қосымша қант жоқ,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2008 30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 өнімдері: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2008 30 550 0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мандариндер (танжериндер мен сатсуманы қоса); клементиндер, вилкингтер және басқа осыған ұқсас цитрус гибридтері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2008 30 590 0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30 900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қосымша қант жоқ,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2008 40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алмұрттар: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2008 40 510 0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13 мас.%-дан астам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2008 40 590 0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40 900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қосымша қант жоқ,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2008 50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өріктер: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2008 50 610 0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13 мас.%-дан астам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2008 50 690 0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жоқ, таза массасы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2008 50 920 0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кг-нан немесе одан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2008 60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шие мен қара шие: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таза массасы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2008 60 500 0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кг-нан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жоқ, таза массасы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2008 60 700 0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кг немесе одан көп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2008 70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шабдалы, нектариналарды қоса: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бастапқы орамдағы таза массасы 1 кг-нан асатын: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2008 70 610 0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құрамындағы қант 13 мас.%-дан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2008 70 690 0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жоқ, бастапқы орамдағы таза массасы: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2008 70 920 0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немесе одан көп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2008 80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бүлдірген және құлпынай: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2008 80 500 0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таза салмағы 1 кг-нан аспайтын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80 900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қосымша қант жоқ, таза салмағы 1 кг-нан аспайтын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2008 92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қант қоспасы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 кг-нан астам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2008 92 510 0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тропикалық жемістерден жасалған (құрамында 50 мас. %-дан немесе одан да көп тропикалық жемістер мен тропикалық жаңғақтардың қоспаларын қамтитын)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2008 92 590 0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қант жоқ, бастапқы орамдағы таза салмағы: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немесе одан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2008 92 920 0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2008 92 930 0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спирт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бастапқы орамдағы газа салмағы 1 кг-нан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2008 99 410 0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зімбір: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2008 99 430 0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2008 99 450 0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Рrunus тектес түрлердің қара өріктері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2008 99 460 0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пассифлора немесе страстоцвет, гуайява және тамаринд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2008 99 470 0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манго, мангостан немесе гарциния, папайя, анакардия немесе акажу, личи, джекфрут немесе нан ағашының жемісі, саподилла, карамбола және питайя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2008 99 490 0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тектес түрлердің қара өріктері, бастапқы орамдағы таза салмағы: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2008 99 720 0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немесе одан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99 990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бастапқы орамдағы таза салмағы 1 кг-нан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шырындары (жүзім ашытқысын қоса) мен ашытылмаған және құрамында қосымша спирт жоқ, қант қосылған немесе қант қосылмаған немесе басқа тәттілегіш заттар қосылмаған көкөніс шырындары: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тоңазытылғаны: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11 110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2009 11 190 1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11 910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2009 11 990 1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20-дан астам Брикс санымен,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2009 12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тоңазытылмаған, 20-дан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12 000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19 110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2009 19 190 1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20-дан астам Брикс санымен,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астам, бірақ 67-ден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19 910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2009 19 980 1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20-дан астам Брикс санымен,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грейпфрут шырыны: </w:t>
            </w:r>
            <w:r>
              <w:br/>
            </w:r>
            <w:r>
              <w:rPr>
                <w:rFonts w:ascii="Times New Roman"/>
                <w:b w:val="false"/>
                <w:i w:val="false"/>
                <w:color w:val="000000"/>
                <w:sz w:val="20"/>
              </w:rPr>
              <w:t>
</w:t>
            </w:r>
            <w:r>
              <w:rPr>
                <w:rFonts w:ascii="Times New Roman"/>
                <w:b w:val="false"/>
                <w:i w:val="false"/>
                <w:color w:val="000000"/>
                <w:sz w:val="20"/>
              </w:rPr>
              <w:t xml:space="preserve">(помело шырынын қоса алғанда):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21 000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зыйымдылығы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29 110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2009 29 190 1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астам, бірақ 67-ден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2009 29 910 0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2009 29 990 1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цитрустардың шырындары: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30 евродан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31 190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30 евродан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31 510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салмағы кемінде 20 кг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31 590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салмағы кемінде 20 кг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цитрустардың шырындары: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31 990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30 евродан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2009 39 310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2009 39 310 1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2009 39 390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2009 39 390 1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30 евродан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39 510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салмағы кемінде 20 кг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39 550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салмағы кемінде 20 кг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39 590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салмағы кемінде 20 кг бастапқы орамдағы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цитрустардың шырындары: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39 950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39 990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41 100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41 910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41 990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астам, бірақ 67-ден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49 300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49 930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2009 49 990 1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таза салмағы 100 кг үшін құны 30 евродан аспайтын,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шырыны (жүзім ашытқысын қоса алғанда):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2009 61 100 1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концентрацияланған, 26-дан кем емес Брикс санымен, таза салмағы 100 кг үшін құны 30 евродан аспайтын,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61 900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флексия-танкідеп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69 190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астам, бірақ 67-ден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2009 69 510 1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------ 26-дан кем емес Брикс санымен, таза салмағы 100 кг үшін құны 30 евродан аспайтын,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69 590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69 710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69 790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71 100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71 910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71 990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таза салмағы 100 кг үшін құны 30 евродан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астам, бірақ 67-ден аспайтын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2009 79 300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18 евродан асатын, құрамында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2009 79 300 1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таза салмағы 100 кг үшін құны 30 евродан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79 910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79 930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2009 79 990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қант қосымшасы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2009 79 990 1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таза салмағы 100 кг үшін құны 30 евродан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көкөністердің немесе жеміс-жидектердің шырындары: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-- 67-ден астам Брикс санымен: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таза салмағы 100 кг үшін құны 30 евродан астам, бөшкедегі, цистернадағы, флексия-танкідегі сиымдылығы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құны таза салмағы 100 кг үшін 30 евродан асатын,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80 340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80 350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2009 80 360 1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2009 80 380 1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Брикс санымен 67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80 500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80 610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80 630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80 690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30 евродан аспайтын, құрамында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2009 80 710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шиенің немесе қара шиенің шырыны: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2009 80 710 1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концентрацияланған, Брикс санымен 20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2009 80 730 1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Брикс санымен 20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2009 80 790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2009 80 790 1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Брикс санымен 20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30 мас.%-дан астам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80 850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80 860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30 мас.%-дан астам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80 880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80 890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қанты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80 950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80 960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80 970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80 990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шырындардың қоспалары: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Брикс санымен 67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және алмұрт шырындарының қоспалары: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2009 90 190 1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таза салмағы 100 кг үшін құны 30 евродан,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90 210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2009 90 290 1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Брикс санымен 67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және алмұрт шырындарының қоспалары: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90 310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90 390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30 евродан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 және ананас шырындарының қоспасы: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2009 90 410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2009 90 410 1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Брикс санымен 20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2009 90 490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2009 90 490 1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Брикс санымен 20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2009 90 510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2009 90 510 1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Брикс санымен 20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2009 90 590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2009 90 590 1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Брикс санымен 20 астам, 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салмағы 100 кг үшін құны 30 евродан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 және ананас шырындарының қоспасы: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90 710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90 730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90 790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30 мас.%-дан астам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90 920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90 940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30 мас.%-дан астам қосымша қант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90 950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90 960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қосымша қант жоқ: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90 970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90 980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Бешкедегі, цистернадағы, флексия-танкідегі сыйымдылығы 40 кг кем болмайтын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2102 10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ашытқылар: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2102 10 100 0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дақылдық ашытқылар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үшін 30, бірақ кемінде 0,2 евро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наубайханалық ашытқылар: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2102 10 310 0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құрғақтары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үшін 30, бірақ кемінде 0,2 евро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2102 10 390 0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үшін 30, бірақ кемінде 0,2 евро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2102 10 900 0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үшін 30, бірақ кемінде 0,2 евро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2308 00 400 0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 және ат каштандары; алма сығындылары және жүзімнен басқа, және басқа да жемістердің сығындылары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магний карбонат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2519 90 900 0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2525 10 000 0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слюда және тілектерге немесе қабыршықтарға ыдыратылған слюда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бензиндер: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2710 11 250 0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2712 90 990 0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2811 22 000 0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диоксиді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2817 00 000 0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оксиді; мырыш пероксиді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2818 30 000 0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гидроксиді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2915 70 250 0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стеарин қышқылы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2917 34 000 0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күрделі ортафтелдік қышқылдың эфирлері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2921 30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 немесе циклоалкандық, циклоалкендік немесе циклотерпендік полиаминдер және олардың туындылары; осы қосылыстардың тұздары: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2921 30 990 0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иісті моноаминдер және олардың туындылары; осы қосылыстардың тұздары: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2921 49 800 0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иминдер және олардың туындылары, осы қосылыстардың тұздары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2925 21 000 0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хлордимеформ (ISO)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2930 30 000 0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тиурам моно-, ди- немесе тетрасульфидтер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одан әрі конденсациялаусыз, бензотиазолдық сақиналық жүйесі (гидрирленген немесе гидрирленбеген) бар қосылыстар: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2934 20 800 0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2934 99 900 0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балауыздар және дайын балауыздар: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3404 90 800 0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желімдер мен басқа да адгезивтер, басқа жерде аталмаған немесе енгізілмеген; желімдер немесе адгезивтер ретінде қолдануға жарамды, желімдер немесе адгезивтер ретінде қолдануға жарамды, желімдер немесе адгезивтер ретіндегі, таза салмағы 1 кг-нан аспайтын бөлшек сауда үшін өлшеніп салынған өнімдер: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3506 99 000 0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3603 00 100 0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тұтандыратын баулар; тұтандыратын баулар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 00 900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емес тұтандырғыштар, соққылаушы немесе тұтандыратын капсюлдер; жарылыстарды бастамашылық етудің электрлі емес жүйелерін өндірісі үшін запалдар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Инсектицидтер, родентицидтер, фунгицидтер, гербицидтер, өскіндерге қарсы құралдар және өсімдіктің өсуін реттеушілер, дайын препараттар немесе бұйымдар түрінде ұсынылған немесе бөлшек саудаға арналып нысандарға немесе орамдарға өлшеніп салынған зарарсыздандыратын құралдар мәні және оларға ұқсастар мысалы, күкіртпен өңделген лента, фитильдер мен балауыз шамдар, шыбынға қарсы жабысқақ қағаз):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91 100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Альфа-циперметрин, Бета-циперметрин, Бетацифлутрин, Бифентрин, Гамма-цигалотрин, Дельтаметрин, Зетаметрин, Зета-циперметрин, Лямбда-цигалотрин, Перметрин, Циперметрин, Фосфин, Эсфенвалерат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91 200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Дикофол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91 400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Диазинон, Диметоат, Малатион, Пиримифос-метил, Хлопирифос, Фозалон, Фенитротион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91 900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Абамектин, Ацетамиприд, Бенсултап, Бромпропилат, Гекситиазокс, Диафентиурон, Дифлубензурон, Имидаклоприд, Индоксакарб, Клофентизин, Луфенурон, Метилбромид, Новалурон, Пиперонилбутоксид, Пиридабен, Пропаргит, Тефлубензурон, Тиаметоксан, Хлорфенапир, Феназахин, Фенпироксимат, Фенпропатрин, Фипронил, Флуфензин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92 100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хлорокисі, Мыс сульфаты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92 300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Манкоцеб, Пропинеб, Тирам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92 400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Беномил, Карбендазим, Тиофанат-метил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92 500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Дифеноконазол, Гимексазол, Диниконазол-М, Дифеноконазол, Имазалил, Ипконазол, Пенконазол, Пропиконазол, Протиоконазол, Тебуконазол, Тиабендазол, Триадимефон, Тритиконазол, Трифорин, Флутриафол, Ципроконазол, Эпоксиконазол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92 500 0-цен**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Дифеноконазол, Гимексазол, Диниконазол-М, Дифеноконазол, Имазалил, Ипконазол, Пенконазол, Пропиконазол, Протиоконазол, Тебуконазол, Гиабендазол, Триадимефон, Тритиконазол, Трифорин, Флутриафол, Ципроконазол, Эпоксиконазол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92 600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Тридеморф, Фенпропиморф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92 800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Азоксистробин, Динокап, Ипродион, Карбоксин, Металаксил-М, Мефеноксам, Полихлорйодид, Спироксамин, Фенаримол, Флудиоксанил, Флутриафол, Хлороталонил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93 110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2-этилгекышқылды эфир, 2.4-Д қышқылы, Аминді тұзы, 2.4-Д, Диметиламинді тұз МСРА, Диметиламинді тұз, 2.4-Д МСРА натрий-калийлі тұз, каллийлі тұз түріндегі МЦПА қышқылдары, МЦПА қышқылдары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93 130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Метамитрон, Метрибузин, Прометрин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93 150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Ацетохлор, Диметенамид, Метолахлор, Пропизамид, Флорасулам, С-метолахлор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93 170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Бентиокарб, Десмедифам, Триаллат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93 210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Пендиметалин, Трифлуралин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93 230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Ленацил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93 270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Азимсульфурон, Амидосульфурон, Аминопиралид, Бенсульфурон-метил, Бентазон, Бромоксинил, Галоксифоп-Р-метил, Глифосат, Глифосат-тримезиум, Глифосинат, Дикамба, Дикват, Диметипин, Имазаметабенз, Имазапик, Имазапир, Имазетапир, Иодосульфурон-метил-натрия, Доксинилоктаноат, Калиевая соль пиклорама, Квинклорак, Клефоксидим, Клодинафоп-пропаргил, Клопиралид, Мезосульфурон, Метазахлор, Метсульфурон-метил, Оксим дикамбы, Оксифлуорфен, Теноксулам, Пиклорам, Пиразосульфурон, Пропаквизафоп, Просульфурон, Римсульфурон, Сетоксидим, Тепралоксидим, Тиаметурон-метил, Тидиазурон, Тифенсульфурон-метил, Тралкоксидим, Триасульфурон, Трибенурон-метил, Трикарбамидохлорат натрия, Трисульфурон, Фенклоразол-этил, Фенмедифам, Феноксапроп-п-этил, Флуазифоп-п-бутил, Флукарбазон, Флуроксипир, Флутразалон, Хизалофоп-п-тефурил, Хизалофоп-п-тил, Хизалофоп-этил, Хлоридазон, Хлорсульфоксим, Хлорсульфурон, Этофумезат, Циклосульфамурон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99 100 0-ден**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Бродифакум, Дазомет, Флокумафен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3812 20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көксағыз немесе пластмассаға арналған құрамдық пластификаторлар: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3812 20 900 0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жерде аталмаған немесе енгізілмеген реакцияларды қоздырғыштар, реакцияларды және катализаторларды жеделдеткіштер: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3815 90 900 0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нысандағы табиғи көксағыз: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4001 29 000 0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4002 70 000 0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түйіндес емес этиленпропилендиендік каучук (ЕРDМ)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5007 90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5007 90 100 0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жуылған немесе ағартылған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 немесе одан да көп синтетикалық жіптер бар өзге маталар: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5407 71 000 0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5903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5902-тауар позициясының материалдарынан басқа, сіңірілген жабындысы бар немесе пластмассалармен қатырмаланған тоқыма материалдар: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5903 90 990 0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5906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5902-тауар позициясының материалдарынан басқа, резеңкеленген тоқыма материалдары: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5906 99 900 0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6814 10 000 0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агломериалацияланған немесе қайта өңделген слюдадан жасалған, негіздегі немесе онсыз тілектер, табақтар және таспалар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қазанға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Құйылған және прокаттық, табақтар түріндегі немесе пішінделген жұтатын, шағылыстыратын немесе шағылыстырмайтын қабаты бар немесе жоқ, алайда қандай да бір өзге тәсілмен өңделмеген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7003 20 000 0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арматураланған беттер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7004 20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боялған (көлемі күңгірттелген) сөндірілген, жапсырмалы немесе жарықты жұтатын, шағылыстыратын немесе шағылыстырмайтын қабаты бар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7004 20 910 0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шағылыстырмайтын қабаты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7005 10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жұтатын, шағылыстыратын немесе шағылыстырмайтын қабаты бар арматураланбаған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7005 10 050 0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шағылыстырмайтын қабаты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қалыңдығы: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7005 10 250 0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мм-ден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7005 10 300 0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мм-ден астам, бірақ 4,5 мм-ден артық емес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7005 10 800 0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мм-ден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арматураланбаған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боялған (көлемі күңгірттелген), сөндірілген, жапсырмалы немесе тек тегістелген: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7005 21 250 0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3,5 мм-ден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7005 21 300 0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3,5 мм-ден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7005 21 800 0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4,5 мм-ден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7005 29 250 0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3,5 мм-ден аспайтын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7005 29 350 0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3,5 мм-ден астам, бірақ 4,5 мм-ден артық емес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7005 29 800 0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4,5 мм-ден астам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7005 30 000 0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арматураланған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7006 00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Иілген, қырланған, қырналған, тесілген, эмалданған немесе өзге де тәсілмен өңделген, бірақ рамаға салынбаған немесе басқа материалдармен қиыстырылмаған 7003, 7004 немесе 7005 тауар позицияларындағы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7006 00 900 0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Нығыздалған (шыңдалған) немесе көп қабатты қауіпсіз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7007 19 100 0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эмалданған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7007 19 200 0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боялған (көлемі күңгірттетілген), сөндірілген, бастырылған немесе шағылыстыратын немесе шағылыстырмайтын қабаты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көп қабатты қауіпсіз шыны: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7007 29 000 0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7008 00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жасалған көп қабатты оқшаулағыш бұйымдар: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7008 00 810 0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периметрі бойынша саңылаусыз жалғастырылған және ауа қабатымен, басқа да газдармен бөлінген шынының екі жалпақ табағынан тұратын немесе ауасыздандырылған аралықтары бар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7008 00 890 0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7217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Темірден немесе легирленбеген болаттан жасалған сым: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7217 20 300 0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мм-ден немесе одан астам ең жоғары көлденең көлемді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0,15 мм-ден аспайтын (негізін есептемегенде) мыс фольгасы (негізсіз немесе қағаз, картон, пластмасса немесе ұқсас материалдар негізінде):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негізсіз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7410 11 000 0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7410 12 000 0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қорытпалардан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негізімен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7410 21 000 0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7410 22 000 0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қорытпалардан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7413 00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оқшаулаусыз мыстан жасалған иірілген сым, тростар, өрме баулар және ұқсас бұйымдар: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7413 00 200 0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оқшаулаусыз алюминийден жасалған иірілген сым, тростар, өрме баулар және ұқсас бұйымдар: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7614 10 000 0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өзегімен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7614 90 000 0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Оқшауланған сымдар (эмальданғандарын немесе анодталғандарын қоса алғанда), кәбілдер (коакси-альдыларын қоса алғанда) мен басқа да жалғағыш тетіктері бар немесе жоқ оқшауланған электр сымдары;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1000 В-ден аспайтын кернеуге арналған электр сымдары: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8544 49 300 0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0,51 мм-ден асатын оқшауланған өткізгіштері бар сымдар мен кәбілдер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8544 49 800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8544 49 800 1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В-ден аспайтын кернеуге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8544 49 800 9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8544 60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1000 В-ден асатын кернеуге арналған электр өткізгіштері: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8544 60 100 0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өткізгіштері барлары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8544 60 900 0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өткізгіштері барлары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наурызға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9307 тауар позициясының револьвер-лерден, тапаншалардан және қарулардан басқа, әскери үлгідегі қарулар: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артиллериялық қаруы (мысалы, зеңбіректер, гаубицалар және минометтер):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9301 11 000 0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қазанға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9301 19 000 0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қазанға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9301 20 000 0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зымырандық іске қосу қондырғылары; отты қарулар; гранатометтар; торпеда аппараттары және ұқсас іске қосу қондырғылары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қазанға дейін қолданылады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9301 90 000 0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қазанға дейін қолданылады </w:t>
            </w:r>
          </w:p>
        </w:tc>
      </w:tr>
    </w:tbl>
    <w:p>
      <w:pPr>
        <w:spacing w:after="0"/>
        <w:ind w:left="0"/>
        <w:jc w:val="both"/>
      </w:pPr>
      <w:r>
        <w:rPr>
          <w:rFonts w:ascii="Times New Roman"/>
          <w:b w:val="false"/>
          <w:i w:val="false"/>
          <w:color w:val="000000"/>
          <w:sz w:val="28"/>
        </w:rPr>
        <w:t xml:space="preserve">      * Тауарлар номенклатурасы кодпен де, тауарлар атауымен де айқындалады. </w:t>
      </w:r>
      <w:r>
        <w:br/>
      </w:r>
      <w:r>
        <w:rPr>
          <w:rFonts w:ascii="Times New Roman"/>
          <w:b w:val="false"/>
          <w:i w:val="false"/>
          <w:color w:val="000000"/>
          <w:sz w:val="28"/>
        </w:rPr>
        <w:t xml:space="preserve">
      ** Дайын препараттарды қоспағанда, пестицидтерді өндіруге (формуляциялау) арналған қолданыстағы заттар.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