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3aa9" w14:textId="ee33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N 972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мамырдағы N 789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N 972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пен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тізбесінде: </w:t>
      </w:r>
      <w:r>
        <w:br/>
      </w:r>
      <w:r>
        <w:rPr>
          <w:rFonts w:ascii="Times New Roman"/>
          <w:b w:val="false"/>
          <w:i w:val="false"/>
          <w:color w:val="000000"/>
          <w:sz w:val="28"/>
        </w:rPr>
        <w:t xml:space="preserve">
      "Қазақстан Республикасы Индустрия және сауда министрлігі" деген 5-бөлімнің 17-тармағы алынып тасталсын;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Энергетика және минералдық ресурстар министрлігі" деген 17-бөлім мынадай мазмұндағы 79-2-тармақпен толықтырылсын: </w:t>
      </w:r>
      <w:r>
        <w:br/>
      </w:r>
      <w:r>
        <w:rPr>
          <w:rFonts w:ascii="Times New Roman"/>
          <w:b w:val="false"/>
          <w:i w:val="false"/>
          <w:color w:val="000000"/>
          <w:sz w:val="28"/>
        </w:rPr>
        <w:t xml:space="preserve">
      "79-2. Қазақстан Республикасы мен Ресей Федерациясы арасындағы ынтымақтастық жөніндегі үкіметаралық комиссия.".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