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32ab" w14:textId="3613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сауда саласындағы тауарларды лицензиялау ережесі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8 маусымдағы N 851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Сыртқы сауда саласындағы тауарларды лицензиялау ережесі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Сыртқы сауда саласындағы тауарларды лицензиялау ережесі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8 маусымдағы </w:t>
      </w:r>
      <w:r>
        <w:br/>
      </w:r>
      <w:r>
        <w:rPr>
          <w:rFonts w:ascii="Times New Roman"/>
          <w:b w:val="false"/>
          <w:i w:val="false"/>
          <w:color w:val="000000"/>
          <w:sz w:val="28"/>
        </w:rPr>
        <w:t xml:space="preserve">
N 851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Тауарлардың сыртқы сауда саласындағы лицензиялау </w:t>
      </w:r>
      <w:r>
        <w:br/>
      </w:r>
      <w:r>
        <w:rPr>
          <w:rFonts w:ascii="Times New Roman"/>
          <w:b/>
          <w:i w:val="false"/>
          <w:color w:val="000000"/>
        </w:rPr>
        <w:t xml:space="preserve">
ережесі туралы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2008 жылғы 25 қаңтардағы Үшінші елдерге қатысты тарифтік емес реттеудің бірыңғай шаралары туралы келісімді іске асыру мақсатында, </w:t>
      </w:r>
      <w:r>
        <w:br/>
      </w:r>
      <w:r>
        <w:rPr>
          <w:rFonts w:ascii="Times New Roman"/>
          <w:b w:val="false"/>
          <w:i w:val="false"/>
          <w:color w:val="000000"/>
          <w:sz w:val="28"/>
        </w:rPr>
        <w:t>
</w:t>
      </w:r>
      <w:r>
        <w:rPr>
          <w:rFonts w:ascii="Times New Roman"/>
          <w:b w:val="false"/>
          <w:i w:val="false"/>
          <w:color w:val="000000"/>
          <w:sz w:val="28"/>
        </w:rPr>
        <w:t xml:space="preserve">
      Тараптардың үшінші елдерге қатысты бірыңғай сауда режимін белгілеу жөніндегі ниетін назарға ала отырып, </w:t>
      </w:r>
      <w:r>
        <w:br/>
      </w:r>
      <w:r>
        <w:rPr>
          <w:rFonts w:ascii="Times New Roman"/>
          <w:b w:val="false"/>
          <w:i w:val="false"/>
          <w:color w:val="000000"/>
          <w:sz w:val="28"/>
        </w:rPr>
        <w:t>
</w:t>
      </w:r>
      <w:r>
        <w:rPr>
          <w:rFonts w:ascii="Times New Roman"/>
          <w:b w:val="false"/>
          <w:i w:val="false"/>
          <w:color w:val="000000"/>
          <w:sz w:val="28"/>
        </w:rPr>
        <w:t xml:space="preserve">
      мына төмендегілер туралы келісті: </w:t>
      </w:r>
    </w:p>
    <w:bookmarkEnd w:id="2"/>
    <w:bookmarkStart w:name="z9" w:id="3"/>
    <w:p>
      <w:pPr>
        <w:spacing w:after="0"/>
        <w:ind w:left="0"/>
        <w:jc w:val="left"/>
      </w:pPr>
      <w:r>
        <w:rPr>
          <w:rFonts w:ascii="Times New Roman"/>
          <w:b/>
          <w:i w:val="false"/>
          <w:color w:val="000000"/>
        </w:rPr>
        <w:t xml:space="preserve"> 
1-бап. Қолдану саласы </w:t>
      </w:r>
    </w:p>
    <w:bookmarkEnd w:id="3"/>
    <w:bookmarkStart w:name="z10" w:id="4"/>
    <w:p>
      <w:pPr>
        <w:spacing w:after="0"/>
        <w:ind w:left="0"/>
        <w:jc w:val="both"/>
      </w:pPr>
      <w:r>
        <w:rPr>
          <w:rFonts w:ascii="Times New Roman"/>
          <w:b w:val="false"/>
          <w:i w:val="false"/>
          <w:color w:val="000000"/>
          <w:sz w:val="28"/>
        </w:rPr>
        <w:t xml:space="preserve">      Осы Келісім Еуразия экономикалық қоғамдастығының шеңберінде кеден одағына қатысушы мемлекеттердің әкелуге немесе әкетуге арналған тыйым салулар немесе шектеулер қолданылатын тауарлардың бірыңғай тізбесіне (бұдан әрі - бірыңғай тізбе) енгізілген үшінші елдермен саудадағы тауарлардың экспортына және (немесе) импортына лицензиялар мен рұқсаттар беру тәртібін айқындайды. </w:t>
      </w:r>
      <w:r>
        <w:br/>
      </w:r>
      <w:r>
        <w:rPr>
          <w:rFonts w:ascii="Times New Roman"/>
          <w:b w:val="false"/>
          <w:i w:val="false"/>
          <w:color w:val="000000"/>
          <w:sz w:val="28"/>
        </w:rPr>
        <w:t xml:space="preserve">
      Осы Келісімнің әрекеті экспорттық бақылауға жататын тауарлардың экспортына және (немесе) импортына, қару-жарақ пен әскери техниканың, сондай-ақ өзге де әскери мақсаттағы өнімнің экспорты мен импортына қолданылмайды. </w:t>
      </w:r>
    </w:p>
    <w:bookmarkEnd w:id="4"/>
    <w:bookmarkStart w:name="z11" w:id="5"/>
    <w:p>
      <w:pPr>
        <w:spacing w:after="0"/>
        <w:ind w:left="0"/>
        <w:jc w:val="left"/>
      </w:pPr>
      <w:r>
        <w:rPr>
          <w:rFonts w:ascii="Times New Roman"/>
          <w:b/>
          <w:i w:val="false"/>
          <w:color w:val="000000"/>
        </w:rPr>
        <w:t xml:space="preserve"> 
2-бап. Негізгі ұғымдар </w:t>
      </w:r>
    </w:p>
    <w:bookmarkEnd w:id="5"/>
    <w:bookmarkStart w:name="z12" w:id="6"/>
    <w:p>
      <w:pPr>
        <w:spacing w:after="0"/>
        <w:ind w:left="0"/>
        <w:jc w:val="both"/>
      </w:pPr>
      <w:r>
        <w:rPr>
          <w:rFonts w:ascii="Times New Roman"/>
          <w:b w:val="false"/>
          <w:i w:val="false"/>
          <w:color w:val="000000"/>
          <w:sz w:val="28"/>
        </w:rPr>
        <w:t xml:space="preserve">      Осы Келісімде 2008 жылғы 25 қаңтардағы Үшінші елдерге қатысты тарифтік емес реттеудің бірыңғай шаралары туралы келісімнің 1-бабында айқындалған ұғымдар, сондай-ақ мынадай ұғымдар пайдаланылады: </w:t>
      </w:r>
      <w:r>
        <w:br/>
      </w:r>
      <w:r>
        <w:rPr>
          <w:rFonts w:ascii="Times New Roman"/>
          <w:b w:val="false"/>
          <w:i w:val="false"/>
          <w:color w:val="000000"/>
          <w:sz w:val="28"/>
        </w:rPr>
        <w:t xml:space="preserve">
      бас лицензия - Тараптың шешімі негізінде сыртқы сауда қызметіне қатысушыға берілетін және лицензияда айқындалған санда лицензияланатын жекелеген тауар түрінің экспортына және (немесе) импортына құқық беретін лицензия; </w:t>
      </w:r>
      <w:r>
        <w:br/>
      </w:r>
      <w:r>
        <w:rPr>
          <w:rFonts w:ascii="Times New Roman"/>
          <w:b w:val="false"/>
          <w:i w:val="false"/>
          <w:color w:val="000000"/>
          <w:sz w:val="28"/>
        </w:rPr>
        <w:t>
</w:t>
      </w:r>
      <w:r>
        <w:rPr>
          <w:rFonts w:ascii="Times New Roman"/>
          <w:b w:val="false"/>
          <w:i w:val="false"/>
          <w:color w:val="000000"/>
          <w:sz w:val="28"/>
        </w:rPr>
        <w:t xml:space="preserve">
      ерекше лицензия - сыртқы сауда қызметіне қатысушыға жекелеген тауар түрінің экспортына және (немесе) импортына ерекше құқық беретін лицензия; </w:t>
      </w:r>
      <w:r>
        <w:br/>
      </w:r>
      <w:r>
        <w:rPr>
          <w:rFonts w:ascii="Times New Roman"/>
          <w:b w:val="false"/>
          <w:i w:val="false"/>
          <w:color w:val="000000"/>
          <w:sz w:val="28"/>
        </w:rPr>
        <w:t>
</w:t>
      </w:r>
      <w:r>
        <w:rPr>
          <w:rFonts w:ascii="Times New Roman"/>
          <w:b w:val="false"/>
          <w:i w:val="false"/>
          <w:color w:val="000000"/>
          <w:sz w:val="28"/>
        </w:rPr>
        <w:t xml:space="preserve">
      бір жолғы лицензия - мәні лицензияланатын тауар болып табылатын сыртқы сауда мәмілесі негізінде сыртқы сауда қызметіне қатысушыға берілетін және осы тауардың белгілі бір сандағы экспортына және (немесе) импортына құқық беретін лйцензия; </w:t>
      </w:r>
      <w:r>
        <w:br/>
      </w:r>
      <w:r>
        <w:rPr>
          <w:rFonts w:ascii="Times New Roman"/>
          <w:b w:val="false"/>
          <w:i w:val="false"/>
          <w:color w:val="000000"/>
          <w:sz w:val="28"/>
        </w:rPr>
        <w:t>
</w:t>
      </w:r>
      <w:r>
        <w:rPr>
          <w:rFonts w:ascii="Times New Roman"/>
          <w:b w:val="false"/>
          <w:i w:val="false"/>
          <w:color w:val="000000"/>
          <w:sz w:val="28"/>
        </w:rPr>
        <w:t xml:space="preserve">
      рұқсат - оған қатысты белгілі бір сандағы экспортқа және (немесе) импортқа бақылау белгіленген мәні тауар болып табылатын сыртқы сауда мәмілесінің негізінде сыртқы сауда қызметіне қатысушыға берілетін рұқсат беру құжаты; </w:t>
      </w:r>
      <w:r>
        <w:br/>
      </w:r>
      <w:r>
        <w:rPr>
          <w:rFonts w:ascii="Times New Roman"/>
          <w:b w:val="false"/>
          <w:i w:val="false"/>
          <w:color w:val="000000"/>
          <w:sz w:val="28"/>
        </w:rPr>
        <w:t>
</w:t>
      </w:r>
      <w:r>
        <w:rPr>
          <w:rFonts w:ascii="Times New Roman"/>
          <w:b w:val="false"/>
          <w:i w:val="false"/>
          <w:color w:val="000000"/>
          <w:sz w:val="28"/>
        </w:rPr>
        <w:t xml:space="preserve">
      өтініш беруші - сыртқы сауда қызметіне қатысушы лицензияны немесе рұқсатты ресімдеу мақсатында Тарап мемлекеті атқарушы билігінің уәкілетті мемлекеттік органына ұсынатын құжаттар; </w:t>
      </w:r>
      <w:r>
        <w:br/>
      </w:r>
      <w:r>
        <w:rPr>
          <w:rFonts w:ascii="Times New Roman"/>
          <w:b w:val="false"/>
          <w:i w:val="false"/>
          <w:color w:val="000000"/>
          <w:sz w:val="28"/>
        </w:rPr>
        <w:t>
</w:t>
      </w:r>
      <w:r>
        <w:rPr>
          <w:rFonts w:ascii="Times New Roman"/>
          <w:b w:val="false"/>
          <w:i w:val="false"/>
          <w:color w:val="000000"/>
          <w:sz w:val="28"/>
        </w:rPr>
        <w:t xml:space="preserve">
      лицензияны орындау - оларға қатысты берілген лицензия негізінде кедендік ресімдеу жүргізілген тауарлардың Тараптар мемлекеттерінің кедендік аумағына үшінші елдерден нақты әкелінуі немесе тауарлардың Тараптар мемлекеттерінің кедендік аумағынан үшінші елдерге әкетілуі. </w:t>
      </w:r>
    </w:p>
    <w:bookmarkEnd w:id="6"/>
    <w:bookmarkStart w:name="z18" w:id="7"/>
    <w:p>
      <w:pPr>
        <w:spacing w:after="0"/>
        <w:ind w:left="0"/>
        <w:jc w:val="left"/>
      </w:pPr>
      <w:r>
        <w:rPr>
          <w:rFonts w:ascii="Times New Roman"/>
          <w:b/>
          <w:i w:val="false"/>
          <w:color w:val="000000"/>
        </w:rPr>
        <w:t xml:space="preserve"> 
3-бап. Лицензиялар беру шарттары мен тәртібі </w:t>
      </w:r>
    </w:p>
    <w:bookmarkEnd w:id="7"/>
    <w:bookmarkStart w:name="z19" w:id="8"/>
    <w:p>
      <w:pPr>
        <w:spacing w:after="0"/>
        <w:ind w:left="0"/>
        <w:jc w:val="both"/>
      </w:pPr>
      <w:r>
        <w:rPr>
          <w:rFonts w:ascii="Times New Roman"/>
          <w:b w:val="false"/>
          <w:i w:val="false"/>
          <w:color w:val="000000"/>
          <w:sz w:val="28"/>
        </w:rPr>
        <w:t xml:space="preserve">
      1. Тараптар мемлекеттерінің атқарушы билігінің уәкілетті мемлекеттік органдары (бұдан әрі - уәкілетті органдар) лицензиялардың мынадай түрлерін береді: </w:t>
      </w:r>
      <w:r>
        <w:br/>
      </w:r>
      <w:r>
        <w:rPr>
          <w:rFonts w:ascii="Times New Roman"/>
          <w:b w:val="false"/>
          <w:i w:val="false"/>
          <w:color w:val="000000"/>
          <w:sz w:val="28"/>
        </w:rPr>
        <w:t xml:space="preserve">
      бір жолғы; </w:t>
      </w:r>
      <w:r>
        <w:br/>
      </w:r>
      <w:r>
        <w:rPr>
          <w:rFonts w:ascii="Times New Roman"/>
          <w:b w:val="false"/>
          <w:i w:val="false"/>
          <w:color w:val="000000"/>
          <w:sz w:val="28"/>
        </w:rPr>
        <w:t xml:space="preserve">
      бас; </w:t>
      </w:r>
      <w:r>
        <w:br/>
      </w:r>
      <w:r>
        <w:rPr>
          <w:rFonts w:ascii="Times New Roman"/>
          <w:b w:val="false"/>
          <w:i w:val="false"/>
          <w:color w:val="000000"/>
          <w:sz w:val="28"/>
        </w:rPr>
        <w:t xml:space="preserve">
      ерекше. </w:t>
      </w:r>
      <w:r>
        <w:br/>
      </w:r>
      <w:r>
        <w:rPr>
          <w:rFonts w:ascii="Times New Roman"/>
          <w:b w:val="false"/>
          <w:i w:val="false"/>
          <w:color w:val="000000"/>
          <w:sz w:val="28"/>
        </w:rPr>
        <w:t xml:space="preserve">
      Уәкілетті органның бас және ерекше лицензияларды беруі Кеден одағы комиссиясының (бұдан әрі - Комиссия) шешімінде көзделген жағдайларда жүзеге асырылады. </w:t>
      </w:r>
      <w:r>
        <w:br/>
      </w:r>
      <w:r>
        <w:rPr>
          <w:rFonts w:ascii="Times New Roman"/>
          <w:b w:val="false"/>
          <w:i w:val="false"/>
          <w:color w:val="000000"/>
          <w:sz w:val="28"/>
        </w:rPr>
        <w:t>
</w:t>
      </w:r>
      <w:r>
        <w:rPr>
          <w:rFonts w:ascii="Times New Roman"/>
          <w:b w:val="false"/>
          <w:i w:val="false"/>
          <w:color w:val="000000"/>
          <w:sz w:val="28"/>
        </w:rPr>
        <w:t xml:space="preserve">
      2. Бір жолғы лицензияның қолданылу кезеңі оның қолданысы басталған күннен бастап 1 жылдан аспайды. Бір жолғы лицензияның қолданылу мерзімі сыртқы сауда келісім-шартының (шартының) қолданылу мерзімімен немесе лицензияны беру үшін негіз болып табылатын құжаттың қолданылу мерзімімен шектелуі мүмкін. </w:t>
      </w:r>
      <w:r>
        <w:br/>
      </w:r>
      <w:r>
        <w:rPr>
          <w:rFonts w:ascii="Times New Roman"/>
          <w:b w:val="false"/>
          <w:i w:val="false"/>
          <w:color w:val="000000"/>
          <w:sz w:val="28"/>
        </w:rPr>
        <w:t xml:space="preserve">
      Оларға қатысты сандық шектеулер енгізілген тауарлар үшін лицензияның қолданылу кезеңі квота белгіленген күнтізбелік жылы аяқталады. </w:t>
      </w:r>
      <w:r>
        <w:br/>
      </w:r>
      <w:r>
        <w:rPr>
          <w:rFonts w:ascii="Times New Roman"/>
          <w:b w:val="false"/>
          <w:i w:val="false"/>
          <w:color w:val="000000"/>
          <w:sz w:val="28"/>
        </w:rPr>
        <w:t xml:space="preserve">
      Бас лицензияның қолданылу мерзімі оның қолданысы басталған күнінен бастап бір жылдан аспайды, ал оларға қатысты сандық шектеулер енгізілген тауарлар үшін, егер Комиссия шешімінде өзгеше ескертілмесе квота белгіленген күнтізбелік жылы аяқталады. </w:t>
      </w:r>
      <w:r>
        <w:br/>
      </w:r>
      <w:r>
        <w:rPr>
          <w:rFonts w:ascii="Times New Roman"/>
          <w:b w:val="false"/>
          <w:i w:val="false"/>
          <w:color w:val="000000"/>
          <w:sz w:val="28"/>
        </w:rPr>
        <w:t xml:space="preserve">
      Ерекше лицензияның қолданылу мерзімі әрбір нақты жағдайда Комиссия шешімімен белгіленеді. </w:t>
      </w:r>
      <w:r>
        <w:br/>
      </w:r>
      <w:r>
        <w:rPr>
          <w:rFonts w:ascii="Times New Roman"/>
          <w:b w:val="false"/>
          <w:i w:val="false"/>
          <w:color w:val="000000"/>
          <w:sz w:val="28"/>
        </w:rPr>
        <w:t>
</w:t>
      </w:r>
      <w:r>
        <w:rPr>
          <w:rFonts w:ascii="Times New Roman"/>
          <w:b w:val="false"/>
          <w:i w:val="false"/>
          <w:color w:val="000000"/>
          <w:sz w:val="28"/>
        </w:rPr>
        <w:t xml:space="preserve">
      3. Өтініш беруші лицензияны ресімдеу үшін уәкілетті органға мынадай құжаттарды береді: </w:t>
      </w:r>
      <w:r>
        <w:br/>
      </w:r>
      <w:r>
        <w:rPr>
          <w:rFonts w:ascii="Times New Roman"/>
          <w:b w:val="false"/>
          <w:i w:val="false"/>
          <w:color w:val="000000"/>
          <w:sz w:val="28"/>
        </w:rPr>
        <w:t xml:space="preserve">
      1-қосымшаға сәйкес тауарлардың жекелеген түрлерінің экспортына және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 (бұдан әрі - өтініш); </w:t>
      </w:r>
      <w:r>
        <w:br/>
      </w:r>
      <w:r>
        <w:rPr>
          <w:rFonts w:ascii="Times New Roman"/>
          <w:b w:val="false"/>
          <w:i w:val="false"/>
          <w:color w:val="000000"/>
          <w:sz w:val="28"/>
        </w:rPr>
        <w:t xml:space="preserve">
      Комиссия әзірлеген және сыртқы сауда қызметіне қатысушыға өтеусіз негізде берілетін бағдарламалық қамтамасыз ету көмегімен жасалған, Комиссия бекіткен форматта өтініштің электрондық көшірмесі. Сыртқы сауда қызметіне қатысушы өтініштердің Комиссия бекіткен форматқа қатаң сәйкестіктегі электрондық көшірмесін қалыптастыратын өз бағдарламалық қамсыздандыруын пайдалана алады; </w:t>
      </w:r>
      <w:r>
        <w:br/>
      </w:r>
      <w:r>
        <w:rPr>
          <w:rFonts w:ascii="Times New Roman"/>
          <w:b w:val="false"/>
          <w:i w:val="false"/>
          <w:color w:val="000000"/>
          <w:sz w:val="28"/>
        </w:rPr>
        <w:t xml:space="preserve">
      сыртқы сауда шартының (келісім-шартының) көшірмесі, қосымшасы және (немесе) оған толықтыру (бір жолғы лицензия үшін), ал сыртқы сауда шарты (келісім-шарты) болмаған жағдайда Тараптардың ниеттерін растайтын өзге де құжат көшірмесі; </w:t>
      </w:r>
      <w:r>
        <w:br/>
      </w:r>
      <w:r>
        <w:rPr>
          <w:rFonts w:ascii="Times New Roman"/>
          <w:b w:val="false"/>
          <w:i w:val="false"/>
          <w:color w:val="000000"/>
          <w:sz w:val="28"/>
        </w:rPr>
        <w:t xml:space="preserve">
      салық органында есепке тұрғаны туралы құжаттың көшірмесі; </w:t>
      </w:r>
      <w:r>
        <w:br/>
      </w:r>
      <w:r>
        <w:rPr>
          <w:rFonts w:ascii="Times New Roman"/>
          <w:b w:val="false"/>
          <w:i w:val="false"/>
          <w:color w:val="000000"/>
          <w:sz w:val="28"/>
        </w:rPr>
        <w:t xml:space="preserve">
      егер, қызметтің мұндай түрі оған қатысты бірыңғай кедендік аумақта лицензиялау енгізілген тауар айналымына байланысты болса, лицензияланатын қызмет түрін жүзеге асыруға арналған лицензияның көшірмесі; </w:t>
      </w:r>
      <w:r>
        <w:br/>
      </w:r>
      <w:r>
        <w:rPr>
          <w:rFonts w:ascii="Times New Roman"/>
          <w:b w:val="false"/>
          <w:i w:val="false"/>
          <w:color w:val="000000"/>
          <w:sz w:val="28"/>
        </w:rPr>
        <w:t xml:space="preserve">
      егер, оның негізінде бұл тауарға лицензиялау енгізілген Комиссия шешімімен айқындалса, өзге де құжаттар. </w:t>
      </w:r>
      <w:r>
        <w:br/>
      </w:r>
      <w:r>
        <w:rPr>
          <w:rFonts w:ascii="Times New Roman"/>
          <w:b w:val="false"/>
          <w:i w:val="false"/>
          <w:color w:val="000000"/>
          <w:sz w:val="28"/>
        </w:rPr>
        <w:t xml:space="preserve">
      құжаттардың берілген көшірмелерінің әрбір парағы өтініш берушінің қолымен және мөрімен куәландырылуы не құжаттардың көшірмелері тігіліп әрі өтініш берушінің қолымен және мөрімен куәландырылуы тиіс. </w:t>
      </w:r>
      <w:r>
        <w:br/>
      </w:r>
      <w:r>
        <w:rPr>
          <w:rFonts w:ascii="Times New Roman"/>
          <w:b w:val="false"/>
          <w:i w:val="false"/>
          <w:color w:val="000000"/>
          <w:sz w:val="28"/>
        </w:rPr>
        <w:t xml:space="preserve">
      Өтініш беруші ұсынған құжаттар уәкілетті органда тіркелуі тиіс. </w:t>
      </w:r>
      <w:r>
        <w:br/>
      </w:r>
      <w:r>
        <w:rPr>
          <w:rFonts w:ascii="Times New Roman"/>
          <w:b w:val="false"/>
          <w:i w:val="false"/>
          <w:color w:val="000000"/>
          <w:sz w:val="28"/>
        </w:rPr>
        <w:t xml:space="preserve">
      Өтініш беруші лицензия бергені үшін Тараптар мемлекеттерінің заңнамасында көзделген тәртіппен және мөлшерде алынатын мемлекеттік бажды (лицензиялық алымды) төлегенін растайтын құжатты бергеннен кейін лицензия беріледі. </w:t>
      </w:r>
      <w:r>
        <w:br/>
      </w:r>
      <w:r>
        <w:rPr>
          <w:rFonts w:ascii="Times New Roman"/>
          <w:b w:val="false"/>
          <w:i w:val="false"/>
          <w:color w:val="000000"/>
          <w:sz w:val="28"/>
        </w:rPr>
        <w:t>
</w:t>
      </w:r>
      <w:r>
        <w:rPr>
          <w:rFonts w:ascii="Times New Roman"/>
          <w:b w:val="false"/>
          <w:i w:val="false"/>
          <w:color w:val="000000"/>
          <w:sz w:val="28"/>
        </w:rPr>
        <w:t xml:space="preserve">
      4. Комиссия шешімінде көзделген жағдайларда, өтініш беруші өтінішті уәкілетті органға ұсынбастан бұрын Комиссия шешімінің негізінде Тарап айқындаған Тарап мемлекетінің атқарушы билігінің тиісті органына келісуге жібереді. </w:t>
      </w:r>
      <w:r>
        <w:br/>
      </w:r>
      <w:r>
        <w:rPr>
          <w:rFonts w:ascii="Times New Roman"/>
          <w:b w:val="false"/>
          <w:i w:val="false"/>
          <w:color w:val="000000"/>
          <w:sz w:val="28"/>
        </w:rPr>
        <w:t>
</w:t>
      </w:r>
      <w:r>
        <w:rPr>
          <w:rFonts w:ascii="Times New Roman"/>
          <w:b w:val="false"/>
          <w:i w:val="false"/>
          <w:color w:val="000000"/>
          <w:sz w:val="28"/>
        </w:rPr>
        <w:t xml:space="preserve">
      5. Лицензия беруді немесе оны беруден бас тартуды уәкілетті орган осы баптың 3-тармағында көзделген құжаттар негізінде құжаттар берілген күннен бастап 15 жұмыс күні ішінде жүзеге асырады. </w:t>
      </w:r>
      <w:r>
        <w:br/>
      </w:r>
      <w:r>
        <w:rPr>
          <w:rFonts w:ascii="Times New Roman"/>
          <w:b w:val="false"/>
          <w:i w:val="false"/>
          <w:color w:val="000000"/>
          <w:sz w:val="28"/>
        </w:rPr>
        <w:t>
</w:t>
      </w:r>
      <w:r>
        <w:rPr>
          <w:rFonts w:ascii="Times New Roman"/>
          <w:b w:val="false"/>
          <w:i w:val="false"/>
          <w:color w:val="000000"/>
          <w:sz w:val="28"/>
        </w:rPr>
        <w:t xml:space="preserve">
      6. Мыналар лицензия беруден бас тарту үшін негіз болып табылады: </w:t>
      </w:r>
      <w:r>
        <w:br/>
      </w:r>
      <w:r>
        <w:rPr>
          <w:rFonts w:ascii="Times New Roman"/>
          <w:b w:val="false"/>
          <w:i w:val="false"/>
          <w:color w:val="000000"/>
          <w:sz w:val="28"/>
        </w:rPr>
        <w:t xml:space="preserve">
      өтініш беруші лицензия алу үшін ұсынатын құжаттарда толық емес немесе дұрыс емес мәліметтердің болуы; </w:t>
      </w:r>
      <w:r>
        <w:br/>
      </w:r>
      <w:r>
        <w:rPr>
          <w:rFonts w:ascii="Times New Roman"/>
          <w:b w:val="false"/>
          <w:i w:val="false"/>
          <w:color w:val="000000"/>
          <w:sz w:val="28"/>
        </w:rPr>
        <w:t xml:space="preserve">
      осы Келісімнің 3 және 5-баптарында көзделген талаптарды сақтамау; </w:t>
      </w:r>
      <w:r>
        <w:br/>
      </w:r>
      <w:r>
        <w:rPr>
          <w:rFonts w:ascii="Times New Roman"/>
          <w:b w:val="false"/>
          <w:i w:val="false"/>
          <w:color w:val="000000"/>
          <w:sz w:val="28"/>
        </w:rPr>
        <w:t xml:space="preserve">
      лицензия беруге негіз болатын бір немесе бірнеше құжаттар қолданысының тоқтатылуы немесе тоқтатыла тұруы; </w:t>
      </w:r>
      <w:r>
        <w:br/>
      </w:r>
      <w:r>
        <w:rPr>
          <w:rFonts w:ascii="Times New Roman"/>
          <w:b w:val="false"/>
          <w:i w:val="false"/>
          <w:color w:val="000000"/>
          <w:sz w:val="28"/>
        </w:rPr>
        <w:t xml:space="preserve">
      оны іске асыру үшін лицензия сұралатын шартты (келісім-шартты) орындау салдары туындауы мүмкін Тараптар мемлекеттерінің халықаралық міндеттемелерінің бұзылуы; </w:t>
      </w:r>
      <w:r>
        <w:br/>
      </w:r>
      <w:r>
        <w:rPr>
          <w:rFonts w:ascii="Times New Roman"/>
          <w:b w:val="false"/>
          <w:i w:val="false"/>
          <w:color w:val="000000"/>
          <w:sz w:val="28"/>
        </w:rPr>
        <w:t xml:space="preserve">
      квотаның бітуі (лицензиялар квоталанатын тауарларға ресімделген жағдайда). </w:t>
      </w:r>
      <w:r>
        <w:br/>
      </w:r>
      <w:r>
        <w:rPr>
          <w:rFonts w:ascii="Times New Roman"/>
          <w:b w:val="false"/>
          <w:i w:val="false"/>
          <w:color w:val="000000"/>
          <w:sz w:val="28"/>
        </w:rPr>
        <w:t xml:space="preserve">
      Лицензия беруден бас тарту туралы шешім дәлелді болуы тиіс және өтініш берушіге жазбаша нысанда ұсынылады. </w:t>
      </w:r>
      <w:r>
        <w:br/>
      </w:r>
      <w:r>
        <w:rPr>
          <w:rFonts w:ascii="Times New Roman"/>
          <w:b w:val="false"/>
          <w:i w:val="false"/>
          <w:color w:val="000000"/>
          <w:sz w:val="28"/>
        </w:rPr>
        <w:t>
</w:t>
      </w:r>
      <w:r>
        <w:rPr>
          <w:rFonts w:ascii="Times New Roman"/>
          <w:b w:val="false"/>
          <w:i w:val="false"/>
          <w:color w:val="000000"/>
          <w:sz w:val="28"/>
        </w:rPr>
        <w:t xml:space="preserve">
      7. Уәкілетті орган өтініш берушіге берілетін лицензияның түпнұсқасын ресімдейді. Өтініш беруші тауарлар кедендік рәсімделгенге дейін лицензия түпнұсқасын тиісті кеден органына ұсынады, ол лицензияны бақылауға қою кезінде өтініш берушіге кеден органының бақылауға қою туралы белгісі бар оның көшірмесін береді. </w:t>
      </w:r>
      <w:r>
        <w:br/>
      </w:r>
      <w:r>
        <w:rPr>
          <w:rFonts w:ascii="Times New Roman"/>
          <w:b w:val="false"/>
          <w:i w:val="false"/>
          <w:color w:val="000000"/>
          <w:sz w:val="28"/>
        </w:rPr>
        <w:t xml:space="preserve">
      Лицензияның болмауы Тарап мемлекеттері кеден органдарының тауарларды кедендік ресімдеуден бас тартуы үшін негіз болады. </w:t>
      </w:r>
      <w:r>
        <w:br/>
      </w:r>
      <w:r>
        <w:rPr>
          <w:rFonts w:ascii="Times New Roman"/>
          <w:b w:val="false"/>
          <w:i w:val="false"/>
          <w:color w:val="000000"/>
          <w:sz w:val="28"/>
        </w:rPr>
        <w:t>
</w:t>
      </w:r>
      <w:r>
        <w:rPr>
          <w:rFonts w:ascii="Times New Roman"/>
          <w:b w:val="false"/>
          <w:i w:val="false"/>
          <w:color w:val="000000"/>
          <w:sz w:val="28"/>
        </w:rPr>
        <w:t xml:space="preserve">
      8. Берілген лицензияларға, оның ішінде техникалық сипаттағы себептер бойынша өзгерістер енгізуге жол берілмейді. </w:t>
      </w:r>
      <w:r>
        <w:br/>
      </w:r>
      <w:r>
        <w:rPr>
          <w:rFonts w:ascii="Times New Roman"/>
          <w:b w:val="false"/>
          <w:i w:val="false"/>
          <w:color w:val="000000"/>
          <w:sz w:val="28"/>
        </w:rPr>
        <w:t>
</w:t>
      </w:r>
      <w:r>
        <w:rPr>
          <w:rFonts w:ascii="Times New Roman"/>
          <w:b w:val="false"/>
          <w:i w:val="false"/>
          <w:color w:val="000000"/>
          <w:sz w:val="28"/>
        </w:rPr>
        <w:t xml:space="preserve">
      9. Егер, өтініш берушінің заңды тұлға ретінде тіркелген құрылтай құжаттарына өзгерістер енгізілсе (ұйымдық-құқықтық нысанның, атауының не оның орналасқан орнының өзгеруі) немесе жеке тұлға болып табылатын өтініш берушінің паспорттық деректері өзгерсе, өтініш беруші өтініш пен көрсетілген өзгерістерді растайтын құжаттарды қоса бере отырып, берілген лицензияның қолданысын тоқтату және жаңа лицензия ресімдеу туралы өтінішпен жүгінуге міндетті. </w:t>
      </w:r>
      <w:r>
        <w:br/>
      </w:r>
      <w:r>
        <w:rPr>
          <w:rFonts w:ascii="Times New Roman"/>
          <w:b w:val="false"/>
          <w:i w:val="false"/>
          <w:color w:val="000000"/>
          <w:sz w:val="28"/>
        </w:rPr>
        <w:t>
</w:t>
      </w:r>
      <w:r>
        <w:rPr>
          <w:rFonts w:ascii="Times New Roman"/>
          <w:b w:val="false"/>
          <w:i w:val="false"/>
          <w:color w:val="000000"/>
          <w:sz w:val="28"/>
        </w:rPr>
        <w:t xml:space="preserve">
      10. уәкілетті орган мынадай жағдайларда лицензияның қолданысын тоқтату немесе тоқтата тұру туралы шешім қабылдауға құқылы: </w:t>
      </w:r>
      <w:r>
        <w:br/>
      </w:r>
      <w:r>
        <w:rPr>
          <w:rFonts w:ascii="Times New Roman"/>
          <w:b w:val="false"/>
          <w:i w:val="false"/>
          <w:color w:val="000000"/>
          <w:sz w:val="28"/>
        </w:rPr>
        <w:t xml:space="preserve">
      өтініш берушінің жазбаша өтініші; </w:t>
      </w:r>
      <w:r>
        <w:br/>
      </w:r>
      <w:r>
        <w:rPr>
          <w:rFonts w:ascii="Times New Roman"/>
          <w:b w:val="false"/>
          <w:i w:val="false"/>
          <w:color w:val="000000"/>
          <w:sz w:val="28"/>
        </w:rPr>
        <w:t xml:space="preserve">
      өтініш берушінің заңды тұлға ретінде тіркелген құрылтай құжаттарына өзгерістер енгізілуі (ұйымдық-құқықтық нысанның, атауының не оның орналасқан орнының өзгеруі) немесе жеке тұлға болып табылатын өтініш берушінің паспорттық деректерінің өзгеруі; </w:t>
      </w:r>
      <w:r>
        <w:br/>
      </w:r>
      <w:r>
        <w:rPr>
          <w:rFonts w:ascii="Times New Roman"/>
          <w:b w:val="false"/>
          <w:i w:val="false"/>
          <w:color w:val="000000"/>
          <w:sz w:val="28"/>
        </w:rPr>
        <w:t xml:space="preserve">
      лицензия алу мақсатында өтініш беруші ұсынған құжаттарда дұрыс емес мәліметтердің анықталуы; </w:t>
      </w:r>
      <w:r>
        <w:br/>
      </w:r>
      <w:r>
        <w:rPr>
          <w:rFonts w:ascii="Times New Roman"/>
          <w:b w:val="false"/>
          <w:i w:val="false"/>
          <w:color w:val="000000"/>
          <w:sz w:val="28"/>
        </w:rPr>
        <w:t xml:space="preserve">
      оның негізінде лицензия берілген бір немесе бірнеше құжаттар қолданысының тоқтатылуы немесе тоқтатыла тұруы; </w:t>
      </w:r>
      <w:r>
        <w:br/>
      </w:r>
      <w:r>
        <w:rPr>
          <w:rFonts w:ascii="Times New Roman"/>
          <w:b w:val="false"/>
          <w:i w:val="false"/>
          <w:color w:val="000000"/>
          <w:sz w:val="28"/>
        </w:rPr>
        <w:t xml:space="preserve">
      оның негізінде берілген шарттың (келісім-шарттың) орындалуы Тараптар мемлекеттерінің халықаралық міндеттемелерін бұзуы; </w:t>
      </w:r>
      <w:r>
        <w:br/>
      </w:r>
      <w:r>
        <w:rPr>
          <w:rFonts w:ascii="Times New Roman"/>
          <w:b w:val="false"/>
          <w:i w:val="false"/>
          <w:color w:val="000000"/>
          <w:sz w:val="28"/>
        </w:rPr>
        <w:t xml:space="preserve">
      қызметтің лицензияланған түрін жүзеге асыруға арналған лицензияны қайтарып алу, егер қызметтің мұндай түрі оларға қатысты лицензиялау енгізілген тауарлардың айналымына байланысты болса; </w:t>
      </w:r>
      <w:r>
        <w:br/>
      </w:r>
      <w:r>
        <w:rPr>
          <w:rFonts w:ascii="Times New Roman"/>
          <w:b w:val="false"/>
          <w:i w:val="false"/>
          <w:color w:val="000000"/>
          <w:sz w:val="28"/>
        </w:rPr>
        <w:t xml:space="preserve">
      белгіленген тәртіпті сақтау кезінде лицензия берілмейтін лицензияны беруге алып келген лицензияны беру кезінде жіберілген заң бұзушылықтардың айқындалуы; </w:t>
      </w:r>
      <w:r>
        <w:br/>
      </w:r>
      <w:r>
        <w:rPr>
          <w:rFonts w:ascii="Times New Roman"/>
          <w:b w:val="false"/>
          <w:i w:val="false"/>
          <w:color w:val="000000"/>
          <w:sz w:val="28"/>
        </w:rPr>
        <w:t xml:space="preserve">
      лицензия иесінің халықаралық нормативтік құқықтық актілерде немесе Тараптар мемлекеттерінің нормативтік құқықтық актілерінде белгіленген лицензия беру шарттарын сақтамауы; </w:t>
      </w:r>
      <w:r>
        <w:br/>
      </w:r>
      <w:r>
        <w:rPr>
          <w:rFonts w:ascii="Times New Roman"/>
          <w:b w:val="false"/>
          <w:i w:val="false"/>
          <w:color w:val="000000"/>
          <w:sz w:val="28"/>
        </w:rPr>
        <w:t xml:space="preserve">
      лицензия иесінің осы баптың 13-тармағын орындамауы. </w:t>
      </w:r>
      <w:r>
        <w:br/>
      </w:r>
      <w:r>
        <w:rPr>
          <w:rFonts w:ascii="Times New Roman"/>
          <w:b w:val="false"/>
          <w:i w:val="false"/>
          <w:color w:val="000000"/>
          <w:sz w:val="28"/>
        </w:rPr>
        <w:t xml:space="preserve">
      Лицензияның қолданысы бұл туралы шешім қабылдаған күннен бастап тоқтатыла тұрады. </w:t>
      </w:r>
      <w:r>
        <w:br/>
      </w:r>
      <w:r>
        <w:rPr>
          <w:rFonts w:ascii="Times New Roman"/>
          <w:b w:val="false"/>
          <w:i w:val="false"/>
          <w:color w:val="000000"/>
          <w:sz w:val="28"/>
        </w:rPr>
        <w:t xml:space="preserve">
      Тоқтатыла тұрған лицензияның қолданысын уәкілетті орган оның қолданысын тоқтата тұруға әкелген себептерді жойғаннан кейін жаңғыртылуы мүмкін. Бұл ретте лицензияның қолданысын тоқтата тұру оны ұзарту үшін негіз болып табылмайды. </w:t>
      </w:r>
      <w:r>
        <w:br/>
      </w:r>
      <w:r>
        <w:rPr>
          <w:rFonts w:ascii="Times New Roman"/>
          <w:b w:val="false"/>
          <w:i w:val="false"/>
          <w:color w:val="000000"/>
          <w:sz w:val="28"/>
        </w:rPr>
        <w:t xml:space="preserve">
      Лицензияның қолданысын тоқтата тұру немесе тоқтату тәртібін Комиссия айқындайды. </w:t>
      </w:r>
      <w:r>
        <w:br/>
      </w:r>
      <w:r>
        <w:rPr>
          <w:rFonts w:ascii="Times New Roman"/>
          <w:b w:val="false"/>
          <w:i w:val="false"/>
          <w:color w:val="000000"/>
          <w:sz w:val="28"/>
        </w:rPr>
        <w:t>
</w:t>
      </w:r>
      <w:r>
        <w:rPr>
          <w:rFonts w:ascii="Times New Roman"/>
          <w:b w:val="false"/>
          <w:i w:val="false"/>
          <w:color w:val="000000"/>
          <w:sz w:val="28"/>
        </w:rPr>
        <w:t xml:space="preserve">
      11. Лицензия жоғалған жағдайда уәкілетті орган өтініш берушінің жазбаша өтініші бойынша және Тараптар мемлекеттерінің заңнамасында көзделген тәртіппен және мөлшерде мемлекеттік баж (лицензиялық алым) төленгеннен кейін түпнұсқаға ұқсас ресімделген және "Телнұсқа" деген жазуы бар лицензия телнұсқасын береді. </w:t>
      </w:r>
      <w:r>
        <w:br/>
      </w:r>
      <w:r>
        <w:rPr>
          <w:rFonts w:ascii="Times New Roman"/>
          <w:b w:val="false"/>
          <w:i w:val="false"/>
          <w:color w:val="000000"/>
          <w:sz w:val="28"/>
        </w:rPr>
        <w:t xml:space="preserve">
      Лицензияны жоғалтудың себебі мен жағдаяттары түсіндірілетін өтініш еркін нысанда жасалады. </w:t>
      </w:r>
      <w:r>
        <w:br/>
      </w:r>
      <w:r>
        <w:rPr>
          <w:rFonts w:ascii="Times New Roman"/>
          <w:b w:val="false"/>
          <w:i w:val="false"/>
          <w:color w:val="000000"/>
          <w:sz w:val="28"/>
        </w:rPr>
        <w:t xml:space="preserve">
      Лицензияның телнұсқасын уәкілетті орган өтініш берілген күнінен бастап 5 жұмыс күні ішінде береді. </w:t>
      </w:r>
      <w:r>
        <w:br/>
      </w:r>
      <w:r>
        <w:rPr>
          <w:rFonts w:ascii="Times New Roman"/>
          <w:b w:val="false"/>
          <w:i w:val="false"/>
          <w:color w:val="000000"/>
          <w:sz w:val="28"/>
        </w:rPr>
        <w:t>
</w:t>
      </w:r>
      <w:r>
        <w:rPr>
          <w:rFonts w:ascii="Times New Roman"/>
          <w:b w:val="false"/>
          <w:i w:val="false"/>
          <w:color w:val="000000"/>
          <w:sz w:val="28"/>
        </w:rPr>
        <w:t xml:space="preserve">
      12. Бас және ерекше лицензиялардың иелері тоқсан сайын, есепті тоқсаннан кейінгі айдың 15-күніне дейін уәкілетті органға лицензияның орындалу барысы туралы есепті ұсынуға міндетті. </w:t>
      </w:r>
      <w:r>
        <w:br/>
      </w:r>
      <w:r>
        <w:rPr>
          <w:rFonts w:ascii="Times New Roman"/>
          <w:b w:val="false"/>
          <w:i w:val="false"/>
          <w:color w:val="000000"/>
          <w:sz w:val="28"/>
        </w:rPr>
        <w:t xml:space="preserve">
      Бір жолғы лицензиялардың иелері лицензияның қолдану мерзімі аяқталғаннан кейін 15 күн ішінде уәкілетті органға лицензияның орындалуы туралы анықтама беруге міндетті. </w:t>
      </w:r>
      <w:r>
        <w:br/>
      </w:r>
      <w:r>
        <w:rPr>
          <w:rFonts w:ascii="Times New Roman"/>
          <w:b w:val="false"/>
          <w:i w:val="false"/>
          <w:color w:val="000000"/>
          <w:sz w:val="28"/>
        </w:rPr>
        <w:t>
</w:t>
      </w:r>
      <w:r>
        <w:rPr>
          <w:rFonts w:ascii="Times New Roman"/>
          <w:b w:val="false"/>
          <w:i w:val="false"/>
          <w:color w:val="000000"/>
          <w:sz w:val="28"/>
        </w:rPr>
        <w:t xml:space="preserve">
      13. Тарап мемлекетінің тиісті кеден органы лицензияны бақылаудан алған кезде оның жазбаша өтініші негізінде өтініш берушіге 5 жұмыс күні ішінде лицензияны орындау туралы анықтама береді. </w:t>
      </w:r>
      <w:r>
        <w:br/>
      </w:r>
      <w:r>
        <w:rPr>
          <w:rFonts w:ascii="Times New Roman"/>
          <w:b w:val="false"/>
          <w:i w:val="false"/>
          <w:color w:val="000000"/>
          <w:sz w:val="28"/>
        </w:rPr>
        <w:t xml:space="preserve">
      Анықтама беру нысаны мен тәртібін Комиссия айқындайды. </w:t>
      </w:r>
    </w:p>
    <w:bookmarkEnd w:id="8"/>
    <w:bookmarkStart w:name="z32" w:id="9"/>
    <w:p>
      <w:pPr>
        <w:spacing w:after="0"/>
        <w:ind w:left="0"/>
        <w:jc w:val="left"/>
      </w:pPr>
      <w:r>
        <w:rPr>
          <w:rFonts w:ascii="Times New Roman"/>
          <w:b/>
          <w:i w:val="false"/>
          <w:color w:val="000000"/>
        </w:rPr>
        <w:t xml:space="preserve"> 
4-бап. Рұқсаттар беру шарттары мен тәртібі </w:t>
      </w:r>
    </w:p>
    <w:bookmarkEnd w:id="9"/>
    <w:bookmarkStart w:name="z33" w:id="10"/>
    <w:p>
      <w:pPr>
        <w:spacing w:after="0"/>
        <w:ind w:left="0"/>
        <w:jc w:val="both"/>
      </w:pPr>
      <w:r>
        <w:rPr>
          <w:rFonts w:ascii="Times New Roman"/>
          <w:b w:val="false"/>
          <w:i w:val="false"/>
          <w:color w:val="000000"/>
          <w:sz w:val="28"/>
        </w:rPr>
        <w:t xml:space="preserve">
      1. Рұқсаттар барлық өтініш берушіге шектеусіз беріледі. </w:t>
      </w:r>
      <w:r>
        <w:br/>
      </w:r>
      <w:r>
        <w:rPr>
          <w:rFonts w:ascii="Times New Roman"/>
          <w:b w:val="false"/>
          <w:i w:val="false"/>
          <w:color w:val="000000"/>
          <w:sz w:val="28"/>
        </w:rPr>
        <w:t>
</w:t>
      </w:r>
      <w:r>
        <w:rPr>
          <w:rFonts w:ascii="Times New Roman"/>
          <w:b w:val="false"/>
          <w:i w:val="false"/>
          <w:color w:val="000000"/>
          <w:sz w:val="28"/>
        </w:rPr>
        <w:t xml:space="preserve">
      2. Рұқсат жобасын және рұқсатты ресімдеу 2-қосымшаға сәйкес тауарлардың жекелеген түрлерінің экспортына және (немесе) импортына арналған рұқсат жобасын ресімдеу және осындай рұқсатты ресімдеу туралы нұсқаулыққа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3. Рұқсат алу үшін өтініш беруші уәкілетті органға Комиссия әзірлеген бағдарламалық қамтамасыз етудің көмегімен жасалған, Комиссия бекіткен нысандағы және өтеусіз негізде сыртқы экономикалық қызметке қатысушыларға берілетін рұқсат жобасын қағаз тасығышта және электрондық көшірмесін 1 данада рұқсат жобасын береді. Сыртқы сауда қызметіне қатысушы Комиссия бекіткен форматқа қатаң сәйкестікте рұқсат жобасының электрондық көшірмесін қалыптастыратын меншікті бағдарламалық қамтамасыз етуді пайдалана алады. </w:t>
      </w:r>
      <w:r>
        <w:br/>
      </w:r>
      <w:r>
        <w:rPr>
          <w:rFonts w:ascii="Times New Roman"/>
          <w:b w:val="false"/>
          <w:i w:val="false"/>
          <w:color w:val="000000"/>
          <w:sz w:val="28"/>
        </w:rPr>
        <w:t xml:space="preserve">
      Рұқсат алу үшін рұқсат жобасы мен оның электрондық көшірмесінен басқа, өзге де құжаттарды беруді талап етуге жол берілмейді. </w:t>
      </w:r>
      <w:r>
        <w:br/>
      </w:r>
      <w:r>
        <w:rPr>
          <w:rFonts w:ascii="Times New Roman"/>
          <w:b w:val="false"/>
          <w:i w:val="false"/>
          <w:color w:val="000000"/>
          <w:sz w:val="28"/>
        </w:rPr>
        <w:t>
</w:t>
      </w:r>
      <w:r>
        <w:rPr>
          <w:rFonts w:ascii="Times New Roman"/>
          <w:b w:val="false"/>
          <w:i w:val="false"/>
          <w:color w:val="000000"/>
          <w:sz w:val="28"/>
        </w:rPr>
        <w:t xml:space="preserve">
      4. Рұқсат жобасын беру күнінен бастап 3 жұмыс күні ішінде рұқсат беріледі. </w:t>
      </w:r>
      <w:r>
        <w:br/>
      </w:r>
      <w:r>
        <w:rPr>
          <w:rFonts w:ascii="Times New Roman"/>
          <w:b w:val="false"/>
          <w:i w:val="false"/>
          <w:color w:val="000000"/>
          <w:sz w:val="28"/>
        </w:rPr>
        <w:t>
</w:t>
      </w:r>
      <w:r>
        <w:rPr>
          <w:rFonts w:ascii="Times New Roman"/>
          <w:b w:val="false"/>
          <w:i w:val="false"/>
          <w:color w:val="000000"/>
          <w:sz w:val="28"/>
        </w:rPr>
        <w:t xml:space="preserve">
      5. Рұқсаттың қолданылу мерзімі рұқсат берілген күнтізбелік жылмен шектеледі. </w:t>
      </w:r>
      <w:r>
        <w:br/>
      </w:r>
      <w:r>
        <w:rPr>
          <w:rFonts w:ascii="Times New Roman"/>
          <w:b w:val="false"/>
          <w:i w:val="false"/>
          <w:color w:val="000000"/>
          <w:sz w:val="28"/>
        </w:rPr>
        <w:t>
</w:t>
      </w:r>
      <w:r>
        <w:rPr>
          <w:rFonts w:ascii="Times New Roman"/>
          <w:b w:val="false"/>
          <w:i w:val="false"/>
          <w:color w:val="000000"/>
          <w:sz w:val="28"/>
        </w:rPr>
        <w:t xml:space="preserve">
      6. Берілген рұқсатқа өзгерістер енгізуге жол берілмейді. </w:t>
      </w:r>
      <w:r>
        <w:br/>
      </w:r>
      <w:r>
        <w:rPr>
          <w:rFonts w:ascii="Times New Roman"/>
          <w:b w:val="false"/>
          <w:i w:val="false"/>
          <w:color w:val="000000"/>
          <w:sz w:val="28"/>
        </w:rPr>
        <w:t>
</w:t>
      </w:r>
      <w:r>
        <w:rPr>
          <w:rFonts w:ascii="Times New Roman"/>
          <w:b w:val="false"/>
          <w:i w:val="false"/>
          <w:color w:val="000000"/>
          <w:sz w:val="28"/>
        </w:rPr>
        <w:t xml:space="preserve">
      7. уәкілетті орган оны алуға өкілеттіктерін жазбаша растау бар өтініш берушіге немесе оның өкіліне берілетін рұқсаттың түпнұсқасын ресімдейді. Өтініш беруші тауарларды кедендік ресімдеуге дейін рұқсатты бақылауға қою кезінде өтініш берушіге бақылауға қою туралы кеден органының белгісі бар оның көшірмесін өтініш берушіге беретін тиісті кеден органына рұқсатты түпнұсқасын береді. </w:t>
      </w:r>
      <w:r>
        <w:br/>
      </w:r>
      <w:r>
        <w:rPr>
          <w:rFonts w:ascii="Times New Roman"/>
          <w:b w:val="false"/>
          <w:i w:val="false"/>
          <w:color w:val="000000"/>
          <w:sz w:val="28"/>
        </w:rPr>
        <w:t>
</w:t>
      </w:r>
      <w:r>
        <w:rPr>
          <w:rFonts w:ascii="Times New Roman"/>
          <w:b w:val="false"/>
          <w:i w:val="false"/>
          <w:color w:val="000000"/>
          <w:sz w:val="28"/>
        </w:rPr>
        <w:t xml:space="preserve">
      8. Берілген рұқсат басқа өтініш берушілерге қайта ресімдеуге жатпайды. </w:t>
      </w:r>
      <w:r>
        <w:br/>
      </w:r>
      <w:r>
        <w:rPr>
          <w:rFonts w:ascii="Times New Roman"/>
          <w:b w:val="false"/>
          <w:i w:val="false"/>
          <w:color w:val="000000"/>
          <w:sz w:val="28"/>
        </w:rPr>
        <w:t>
</w:t>
      </w:r>
      <w:r>
        <w:rPr>
          <w:rFonts w:ascii="Times New Roman"/>
          <w:b w:val="false"/>
          <w:i w:val="false"/>
          <w:color w:val="000000"/>
          <w:sz w:val="28"/>
        </w:rPr>
        <w:t xml:space="preserve">
      9. уәкілетті орган берілген рұқсатты жоғалтқан жағдайда өтініш берушінің жазбаша өтініші бойынша түпнұсқаға ұқсас ресімделетін және "Телнұсқа" деген жазбадан тұратын рұқсаттың телнұсқасын өтініш берушіге бере алады. Бұл ретте өтініште рұқсатты жоғалтудың себептері мен жағдаяттары түсіндірілуі тиіс. Өтініш еркін нысанда жасалады. </w:t>
      </w:r>
      <w:r>
        <w:br/>
      </w:r>
      <w:r>
        <w:rPr>
          <w:rFonts w:ascii="Times New Roman"/>
          <w:b w:val="false"/>
          <w:i w:val="false"/>
          <w:color w:val="000000"/>
          <w:sz w:val="28"/>
        </w:rPr>
        <w:t>
</w:t>
      </w:r>
      <w:r>
        <w:rPr>
          <w:rFonts w:ascii="Times New Roman"/>
          <w:b w:val="false"/>
          <w:i w:val="false"/>
          <w:color w:val="000000"/>
          <w:sz w:val="28"/>
        </w:rPr>
        <w:t xml:space="preserve">
      10. Бақылау енгізілген экспортқа және (немесе) импортқа қатысты тауарларды кедендік ресімдеу кезінде өтініш беруші кеден мақсаттары үшін қажетті құжаттардан басқа, кеден органдарына рұқсаттың түпнұсқасын көрсетеді. </w:t>
      </w:r>
      <w:r>
        <w:br/>
      </w:r>
      <w:r>
        <w:rPr>
          <w:rFonts w:ascii="Times New Roman"/>
          <w:b w:val="false"/>
          <w:i w:val="false"/>
          <w:color w:val="000000"/>
          <w:sz w:val="28"/>
        </w:rPr>
        <w:t xml:space="preserve">
      Рұқсаттың болмауы кеден органдарының тауарларды кедендік ресімдеуден бас тарту үшін негіз болып табылады. </w:t>
      </w:r>
    </w:p>
    <w:bookmarkEnd w:id="10"/>
    <w:bookmarkStart w:name="z43" w:id="11"/>
    <w:p>
      <w:pPr>
        <w:spacing w:after="0"/>
        <w:ind w:left="0"/>
        <w:jc w:val="left"/>
      </w:pPr>
      <w:r>
        <w:rPr>
          <w:rFonts w:ascii="Times New Roman"/>
          <w:b/>
          <w:i w:val="false"/>
          <w:color w:val="000000"/>
        </w:rPr>
        <w:t xml:space="preserve"> 
5-бап. Жалпы ережелер </w:t>
      </w:r>
    </w:p>
    <w:bookmarkEnd w:id="11"/>
    <w:bookmarkStart w:name="z44" w:id="12"/>
    <w:p>
      <w:pPr>
        <w:spacing w:after="0"/>
        <w:ind w:left="0"/>
        <w:jc w:val="both"/>
      </w:pPr>
      <w:r>
        <w:rPr>
          <w:rFonts w:ascii="Times New Roman"/>
          <w:b w:val="false"/>
          <w:i w:val="false"/>
          <w:color w:val="000000"/>
          <w:sz w:val="28"/>
        </w:rPr>
        <w:t xml:space="preserve">
      1. Өтінішті қарау, лицензия беру және лицензияның болуын растайтын құжатты қайта ресімдеу үшін уәкілетті орган Тараптар мемлекеттерінің заңнамасында көзделген тәртіппен және мөлшерде мемлекеттік баж (лицензиялық алым) алады. Мемлекеттік баж мөлшері көрсетілетін қызметтердің құнына сәйкес келуі тиіс. </w:t>
      </w:r>
      <w:r>
        <w:br/>
      </w:r>
      <w:r>
        <w:rPr>
          <w:rFonts w:ascii="Times New Roman"/>
          <w:b w:val="false"/>
          <w:i w:val="false"/>
          <w:color w:val="000000"/>
          <w:sz w:val="28"/>
        </w:rPr>
        <w:t>
</w:t>
      </w:r>
      <w:r>
        <w:rPr>
          <w:rFonts w:ascii="Times New Roman"/>
          <w:b w:val="false"/>
          <w:i w:val="false"/>
          <w:color w:val="000000"/>
          <w:sz w:val="28"/>
        </w:rPr>
        <w:t xml:space="preserve">
      2. Лицензиялар мен рұқсаттар оларға қатысты лицензиялау немесе бақылау енгізілген Сыртқы экономикалық қызметтің бірыңғай тауар номенклатурасына сәйкес жіктелетін әрбір тауарға беріледі. </w:t>
      </w:r>
      <w:r>
        <w:br/>
      </w:r>
      <w:r>
        <w:rPr>
          <w:rFonts w:ascii="Times New Roman"/>
          <w:b w:val="false"/>
          <w:i w:val="false"/>
          <w:color w:val="000000"/>
          <w:sz w:val="28"/>
        </w:rPr>
        <w:t>
</w:t>
      </w:r>
      <w:r>
        <w:rPr>
          <w:rFonts w:ascii="Times New Roman"/>
          <w:b w:val="false"/>
          <w:i w:val="false"/>
          <w:color w:val="000000"/>
          <w:sz w:val="28"/>
        </w:rPr>
        <w:t xml:space="preserve">
      3. Лицензиялар мен рұқсаттарға қол қою құқығы берілген уәкілетті органдардың лауазымды тұлғалары қолдарының үлгілері, сондай-ақ уәкілетті органдар мөрлері бедерлерінің үлгілері Тараптар мемлекеттерінің кеден органдарына хабарлау үшін Комиссияға жіберіледі. </w:t>
      </w:r>
      <w:r>
        <w:br/>
      </w:r>
      <w:r>
        <w:rPr>
          <w:rFonts w:ascii="Times New Roman"/>
          <w:b w:val="false"/>
          <w:i w:val="false"/>
          <w:color w:val="000000"/>
          <w:sz w:val="28"/>
        </w:rPr>
        <w:t>
</w:t>
      </w:r>
      <w:r>
        <w:rPr>
          <w:rFonts w:ascii="Times New Roman"/>
          <w:b w:val="false"/>
          <w:i w:val="false"/>
          <w:color w:val="000000"/>
          <w:sz w:val="28"/>
        </w:rPr>
        <w:t xml:space="preserve">
      4. Лицензияларды немесе рұқсаттарды ресімдеу үшін берілген құжаттар, сондай-ақ лицензияны орындауды растайтын құжаттар лицензияның немесе рұқсаттың қолданылу мерзімі аяқталғаннан не лицензияның қолданылуын тоқтату немесе тоқтата тұру туралы шешім қабылданған күннен кейін 3 жыл ішінде уәкілетті органдарда сақталуға тиіс. </w:t>
      </w:r>
      <w:r>
        <w:br/>
      </w:r>
      <w:r>
        <w:rPr>
          <w:rFonts w:ascii="Times New Roman"/>
          <w:b w:val="false"/>
          <w:i w:val="false"/>
          <w:color w:val="000000"/>
          <w:sz w:val="28"/>
        </w:rPr>
        <w:t xml:space="preserve">
      Көрсетілген мерзім аяқталғаннан кейін құжаттар лицензияны немесе рұқсатты берген Тараптар мемлекетінің заңнамасында белгіленген тәртіппен жойылады. </w:t>
      </w:r>
      <w:r>
        <w:br/>
      </w:r>
      <w:r>
        <w:rPr>
          <w:rFonts w:ascii="Times New Roman"/>
          <w:b w:val="false"/>
          <w:i w:val="false"/>
          <w:color w:val="000000"/>
          <w:sz w:val="28"/>
        </w:rPr>
        <w:t>
</w:t>
      </w:r>
      <w:r>
        <w:rPr>
          <w:rFonts w:ascii="Times New Roman"/>
          <w:b w:val="false"/>
          <w:i w:val="false"/>
          <w:color w:val="000000"/>
          <w:sz w:val="28"/>
        </w:rPr>
        <w:t xml:space="preserve">
      5. уәкілетті органдар берілген лицензиялар мен рұқсаттар туралы дерекқорды жүргізуді жүзеге асырады және көрсетілген ақпаратты Комиссия белгілеген тәртіппен және мерзімде береді. Комиссия Тараптар мемлекеттерінің кеден органдарына берілген лицензиялар туралы деректер береді. </w:t>
      </w:r>
      <w:r>
        <w:br/>
      </w:r>
      <w:r>
        <w:rPr>
          <w:rFonts w:ascii="Times New Roman"/>
          <w:b w:val="false"/>
          <w:i w:val="false"/>
          <w:color w:val="000000"/>
          <w:sz w:val="28"/>
        </w:rPr>
        <w:t>
</w:t>
      </w:r>
      <w:r>
        <w:rPr>
          <w:rFonts w:ascii="Times New Roman"/>
          <w:b w:val="false"/>
          <w:i w:val="false"/>
          <w:color w:val="000000"/>
          <w:sz w:val="28"/>
        </w:rPr>
        <w:t xml:space="preserve">
      6. Комиссияға үшінші елдерге қатысты бірыңғай тарифтік емес реттеу шараларын, тауарлармен сыртқы сауданы қозғайтын және Тараптар мемлекеттерінің ұлттық мүдделерін ескере отырып енгізілетін шараларды, сондай-ақ тауарлармен сыртқы сауданың тыйымдары мен шектеулерінің ерекше түрлерін қолдану жөніндегі тиісті өкілеттіктерді берген күннен бастап Комиссияға осы Келісімге 1 және 2-қосымшаларда көзделген тауарлардың жекелеген түрлерінің экспортына және (немесе) импортына лицензия беру және лицензияны ресімдеу туралы өтінішті ресімдеу туралы нұсқаулыққа және тауарлардың жекелеген түрлерінің экспортына және (немесе) импортына рұқсат жобасын ресімдеу және осындай рұқсатты ресімдеу туралы нұсқаулыққа өзгерістер енгізуге құқық беріледі. </w:t>
      </w:r>
    </w:p>
    <w:bookmarkEnd w:id="12"/>
    <w:bookmarkStart w:name="z50" w:id="13"/>
    <w:p>
      <w:pPr>
        <w:spacing w:after="0"/>
        <w:ind w:left="0"/>
        <w:jc w:val="left"/>
      </w:pPr>
      <w:r>
        <w:rPr>
          <w:rFonts w:ascii="Times New Roman"/>
          <w:b/>
          <w:i w:val="false"/>
          <w:color w:val="000000"/>
        </w:rPr>
        <w:t xml:space="preserve"> 
6-бап. Дауларды шешу </w:t>
      </w:r>
    </w:p>
    <w:bookmarkEnd w:id="13"/>
    <w:bookmarkStart w:name="z51" w:id="14"/>
    <w:p>
      <w:pPr>
        <w:spacing w:after="0"/>
        <w:ind w:left="0"/>
        <w:jc w:val="both"/>
      </w:pPr>
      <w:r>
        <w:rPr>
          <w:rFonts w:ascii="Times New Roman"/>
          <w:b w:val="false"/>
          <w:i w:val="false"/>
          <w:color w:val="000000"/>
          <w:sz w:val="28"/>
        </w:rPr>
        <w:t xml:space="preserve">
      1. Осы Келісімді түсіндіруге және (немесе) қолдануға байланысты  Тараптар арасындағы даулар келіссөздер және консультациялар жүргізу жолымен шешіледі. </w:t>
      </w:r>
      <w:r>
        <w:br/>
      </w:r>
      <w:r>
        <w:rPr>
          <w:rFonts w:ascii="Times New Roman"/>
          <w:b w:val="false"/>
          <w:i w:val="false"/>
          <w:color w:val="000000"/>
          <w:sz w:val="28"/>
        </w:rPr>
        <w:t>
</w:t>
      </w:r>
      <w:r>
        <w:rPr>
          <w:rFonts w:ascii="Times New Roman"/>
          <w:b w:val="false"/>
          <w:i w:val="false"/>
          <w:color w:val="000000"/>
          <w:sz w:val="28"/>
        </w:rPr>
        <w:t xml:space="preserve">
      2. Егер дау бір Тараптың екінші Тарапқа жіберген оларды жүргізу туралы ресми жазбаша өтініші күнінен бастап 6 айдың ішінде консультациялар мен келіссөздер жолымен реттелмейтін болса, онда оны шешу тәсіліне қатысты Тараптардың арасындағы өзге уағдаластық болмаған жағдайда Тараптардың кез келгені бұл дауды Еуразиялық экономикалық қоғамдастық Сотының қарауына береді. </w:t>
      </w:r>
    </w:p>
    <w:bookmarkEnd w:id="14"/>
    <w:bookmarkStart w:name="z53" w:id="15"/>
    <w:p>
      <w:pPr>
        <w:spacing w:after="0"/>
        <w:ind w:left="0"/>
        <w:jc w:val="left"/>
      </w:pPr>
      <w:r>
        <w:rPr>
          <w:rFonts w:ascii="Times New Roman"/>
          <w:b/>
          <w:i w:val="false"/>
          <w:color w:val="000000"/>
        </w:rPr>
        <w:t xml:space="preserve"> 
7-бап. Өзгерістер </w:t>
      </w:r>
    </w:p>
    <w:bookmarkEnd w:id="15"/>
    <w:p>
      <w:pPr>
        <w:spacing w:after="0"/>
        <w:ind w:left="0"/>
        <w:jc w:val="both"/>
      </w:pPr>
      <w:r>
        <w:rPr>
          <w:rFonts w:ascii="Times New Roman"/>
          <w:b w:val="false"/>
          <w:i w:val="false"/>
          <w:color w:val="000000"/>
          <w:sz w:val="28"/>
        </w:rPr>
        <w:t xml:space="preserve">      Тараптардың уағдаластығы бойынша осы Келісімге жеке хаттамалармен ресімделетін өзгерістер енгізілуі мүмкін. </w:t>
      </w:r>
    </w:p>
    <w:bookmarkStart w:name="z54" w:id="16"/>
    <w:p>
      <w:pPr>
        <w:spacing w:after="0"/>
        <w:ind w:left="0"/>
        <w:jc w:val="left"/>
      </w:pPr>
      <w:r>
        <w:rPr>
          <w:rFonts w:ascii="Times New Roman"/>
          <w:b/>
          <w:i w:val="false"/>
          <w:color w:val="000000"/>
        </w:rPr>
        <w:t xml:space="preserve"> 
8-бап. Қорытынды ережелер </w:t>
      </w:r>
    </w:p>
    <w:bookmarkEnd w:id="16"/>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тәртібін 2007 жылғы 6 қазанда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хаттамада айқындалады. </w:t>
      </w:r>
      <w:r>
        <w:br/>
      </w:r>
      <w:r>
        <w:rPr>
          <w:rFonts w:ascii="Times New Roman"/>
          <w:b w:val="false"/>
          <w:i w:val="false"/>
          <w:color w:val="000000"/>
          <w:sz w:val="28"/>
        </w:rPr>
        <w:t xml:space="preserve">
      2009 жылғы "___"_________ __________ қаласында орыс тілінде бір түпнұсқада жасалды. </w:t>
      </w:r>
      <w:r>
        <w:br/>
      </w:r>
      <w:r>
        <w:rPr>
          <w:rFonts w:ascii="Times New Roman"/>
          <w:b w:val="false"/>
          <w:i w:val="false"/>
          <w:color w:val="000000"/>
          <w:sz w:val="28"/>
        </w:rPr>
        <w:t xml:space="preserve">
      Осы Келісімнің түпнұсқа данасы оның депозитарийі болып табылатын, әрбір Тарапқа оның куәландырылған көшірмесін жіберетін Комиссияда сақталады.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both"/>
      </w:pPr>
      <w:r>
        <w:rPr>
          <w:rFonts w:ascii="Times New Roman"/>
          <w:b w:val="false"/>
          <w:i w:val="false"/>
          <w:color w:val="000000"/>
          <w:sz w:val="28"/>
        </w:rPr>
        <w:t xml:space="preserve">Тауарлармен сыртқы сауда    </w:t>
      </w:r>
      <w:r>
        <w:br/>
      </w:r>
      <w:r>
        <w:rPr>
          <w:rFonts w:ascii="Times New Roman"/>
          <w:b w:val="false"/>
          <w:i w:val="false"/>
          <w:color w:val="000000"/>
          <w:sz w:val="28"/>
        </w:rPr>
        <w:t xml:space="preserve">
саласындағы лицензиялау ережелері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bookmarkStart w:name="z55" w:id="17"/>
    <w:p>
      <w:pPr>
        <w:spacing w:after="0"/>
        <w:ind w:left="0"/>
        <w:jc w:val="left"/>
      </w:pPr>
      <w:r>
        <w:rPr>
          <w:rFonts w:ascii="Times New Roman"/>
          <w:b/>
          <w:i w:val="false"/>
          <w:color w:val="000000"/>
        </w:rPr>
        <w:t xml:space="preserve"> 
Тауарлардың жекелеген түрлерінің экспортына және (немесе) </w:t>
      </w:r>
      <w:r>
        <w:br/>
      </w:r>
      <w:r>
        <w:rPr>
          <w:rFonts w:ascii="Times New Roman"/>
          <w:b/>
          <w:i w:val="false"/>
          <w:color w:val="000000"/>
        </w:rPr>
        <w:t xml:space="preserve">
импортына лицензия беру туралы өтінішті ресімдеу және осындай </w:t>
      </w:r>
      <w:r>
        <w:br/>
      </w:r>
      <w:r>
        <w:rPr>
          <w:rFonts w:ascii="Times New Roman"/>
          <w:b/>
          <w:i w:val="false"/>
          <w:color w:val="000000"/>
        </w:rPr>
        <w:t xml:space="preserve">
лицензияны ресімдеу туралы нұсқаулық  Жалпы ережелер </w:t>
      </w:r>
    </w:p>
    <w:bookmarkEnd w:id="17"/>
    <w:bookmarkStart w:name="z56" w:id="18"/>
    <w:p>
      <w:pPr>
        <w:spacing w:after="0"/>
        <w:ind w:left="0"/>
        <w:jc w:val="both"/>
      </w:pPr>
      <w:r>
        <w:rPr>
          <w:rFonts w:ascii="Times New Roman"/>
          <w:b w:val="false"/>
          <w:i w:val="false"/>
          <w:color w:val="000000"/>
          <w:sz w:val="28"/>
        </w:rPr>
        <w:t xml:space="preserve">
      1. Осы Тауарлардың жекелеген түрлерінің экспортына және (немесе) импортына лицензия беру туралы өтінішті ресімдеу және осындай лицензияны ресімдеу туралы нұсқаулық (бұдан әрі - нұсқаулық) тауарлардың жекелеген түрлерінің экспортына және (немесе) импортына лицензия беру туралы өтінішті (бұдан әрі тиісінше - өтініш, лицензия) ресімдеу және Тараптар мемлекеттері атқарушы билігінің уәкілетті органдары (бұдан әрі - уәкілетті органдар) беретін лицензияны ресімдеу туралы өтінішті ресімдеу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Жекелеген деректемелерге кодталған ақпаратты енгізген кезде кодтарды көрсету үшін кедендік ресімдеу мақсаты үшін пайдаланылатын нормативтік-анықтамалық ақпараттың жіктеуіші (бұдан әрі - жіктеуіштер) қолданылады. </w:t>
      </w:r>
      <w:r>
        <w:br/>
      </w:r>
      <w:r>
        <w:rPr>
          <w:rFonts w:ascii="Times New Roman"/>
          <w:b w:val="false"/>
          <w:i w:val="false"/>
          <w:color w:val="000000"/>
          <w:sz w:val="28"/>
        </w:rPr>
        <w:t>
</w:t>
      </w:r>
      <w:r>
        <w:rPr>
          <w:rFonts w:ascii="Times New Roman"/>
          <w:b w:val="false"/>
          <w:i w:val="false"/>
          <w:color w:val="000000"/>
          <w:sz w:val="28"/>
        </w:rPr>
        <w:t xml:space="preserve">
      3. Осы нұсқаулықтың 2-тармағында көрсетілген ақпарат кодтары аралары "|" (тік сызық) белгімен бөлінген деректеме алаңының оң жақ жоғары бұрышында орналасуы тиіс. </w:t>
      </w:r>
    </w:p>
    <w:bookmarkEnd w:id="18"/>
    <w:bookmarkStart w:name="z59" w:id="19"/>
    <w:p>
      <w:pPr>
        <w:spacing w:after="0"/>
        <w:ind w:left="0"/>
        <w:jc w:val="left"/>
      </w:pPr>
      <w:r>
        <w:rPr>
          <w:rFonts w:ascii="Times New Roman"/>
          <w:b/>
          <w:i w:val="false"/>
          <w:color w:val="000000"/>
        </w:rPr>
        <w:t xml:space="preserve"> 
Өтінішті ресімдеу тәртібі </w:t>
      </w:r>
    </w:p>
    <w:bookmarkEnd w:id="19"/>
    <w:bookmarkStart w:name="z60" w:id="20"/>
    <w:p>
      <w:pPr>
        <w:spacing w:after="0"/>
        <w:ind w:left="0"/>
        <w:jc w:val="both"/>
      </w:pPr>
      <w:r>
        <w:rPr>
          <w:rFonts w:ascii="Times New Roman"/>
          <w:b w:val="false"/>
          <w:i w:val="false"/>
          <w:color w:val="000000"/>
          <w:sz w:val="28"/>
        </w:rPr>
        <w:t xml:space="preserve">
      4. Өтінішті өтініш беруші қағаз жеткізгіште ресімдейді және осы нұсқаулыққа 1-қосымшаға сәйкес нысан бойынша баспа құрылғыда толтырылады. </w:t>
      </w:r>
      <w:r>
        <w:br/>
      </w:r>
      <w:r>
        <w:rPr>
          <w:rFonts w:ascii="Times New Roman"/>
          <w:b w:val="false"/>
          <w:i w:val="false"/>
          <w:color w:val="000000"/>
          <w:sz w:val="28"/>
        </w:rPr>
        <w:t>
</w:t>
      </w:r>
      <w:r>
        <w:rPr>
          <w:rFonts w:ascii="Times New Roman"/>
          <w:b w:val="false"/>
          <w:i w:val="false"/>
          <w:color w:val="000000"/>
          <w:sz w:val="28"/>
        </w:rPr>
        <w:t xml:space="preserve">
      5. Өтініштің деректемелері мынадай түрде толтырылады: </w:t>
      </w:r>
      <w:r>
        <w:br/>
      </w:r>
      <w:r>
        <w:rPr>
          <w:rFonts w:ascii="Times New Roman"/>
          <w:b w:val="false"/>
          <w:i w:val="false"/>
          <w:color w:val="000000"/>
          <w:sz w:val="28"/>
        </w:rPr>
        <w:t>
</w:t>
      </w:r>
      <w:r>
        <w:rPr>
          <w:rFonts w:ascii="Times New Roman"/>
          <w:b w:val="false"/>
          <w:i w:val="false"/>
          <w:color w:val="000000"/>
          <w:sz w:val="28"/>
        </w:rPr>
        <w:t xml:space="preserve">
      1-деректеме. "N өтініш". </w:t>
      </w:r>
      <w:r>
        <w:br/>
      </w:r>
      <w:r>
        <w:rPr>
          <w:rFonts w:ascii="Times New Roman"/>
          <w:b w:val="false"/>
          <w:i w:val="false"/>
          <w:color w:val="000000"/>
          <w:sz w:val="28"/>
        </w:rPr>
        <w:t xml:space="preserve">
      Өтініш нөмірі 13 белгіден тұрады және мынадай түрде құрастырылады: </w:t>
      </w:r>
      <w:r>
        <w:br/>
      </w:r>
      <w:r>
        <w:rPr>
          <w:rFonts w:ascii="Times New Roman"/>
          <w:b w:val="false"/>
          <w:i w:val="false"/>
          <w:color w:val="000000"/>
          <w:sz w:val="28"/>
        </w:rPr>
        <w:t xml:space="preserve">
      1 және 2 - белгілер - өтінішті тіркеген кеден одағына мүше мемлекеттің (Беларусь Республикасы - ВY, Қазақстан Республикасы - КZ, Ресей Федерациясы - RU) альфа 2 коды; </w:t>
      </w:r>
      <w:r>
        <w:br/>
      </w:r>
      <w:r>
        <w:rPr>
          <w:rFonts w:ascii="Times New Roman"/>
          <w:b w:val="false"/>
          <w:i w:val="false"/>
          <w:color w:val="000000"/>
          <w:sz w:val="28"/>
        </w:rPr>
        <w:t xml:space="preserve">
      3 және 4 - белгілер - жылдың соңғы 2 саны; </w:t>
      </w:r>
      <w:r>
        <w:br/>
      </w:r>
      <w:r>
        <w:rPr>
          <w:rFonts w:ascii="Times New Roman"/>
          <w:b w:val="false"/>
          <w:i w:val="false"/>
          <w:color w:val="000000"/>
          <w:sz w:val="28"/>
        </w:rPr>
        <w:t xml:space="preserve">
      5 - 7 - белгілер - өтінішті тіркеуші уәкілетті орган мөрінің (кодының) нөмірі; </w:t>
      </w:r>
      <w:r>
        <w:br/>
      </w:r>
      <w:r>
        <w:rPr>
          <w:rFonts w:ascii="Times New Roman"/>
          <w:b w:val="false"/>
          <w:i w:val="false"/>
          <w:color w:val="000000"/>
          <w:sz w:val="28"/>
        </w:rPr>
        <w:t xml:space="preserve">
      8 - 13 — белгілер - өтінішке өсу тәртібімен алты сандық тіркеу нөмірін беру жолымен арнайы журналда уәкілетті орган беретін өтініштің реттік нөмірі. </w:t>
      </w:r>
      <w:r>
        <w:br/>
      </w:r>
      <w:r>
        <w:rPr>
          <w:rFonts w:ascii="Times New Roman"/>
          <w:b w:val="false"/>
          <w:i w:val="false"/>
          <w:color w:val="000000"/>
          <w:sz w:val="28"/>
        </w:rPr>
        <w:t xml:space="preserve">
      Деректемені өтінішті тіркейтін уәкілетті орган толтырады; </w:t>
      </w:r>
      <w:r>
        <w:br/>
      </w:r>
      <w:r>
        <w:rPr>
          <w:rFonts w:ascii="Times New Roman"/>
          <w:b w:val="false"/>
          <w:i w:val="false"/>
          <w:color w:val="000000"/>
          <w:sz w:val="28"/>
        </w:rPr>
        <w:t>
</w:t>
      </w:r>
      <w:r>
        <w:rPr>
          <w:rFonts w:ascii="Times New Roman"/>
          <w:b w:val="false"/>
          <w:i w:val="false"/>
          <w:color w:val="000000"/>
          <w:sz w:val="28"/>
        </w:rPr>
        <w:t xml:space="preserve">
      2-деректеме. "Қолдану кезеңі". </w:t>
      </w:r>
      <w:r>
        <w:br/>
      </w:r>
      <w:r>
        <w:rPr>
          <w:rFonts w:ascii="Times New Roman"/>
          <w:b w:val="false"/>
          <w:i w:val="false"/>
          <w:color w:val="000000"/>
          <w:sz w:val="28"/>
        </w:rPr>
        <w:t xml:space="preserve">
      Өтініш беруші сұрау салған мынадай түрде ресімделетін лицензияның қолданылу кезеңі көрсетіледі: </w:t>
      </w:r>
      <w:r>
        <w:br/>
      </w:r>
      <w:r>
        <w:rPr>
          <w:rFonts w:ascii="Times New Roman"/>
          <w:b w:val="false"/>
          <w:i w:val="false"/>
          <w:color w:val="000000"/>
          <w:sz w:val="28"/>
        </w:rPr>
        <w:t xml:space="preserve">
      ЖЖЖЖ.КК.АА-дан бастап ЖЖЖЖ.КК.АА кезеңіне,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ЖЖЖЖ - жылы; </w:t>
      </w:r>
      <w:r>
        <w:br/>
      </w:r>
      <w:r>
        <w:rPr>
          <w:rFonts w:ascii="Times New Roman"/>
          <w:b w:val="false"/>
          <w:i w:val="false"/>
          <w:color w:val="000000"/>
          <w:sz w:val="28"/>
        </w:rPr>
        <w:t xml:space="preserve">
      КК - күні; </w:t>
      </w:r>
      <w:r>
        <w:br/>
      </w:r>
      <w:r>
        <w:rPr>
          <w:rFonts w:ascii="Times New Roman"/>
          <w:b w:val="false"/>
          <w:i w:val="false"/>
          <w:color w:val="000000"/>
          <w:sz w:val="28"/>
        </w:rPr>
        <w:t xml:space="preserve">
      АА - айы. </w:t>
      </w:r>
      <w:r>
        <w:br/>
      </w:r>
      <w:r>
        <w:rPr>
          <w:rFonts w:ascii="Times New Roman"/>
          <w:b w:val="false"/>
          <w:i w:val="false"/>
          <w:color w:val="000000"/>
          <w:sz w:val="28"/>
        </w:rPr>
        <w:t xml:space="preserve">
      Символдар бір-бірінен нүктелер арқылы ажыратылады (мысалы, 2008.01.01-дан бастап 2008.31.12 кезеңіне); </w:t>
      </w:r>
      <w:r>
        <w:br/>
      </w:r>
      <w:r>
        <w:rPr>
          <w:rFonts w:ascii="Times New Roman"/>
          <w:b w:val="false"/>
          <w:i w:val="false"/>
          <w:color w:val="000000"/>
          <w:sz w:val="28"/>
        </w:rPr>
        <w:t>
</w:t>
      </w:r>
      <w:r>
        <w:rPr>
          <w:rFonts w:ascii="Times New Roman"/>
          <w:b w:val="false"/>
          <w:i w:val="false"/>
          <w:color w:val="000000"/>
          <w:sz w:val="28"/>
        </w:rPr>
        <w:t xml:space="preserve">
      3-деректеме. "Лицензия түрі". </w:t>
      </w:r>
      <w:r>
        <w:br/>
      </w:r>
      <w:r>
        <w:rPr>
          <w:rFonts w:ascii="Times New Roman"/>
          <w:b w:val="false"/>
          <w:i w:val="false"/>
          <w:color w:val="000000"/>
          <w:sz w:val="28"/>
        </w:rPr>
        <w:t xml:space="preserve">
      Сұралатын лицензия типі үшін лицензияның түрі және мынадай тауарды тасымалдау бағыты көрсетіледі мұнда: </w:t>
      </w:r>
      <w:r>
        <w:br/>
      </w:r>
      <w:r>
        <w:rPr>
          <w:rFonts w:ascii="Times New Roman"/>
          <w:b w:val="false"/>
          <w:i w:val="false"/>
          <w:color w:val="000000"/>
          <w:sz w:val="28"/>
        </w:rPr>
        <w:t xml:space="preserve">
      а) лицензия түрі (деректеменің сол жақ бөлігі): </w:t>
      </w:r>
      <w:r>
        <w:br/>
      </w:r>
      <w:r>
        <w:rPr>
          <w:rFonts w:ascii="Times New Roman"/>
          <w:b w:val="false"/>
          <w:i w:val="false"/>
          <w:color w:val="000000"/>
          <w:sz w:val="28"/>
        </w:rPr>
        <w:t xml:space="preserve">
      бас - бас лицензияны ресімдеу үшін; </w:t>
      </w:r>
      <w:r>
        <w:br/>
      </w:r>
      <w:r>
        <w:rPr>
          <w:rFonts w:ascii="Times New Roman"/>
          <w:b w:val="false"/>
          <w:i w:val="false"/>
          <w:color w:val="000000"/>
          <w:sz w:val="28"/>
        </w:rPr>
        <w:t xml:space="preserve">
      бір жолғы - бір жолғы лицензияны ресімдеу үшін; </w:t>
      </w:r>
      <w:r>
        <w:br/>
      </w:r>
      <w:r>
        <w:rPr>
          <w:rFonts w:ascii="Times New Roman"/>
          <w:b w:val="false"/>
          <w:i w:val="false"/>
          <w:color w:val="000000"/>
          <w:sz w:val="28"/>
        </w:rPr>
        <w:t xml:space="preserve">
      айрықша - айрықша лицензияны ресімдеу үшін; </w:t>
      </w:r>
      <w:r>
        <w:br/>
      </w:r>
      <w:r>
        <w:rPr>
          <w:rFonts w:ascii="Times New Roman"/>
          <w:b w:val="false"/>
          <w:i w:val="false"/>
          <w:color w:val="000000"/>
          <w:sz w:val="28"/>
        </w:rPr>
        <w:t xml:space="preserve">
      б) тауарды тасымалдау бағыты (деректеменің оң жақ бөлігі): </w:t>
      </w:r>
      <w:r>
        <w:br/>
      </w:r>
      <w:r>
        <w:rPr>
          <w:rFonts w:ascii="Times New Roman"/>
          <w:b w:val="false"/>
          <w:i w:val="false"/>
          <w:color w:val="000000"/>
          <w:sz w:val="28"/>
        </w:rPr>
        <w:t xml:space="preserve">
      экспорт - экспорттық лицензияны ресімдеу үшін; </w:t>
      </w:r>
      <w:r>
        <w:br/>
      </w:r>
      <w:r>
        <w:rPr>
          <w:rFonts w:ascii="Times New Roman"/>
          <w:b w:val="false"/>
          <w:i w:val="false"/>
          <w:color w:val="000000"/>
          <w:sz w:val="28"/>
        </w:rPr>
        <w:t xml:space="preserve">
      импорт - импорттық лицензияны ресімдеу үшін. </w:t>
      </w:r>
      <w:r>
        <w:br/>
      </w:r>
      <w:r>
        <w:rPr>
          <w:rFonts w:ascii="Times New Roman"/>
          <w:b w:val="false"/>
          <w:i w:val="false"/>
          <w:color w:val="000000"/>
          <w:sz w:val="28"/>
        </w:rPr>
        <w:t xml:space="preserve">
      Деректеменің сол және оң жақ бөліктері бір-бірінен "|" (тік сызық) белгімен бөлінеді. </w:t>
      </w:r>
      <w:r>
        <w:br/>
      </w:r>
      <w:r>
        <w:rPr>
          <w:rFonts w:ascii="Times New Roman"/>
          <w:b w:val="false"/>
          <w:i w:val="false"/>
          <w:color w:val="000000"/>
          <w:sz w:val="28"/>
        </w:rPr>
        <w:t>
</w:t>
      </w:r>
      <w:r>
        <w:rPr>
          <w:rFonts w:ascii="Times New Roman"/>
          <w:b w:val="false"/>
          <w:i w:val="false"/>
          <w:color w:val="000000"/>
          <w:sz w:val="28"/>
        </w:rPr>
        <w:t xml:space="preserve">
      4-деректеме. "Келісім-шарт". </w:t>
      </w:r>
      <w:r>
        <w:br/>
      </w:r>
      <w:r>
        <w:rPr>
          <w:rFonts w:ascii="Times New Roman"/>
          <w:b w:val="false"/>
          <w:i w:val="false"/>
          <w:color w:val="000000"/>
          <w:sz w:val="28"/>
        </w:rPr>
        <w:t xml:space="preserve">
      Келісім-шарттың (шарттың) нөмірі, оған қол қойылған күн көрсетіледі. </w:t>
      </w:r>
      <w:r>
        <w:br/>
      </w:r>
      <w:r>
        <w:rPr>
          <w:rFonts w:ascii="Times New Roman"/>
          <w:b w:val="false"/>
          <w:i w:val="false"/>
          <w:color w:val="000000"/>
          <w:sz w:val="28"/>
        </w:rPr>
        <w:t xml:space="preserve">
      Күні осы бөлімнің 2-деректемесінде көзделген талаптарға сәйкес көрсетіледі. </w:t>
      </w:r>
      <w:r>
        <w:br/>
      </w:r>
      <w:r>
        <w:rPr>
          <w:rFonts w:ascii="Times New Roman"/>
          <w:b w:val="false"/>
          <w:i w:val="false"/>
          <w:color w:val="000000"/>
          <w:sz w:val="28"/>
        </w:rPr>
        <w:t xml:space="preserve">
      Өтінішті бас және айрықша лицензияларға ресімдеген жағдайда 4-деректеме толтырылмайды; </w:t>
      </w:r>
      <w:r>
        <w:br/>
      </w:r>
      <w:r>
        <w:rPr>
          <w:rFonts w:ascii="Times New Roman"/>
          <w:b w:val="false"/>
          <w:i w:val="false"/>
          <w:color w:val="000000"/>
          <w:sz w:val="28"/>
        </w:rPr>
        <w:t>
</w:t>
      </w:r>
      <w:r>
        <w:rPr>
          <w:rFonts w:ascii="Times New Roman"/>
          <w:b w:val="false"/>
          <w:i w:val="false"/>
          <w:color w:val="000000"/>
          <w:sz w:val="28"/>
        </w:rPr>
        <w:t xml:space="preserve">
      5-деректеме. "Өтініш беруші". </w:t>
      </w:r>
      <w:r>
        <w:br/>
      </w:r>
      <w:r>
        <w:rPr>
          <w:rFonts w:ascii="Times New Roman"/>
          <w:b w:val="false"/>
          <w:i w:val="false"/>
          <w:color w:val="000000"/>
          <w:sz w:val="28"/>
        </w:rPr>
        <w:t xml:space="preserve">
      Өтініш беруші туралы мәлімет көрсетіледі: </w:t>
      </w:r>
      <w:r>
        <w:br/>
      </w:r>
      <w:r>
        <w:rPr>
          <w:rFonts w:ascii="Times New Roman"/>
          <w:b w:val="false"/>
          <w:i w:val="false"/>
          <w:color w:val="000000"/>
          <w:sz w:val="28"/>
        </w:rPr>
        <w:t xml:space="preserve">
      заңды тұлғалар үшін - толық ресми атауы және заңды мекен-жайы. Оң жақ жоғары бұрышында салық төлеушінің сәйкестендіру нөмірі көрсетіледі; </w:t>
      </w:r>
      <w:r>
        <w:br/>
      </w:r>
      <w:r>
        <w:rPr>
          <w:rFonts w:ascii="Times New Roman"/>
          <w:b w:val="false"/>
          <w:i w:val="false"/>
          <w:color w:val="000000"/>
          <w:sz w:val="28"/>
        </w:rPr>
        <w:t xml:space="preserve">
      дара кәсіпкерлер мен жеке тұлғалар үшін - тегі, аты, әкесінің аты және паспорттық деректері (сериясы, нөмірі, қашан және кім берді, тұрғылықты жері). Оң жақ жоғары бұрышында салық төлеушінің сәйкестендіру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6-деректеме. </w:t>
      </w:r>
      <w:r>
        <w:br/>
      </w:r>
      <w:r>
        <w:rPr>
          <w:rFonts w:ascii="Times New Roman"/>
          <w:b w:val="false"/>
          <w:i w:val="false"/>
          <w:color w:val="000000"/>
          <w:sz w:val="28"/>
        </w:rPr>
        <w:t xml:space="preserve">
      "Сатып алушы" - экспорттық лицензияны ресімдеу үшін. </w:t>
      </w:r>
      <w:r>
        <w:br/>
      </w:r>
      <w:r>
        <w:rPr>
          <w:rFonts w:ascii="Times New Roman"/>
          <w:b w:val="false"/>
          <w:i w:val="false"/>
          <w:color w:val="000000"/>
          <w:sz w:val="28"/>
        </w:rPr>
        <w:t xml:space="preserve">
      "Сатушы" - импорттык лицензияны ресімдеу үшін. </w:t>
      </w:r>
      <w:r>
        <w:br/>
      </w:r>
      <w:r>
        <w:rPr>
          <w:rFonts w:ascii="Times New Roman"/>
          <w:b w:val="false"/>
          <w:i w:val="false"/>
          <w:color w:val="000000"/>
          <w:sz w:val="28"/>
        </w:rPr>
        <w:t xml:space="preserve">
      Шартта (келісім-шартта) көрсетілген тауарға құқық беруді көздейтін шарт (келісім-шарт) бойынша өтініш берушінің контрагенті болып табылатын шетелдік әріптестің толық ресми атауы және толық мекен жайы көрсетіледі. </w:t>
      </w:r>
      <w:r>
        <w:br/>
      </w:r>
      <w:r>
        <w:rPr>
          <w:rFonts w:ascii="Times New Roman"/>
          <w:b w:val="false"/>
          <w:i w:val="false"/>
          <w:color w:val="000000"/>
          <w:sz w:val="28"/>
        </w:rPr>
        <w:t xml:space="preserve">
      Бұл ретте сатып алушы ретінде өтініш берушіден тауарға құқық алатын шетелдік әріптес, ал сатушы ретінде осындай құқықты өтініш берушіге беретін шетелдік әріптес көрсетіледі. </w:t>
      </w:r>
      <w:r>
        <w:br/>
      </w:r>
      <w:r>
        <w:rPr>
          <w:rFonts w:ascii="Times New Roman"/>
          <w:b w:val="false"/>
          <w:i w:val="false"/>
          <w:color w:val="000000"/>
          <w:sz w:val="28"/>
        </w:rPr>
        <w:t xml:space="preserve">
      Бас және айрықша лицензияларды ресімдеген жағдайда "келісім-шарт (тар) (шарт (тар)) талаптарына сәйкес" деген жазба жасалады; </w:t>
      </w:r>
      <w:r>
        <w:br/>
      </w:r>
      <w:r>
        <w:rPr>
          <w:rFonts w:ascii="Times New Roman"/>
          <w:b w:val="false"/>
          <w:i w:val="false"/>
          <w:color w:val="000000"/>
          <w:sz w:val="28"/>
        </w:rPr>
        <w:t>
</w:t>
      </w:r>
      <w:r>
        <w:rPr>
          <w:rFonts w:ascii="Times New Roman"/>
          <w:b w:val="false"/>
          <w:i w:val="false"/>
          <w:color w:val="000000"/>
          <w:sz w:val="28"/>
        </w:rPr>
        <w:t xml:space="preserve">
      7-деректеме. </w:t>
      </w:r>
      <w:r>
        <w:br/>
      </w:r>
      <w:r>
        <w:rPr>
          <w:rFonts w:ascii="Times New Roman"/>
          <w:b w:val="false"/>
          <w:i w:val="false"/>
          <w:color w:val="000000"/>
          <w:sz w:val="28"/>
        </w:rPr>
        <w:t xml:space="preserve">
      "Тағайындалған елі" - экспорттық лицензияны ресімдеу үшін. </w:t>
      </w:r>
      <w:r>
        <w:br/>
      </w:r>
      <w:r>
        <w:rPr>
          <w:rFonts w:ascii="Times New Roman"/>
          <w:b w:val="false"/>
          <w:i w:val="false"/>
          <w:color w:val="000000"/>
          <w:sz w:val="28"/>
        </w:rPr>
        <w:t xml:space="preserve">
      "Жөнелтілетін ел" - импорттық лицензияны ресімдеу үшін. </w:t>
      </w:r>
      <w:r>
        <w:br/>
      </w:r>
      <w:r>
        <w:rPr>
          <w:rFonts w:ascii="Times New Roman"/>
          <w:b w:val="false"/>
          <w:i w:val="false"/>
          <w:color w:val="000000"/>
          <w:sz w:val="28"/>
        </w:rPr>
        <w:t xml:space="preserve">
      "Әлем елдері және аумақтар" деген жіктеуішке сәйкес тағайындалған елдің (экспорт кезінде) және жөнелтуші елдің (импорт кезінде) атауы және елдің 2 альфа коды көрсетіледі. </w:t>
      </w:r>
      <w:r>
        <w:br/>
      </w:r>
      <w:r>
        <w:rPr>
          <w:rFonts w:ascii="Times New Roman"/>
          <w:b w:val="false"/>
          <w:i w:val="false"/>
          <w:color w:val="000000"/>
          <w:sz w:val="28"/>
        </w:rPr>
        <w:t xml:space="preserve">
      Егер келісім-шартта (шартта) бірнеше тағайындалған (жөнелтілетін) ел көзделген болса "Келісім-шарт (шарт) талаптарына сәйкес" жазба жазылады, елдің 2 альфа коды көрсетілмейді. Егер бұл бірнеше елдер Еуропалық одақ елдеріне жататын болса "ЕО елдері" деп жазылады және елдің 2 альфа коды көрсетілмейді. </w:t>
      </w:r>
      <w:r>
        <w:br/>
      </w:r>
      <w:r>
        <w:rPr>
          <w:rFonts w:ascii="Times New Roman"/>
          <w:b w:val="false"/>
          <w:i w:val="false"/>
          <w:color w:val="000000"/>
          <w:sz w:val="28"/>
        </w:rPr>
        <w:t>
</w:t>
      </w:r>
      <w:r>
        <w:rPr>
          <w:rFonts w:ascii="Times New Roman"/>
          <w:b w:val="false"/>
          <w:i w:val="false"/>
          <w:color w:val="000000"/>
          <w:sz w:val="28"/>
        </w:rPr>
        <w:t xml:space="preserve">
      8-деректеме. </w:t>
      </w:r>
      <w:r>
        <w:br/>
      </w:r>
      <w:r>
        <w:rPr>
          <w:rFonts w:ascii="Times New Roman"/>
          <w:b w:val="false"/>
          <w:i w:val="false"/>
          <w:color w:val="000000"/>
          <w:sz w:val="28"/>
        </w:rPr>
        <w:t xml:space="preserve">
      "Сатып алушының елі" - экспорттық лицензияны ресімдеу үшін. </w:t>
      </w:r>
      <w:r>
        <w:br/>
      </w:r>
      <w:r>
        <w:rPr>
          <w:rFonts w:ascii="Times New Roman"/>
          <w:b w:val="false"/>
          <w:i w:val="false"/>
          <w:color w:val="000000"/>
          <w:sz w:val="28"/>
        </w:rPr>
        <w:t xml:space="preserve">
      "Сатушының елі" - импорттық лицензияны ресімдеу үшін. </w:t>
      </w:r>
      <w:r>
        <w:br/>
      </w:r>
      <w:r>
        <w:rPr>
          <w:rFonts w:ascii="Times New Roman"/>
          <w:b w:val="false"/>
          <w:i w:val="false"/>
          <w:color w:val="000000"/>
          <w:sz w:val="28"/>
        </w:rPr>
        <w:t xml:space="preserve">
      "Әлем елдері және аумақтар" деген жіктеуішке сәйкес сатып алушы (сатушы) елдің атауы және елдің 2 альфа коды көрсетіледі. </w:t>
      </w:r>
      <w:r>
        <w:br/>
      </w:r>
      <w:r>
        <w:rPr>
          <w:rFonts w:ascii="Times New Roman"/>
          <w:b w:val="false"/>
          <w:i w:val="false"/>
          <w:color w:val="000000"/>
          <w:sz w:val="28"/>
        </w:rPr>
        <w:t xml:space="preserve">
      Бас және айрықша лицензияларды ресімдеген жағдайда "Келісім-шарт (тар) (шарт (тар)) талаптарына сәйкес" деген жазба жасалады және елдің 2 альфа коды көрсетілмейді; </w:t>
      </w:r>
      <w:r>
        <w:br/>
      </w:r>
      <w:r>
        <w:rPr>
          <w:rFonts w:ascii="Times New Roman"/>
          <w:b w:val="false"/>
          <w:i w:val="false"/>
          <w:color w:val="000000"/>
          <w:sz w:val="28"/>
        </w:rPr>
        <w:t>
</w:t>
      </w:r>
      <w:r>
        <w:rPr>
          <w:rFonts w:ascii="Times New Roman"/>
          <w:b w:val="false"/>
          <w:i w:val="false"/>
          <w:color w:val="000000"/>
          <w:sz w:val="28"/>
        </w:rPr>
        <w:t xml:space="preserve">
      9-деректеме. "Келісім-шарт валютасы" </w:t>
      </w:r>
      <w:r>
        <w:br/>
      </w:r>
      <w:r>
        <w:rPr>
          <w:rFonts w:ascii="Times New Roman"/>
          <w:b w:val="false"/>
          <w:i w:val="false"/>
          <w:color w:val="000000"/>
          <w:sz w:val="28"/>
        </w:rPr>
        <w:t xml:space="preserve">
      "Әлем валютасы" жіктеуішіне сәйкес келісім-шарт (шарт) валютасының қысқаша атауы және оның коды көрсетіледі. </w:t>
      </w:r>
      <w:r>
        <w:br/>
      </w:r>
      <w:r>
        <w:rPr>
          <w:rFonts w:ascii="Times New Roman"/>
          <w:b w:val="false"/>
          <w:i w:val="false"/>
          <w:color w:val="000000"/>
          <w:sz w:val="28"/>
        </w:rPr>
        <w:t xml:space="preserve">
      Бас немесе айрықша лицензияларды ресімдеген жағдайда "Келісім-шарт (тар) (шарт (тар)) талаптарына сәйкес" деген жазба жасалады және валюта коды көрсетілмейді; </w:t>
      </w:r>
      <w:r>
        <w:br/>
      </w:r>
      <w:r>
        <w:rPr>
          <w:rFonts w:ascii="Times New Roman"/>
          <w:b w:val="false"/>
          <w:i w:val="false"/>
          <w:color w:val="000000"/>
          <w:sz w:val="28"/>
        </w:rPr>
        <w:t>
</w:t>
      </w:r>
      <w:r>
        <w:rPr>
          <w:rFonts w:ascii="Times New Roman"/>
          <w:b w:val="false"/>
          <w:i w:val="false"/>
          <w:color w:val="000000"/>
          <w:sz w:val="28"/>
        </w:rPr>
        <w:t xml:space="preserve">
      10-деректеме. "Құны" </w:t>
      </w:r>
      <w:r>
        <w:br/>
      </w:r>
      <w:r>
        <w:rPr>
          <w:rFonts w:ascii="Times New Roman"/>
          <w:b w:val="false"/>
          <w:i w:val="false"/>
          <w:color w:val="000000"/>
          <w:sz w:val="28"/>
        </w:rPr>
        <w:t xml:space="preserve">
      Тауардың келісім-шарт (шарт) валютасындағы құны көрсетіледі. </w:t>
      </w:r>
      <w:r>
        <w:br/>
      </w:r>
      <w:r>
        <w:rPr>
          <w:rFonts w:ascii="Times New Roman"/>
          <w:b w:val="false"/>
          <w:i w:val="false"/>
          <w:color w:val="000000"/>
          <w:sz w:val="28"/>
        </w:rPr>
        <w:t xml:space="preserve">
      Егер құны бөлшек бірліктерде болса, онда ол дөңгелектеу ережелері бойынша толық шамаға дейін дөңгелектенеді. </w:t>
      </w:r>
      <w:r>
        <w:br/>
      </w:r>
      <w:r>
        <w:rPr>
          <w:rFonts w:ascii="Times New Roman"/>
          <w:b w:val="false"/>
          <w:i w:val="false"/>
          <w:color w:val="000000"/>
          <w:sz w:val="28"/>
        </w:rPr>
        <w:t xml:space="preserve">
      Бас және айрықша лицензияларды ресімдеген жағдайда құны көрсетілмейді; </w:t>
      </w:r>
      <w:r>
        <w:br/>
      </w:r>
      <w:r>
        <w:rPr>
          <w:rFonts w:ascii="Times New Roman"/>
          <w:b w:val="false"/>
          <w:i w:val="false"/>
          <w:color w:val="000000"/>
          <w:sz w:val="28"/>
        </w:rPr>
        <w:t>
</w:t>
      </w:r>
      <w:r>
        <w:rPr>
          <w:rFonts w:ascii="Times New Roman"/>
          <w:b w:val="false"/>
          <w:i w:val="false"/>
          <w:color w:val="000000"/>
          <w:sz w:val="28"/>
        </w:rPr>
        <w:t xml:space="preserve">
      11-деректеме. "Статистикалық құны" </w:t>
      </w:r>
      <w:r>
        <w:br/>
      </w:r>
      <w:r>
        <w:rPr>
          <w:rFonts w:ascii="Times New Roman"/>
          <w:b w:val="false"/>
          <w:i w:val="false"/>
          <w:color w:val="000000"/>
          <w:sz w:val="28"/>
        </w:rPr>
        <w:t xml:space="preserve">
      Тауардың құны шартқа (келісім-шартқа) сәйкес АҚШ долларымен көрсетіледі. </w:t>
      </w:r>
      <w:r>
        <w:br/>
      </w:r>
      <w:r>
        <w:rPr>
          <w:rFonts w:ascii="Times New Roman"/>
          <w:b w:val="false"/>
          <w:i w:val="false"/>
          <w:color w:val="000000"/>
          <w:sz w:val="28"/>
        </w:rPr>
        <w:t xml:space="preserve">
      АҚШ долларынан ерекшеленетін валютада көрсетілген тауардың құнын АҚШ долларына қайта есептеу валюта тепе-теңдігіне сәйкес жүргізіледі (келісім-шартта көрсетілген валютаның Тараптардың Ұлттық банкі келісім-шартқа (шартқа) қол қойған күні айқындаған бағам бойынша АҚШ долларына құндық ара қатынасы). </w:t>
      </w:r>
      <w:r>
        <w:br/>
      </w:r>
      <w:r>
        <w:rPr>
          <w:rFonts w:ascii="Times New Roman"/>
          <w:b w:val="false"/>
          <w:i w:val="false"/>
          <w:color w:val="000000"/>
          <w:sz w:val="28"/>
        </w:rPr>
        <w:t xml:space="preserve">
      Егер құны бөлшек бірліктерде болса, онда ол дөңгелектеу ережелері бойынша толық шамаға дейін дөңгелектенеді; </w:t>
      </w:r>
      <w:r>
        <w:br/>
      </w:r>
      <w:r>
        <w:rPr>
          <w:rFonts w:ascii="Times New Roman"/>
          <w:b w:val="false"/>
          <w:i w:val="false"/>
          <w:color w:val="000000"/>
          <w:sz w:val="28"/>
        </w:rPr>
        <w:t xml:space="preserve">
      Бас және айрықша лицензиялар үшін болжамды құны көрсетіледі; </w:t>
      </w:r>
      <w:r>
        <w:br/>
      </w:r>
      <w:r>
        <w:rPr>
          <w:rFonts w:ascii="Times New Roman"/>
          <w:b w:val="false"/>
          <w:i w:val="false"/>
          <w:color w:val="000000"/>
          <w:sz w:val="28"/>
        </w:rPr>
        <w:t>
</w:t>
      </w:r>
      <w:r>
        <w:rPr>
          <w:rFonts w:ascii="Times New Roman"/>
          <w:b w:val="false"/>
          <w:i w:val="false"/>
          <w:color w:val="000000"/>
          <w:sz w:val="28"/>
        </w:rPr>
        <w:t xml:space="preserve">
      12-деректеме. "Шыққан елі" </w:t>
      </w:r>
      <w:r>
        <w:br/>
      </w:r>
      <w:r>
        <w:rPr>
          <w:rFonts w:ascii="Times New Roman"/>
          <w:b w:val="false"/>
          <w:i w:val="false"/>
          <w:color w:val="000000"/>
          <w:sz w:val="28"/>
        </w:rPr>
        <w:t xml:space="preserve">
      "Әлем елдері және аумақтар" жіктеуішіне сәйкес шыққан елінің атауы және елдің 2 альфа коды көрсетіледі. </w:t>
      </w:r>
      <w:r>
        <w:br/>
      </w:r>
      <w:r>
        <w:rPr>
          <w:rFonts w:ascii="Times New Roman"/>
          <w:b w:val="false"/>
          <w:i w:val="false"/>
          <w:color w:val="000000"/>
          <w:sz w:val="28"/>
        </w:rPr>
        <w:t xml:space="preserve">
      Егер келісім-шартта (шартта) бірнеше шыққан елі көзделген болса "Келісім-шарт (шарт) талаптарына сәйкес" жазба жазылады және елдің 2 альфа коды көрсетілмейді. Егер бұл бірнеше елдер Еуропалық одақ елдеріне жататын болса "ЕО елдері" деп жазылады және елдің 2 альфа коды көрсетілмейді. </w:t>
      </w:r>
      <w:r>
        <w:br/>
      </w:r>
      <w:r>
        <w:rPr>
          <w:rFonts w:ascii="Times New Roman"/>
          <w:b w:val="false"/>
          <w:i w:val="false"/>
          <w:color w:val="000000"/>
          <w:sz w:val="28"/>
        </w:rPr>
        <w:t xml:space="preserve">
      Шыққан елі ретінде тауар толығымен шығарылған немесе жеткілікті түрде өңдеуге (қайта өңдеуге) ұшыраған ел түсініледі; </w:t>
      </w:r>
      <w:r>
        <w:br/>
      </w:r>
      <w:r>
        <w:rPr>
          <w:rFonts w:ascii="Times New Roman"/>
          <w:b w:val="false"/>
          <w:i w:val="false"/>
          <w:color w:val="000000"/>
          <w:sz w:val="28"/>
        </w:rPr>
        <w:t>
</w:t>
      </w:r>
      <w:r>
        <w:rPr>
          <w:rFonts w:ascii="Times New Roman"/>
          <w:b w:val="false"/>
          <w:i w:val="false"/>
          <w:color w:val="000000"/>
          <w:sz w:val="28"/>
        </w:rPr>
        <w:t xml:space="preserve">
      13 -деректеме. "Саны". </w:t>
      </w:r>
      <w:r>
        <w:br/>
      </w:r>
      <w:r>
        <w:rPr>
          <w:rFonts w:ascii="Times New Roman"/>
          <w:b w:val="false"/>
          <w:i w:val="false"/>
          <w:color w:val="000000"/>
          <w:sz w:val="28"/>
        </w:rPr>
        <w:t xml:space="preserve">
      14-деректемеде көзделген тауардың саны өлшем бірлікпен көрсетіледі (салмақтық бірліктер үшін - таза салмағы). </w:t>
      </w:r>
      <w:r>
        <w:br/>
      </w:r>
      <w:r>
        <w:rPr>
          <w:rFonts w:ascii="Times New Roman"/>
          <w:b w:val="false"/>
          <w:i w:val="false"/>
          <w:color w:val="000000"/>
          <w:sz w:val="28"/>
        </w:rPr>
        <w:t xml:space="preserve">
      Таза салмағы ретінде техникалық регламенттерге және (немесе) стандарттау жөніндегі нормативтік құжаттар мен басқа да заңнамалық актілерге сәйкес айқындалатын тауардың орамсыз салмағы түсініледі; </w:t>
      </w:r>
      <w:r>
        <w:br/>
      </w:r>
      <w:r>
        <w:rPr>
          <w:rFonts w:ascii="Times New Roman"/>
          <w:b w:val="false"/>
          <w:i w:val="false"/>
          <w:color w:val="000000"/>
          <w:sz w:val="28"/>
        </w:rPr>
        <w:t>
</w:t>
      </w:r>
      <w:r>
        <w:rPr>
          <w:rFonts w:ascii="Times New Roman"/>
          <w:b w:val="false"/>
          <w:i w:val="false"/>
          <w:color w:val="000000"/>
          <w:sz w:val="28"/>
        </w:rPr>
        <w:t xml:space="preserve">
      14-деректеме. "Өлшем бірлігі". </w:t>
      </w:r>
      <w:r>
        <w:br/>
      </w:r>
      <w:r>
        <w:rPr>
          <w:rFonts w:ascii="Times New Roman"/>
          <w:b w:val="false"/>
          <w:i w:val="false"/>
          <w:color w:val="000000"/>
          <w:sz w:val="28"/>
        </w:rPr>
        <w:t xml:space="preserve">
      "Өлшем бірлігі" жіктеуішіне сәйкес Сыртқы экономикалық қызметтің бірыңғай тауар номенклатурасына (СЭҚ БТН) сәйкес тауардың өлшем бірлігінің (негізгі және қосымша) қысқартылған атауы көрсетіледі. </w:t>
      </w:r>
      <w:r>
        <w:br/>
      </w:r>
      <w:r>
        <w:rPr>
          <w:rFonts w:ascii="Times New Roman"/>
          <w:b w:val="false"/>
          <w:i w:val="false"/>
          <w:color w:val="000000"/>
          <w:sz w:val="28"/>
        </w:rPr>
        <w:t xml:space="preserve">
      2 өлшем бірлігі болған кезде тауар санын көрсету - жолма жол; </w:t>
      </w:r>
      <w:r>
        <w:br/>
      </w:r>
      <w:r>
        <w:rPr>
          <w:rFonts w:ascii="Times New Roman"/>
          <w:b w:val="false"/>
          <w:i w:val="false"/>
          <w:color w:val="000000"/>
          <w:sz w:val="28"/>
        </w:rPr>
        <w:t>
</w:t>
      </w:r>
      <w:r>
        <w:rPr>
          <w:rFonts w:ascii="Times New Roman"/>
          <w:b w:val="false"/>
          <w:i w:val="false"/>
          <w:color w:val="000000"/>
          <w:sz w:val="28"/>
        </w:rPr>
        <w:t xml:space="preserve">
      15-деректеме. "СЭҚ БТН бойынша тауардың коды және оның сипаттамасы". </w:t>
      </w:r>
      <w:r>
        <w:br/>
      </w:r>
      <w:r>
        <w:rPr>
          <w:rFonts w:ascii="Times New Roman"/>
          <w:b w:val="false"/>
          <w:i w:val="false"/>
          <w:color w:val="000000"/>
          <w:sz w:val="28"/>
        </w:rPr>
        <w:t xml:space="preserve">
      СЭҚ БТН-ға сәйкес тауардың және оның кодының сипаттамасы көрсетіледі. Тауардың сипаттамасы тауарды СЭҚ БТН бойынша бір 10 таңбалы жіктеуіштік кодқа сәйкестендіруге мүмкіндік беруі тиіс. Тауардың сипаттамасы оның атауын (сауда, коммерциялық немесе өзге дәстүрлі атауын) қамтуы тиіс. </w:t>
      </w:r>
      <w:r>
        <w:br/>
      </w:r>
      <w:r>
        <w:rPr>
          <w:rFonts w:ascii="Times New Roman"/>
          <w:b w:val="false"/>
          <w:i w:val="false"/>
          <w:color w:val="000000"/>
          <w:sz w:val="28"/>
        </w:rPr>
        <w:t xml:space="preserve">
      Егер барлық ақпарат 15-деректеменің жолына сыймайтын болса, бұл ақпараттың бір бөлігі 16-деректеменің жолына ауыстырылуы мүмкін; </w:t>
      </w:r>
      <w:r>
        <w:br/>
      </w:r>
      <w:r>
        <w:rPr>
          <w:rFonts w:ascii="Times New Roman"/>
          <w:b w:val="false"/>
          <w:i w:val="false"/>
          <w:color w:val="000000"/>
          <w:sz w:val="28"/>
        </w:rPr>
        <w:t xml:space="preserve">
      Егер өтінішке осы нұсқаулыққа 2-қосымшаға сәйкес нысан бойынша қосымша қоса берілетін болса 15-деректеме жолында тауарды СЭҚ БТН бойынша бір 10 таңбалы жіктеуіштік кодқа сәйкестендіруге мүмкіндік беретін тауардың сипаттамасы көрсетіледі және мынадай жазба жасалады "(... парақ қосымшаны қараңыз)"; </w:t>
      </w:r>
      <w:r>
        <w:br/>
      </w:r>
      <w:r>
        <w:rPr>
          <w:rFonts w:ascii="Times New Roman"/>
          <w:b w:val="false"/>
          <w:i w:val="false"/>
          <w:color w:val="000000"/>
          <w:sz w:val="28"/>
        </w:rPr>
        <w:t>
</w:t>
      </w:r>
      <w:r>
        <w:rPr>
          <w:rFonts w:ascii="Times New Roman"/>
          <w:b w:val="false"/>
          <w:i w:val="false"/>
          <w:color w:val="000000"/>
          <w:sz w:val="28"/>
        </w:rPr>
        <w:t xml:space="preserve">
      16-деректеме. "Қосымша ақпарат". </w:t>
      </w:r>
      <w:r>
        <w:br/>
      </w:r>
      <w:r>
        <w:rPr>
          <w:rFonts w:ascii="Times New Roman"/>
          <w:b w:val="false"/>
          <w:i w:val="false"/>
          <w:color w:val="000000"/>
          <w:sz w:val="28"/>
        </w:rPr>
        <w:t xml:space="preserve">
      Қажеттілігіне қарай пайдаланылады. бұл деректеменің жолына 7, 8, 12, 13 және 14-деректемелерді нақтылау және ашып көрсету қажеттілігіне байланысты мәліметтер, сондай-ақ өтінішті ресімдеген күні қол қойылған келісім-шартқа (шартқа) енгізілген барлық өзгерістердің нөмірлері мен күндері жазылуы мүмкін; </w:t>
      </w:r>
      <w:r>
        <w:br/>
      </w:r>
      <w:r>
        <w:rPr>
          <w:rFonts w:ascii="Times New Roman"/>
          <w:b w:val="false"/>
          <w:i w:val="false"/>
          <w:color w:val="000000"/>
          <w:sz w:val="28"/>
        </w:rPr>
        <w:t>
</w:t>
      </w:r>
      <w:r>
        <w:rPr>
          <w:rFonts w:ascii="Times New Roman"/>
          <w:b w:val="false"/>
          <w:i w:val="false"/>
          <w:color w:val="000000"/>
          <w:sz w:val="28"/>
        </w:rPr>
        <w:t xml:space="preserve">
      17-деректеме. "Лицензия беру үшін негіздеме". </w:t>
      </w:r>
      <w:r>
        <w:br/>
      </w:r>
      <w:r>
        <w:rPr>
          <w:rFonts w:ascii="Times New Roman"/>
          <w:b w:val="false"/>
          <w:i w:val="false"/>
          <w:color w:val="000000"/>
          <w:sz w:val="28"/>
        </w:rPr>
        <w:t xml:space="preserve">
      Мыналар көрсетіледі: </w:t>
      </w:r>
      <w:r>
        <w:br/>
      </w:r>
      <w:r>
        <w:rPr>
          <w:rFonts w:ascii="Times New Roman"/>
          <w:b w:val="false"/>
          <w:i w:val="false"/>
          <w:color w:val="000000"/>
          <w:sz w:val="28"/>
        </w:rPr>
        <w:t xml:space="preserve">
      Комиссия шешімдерінің нөмірлері мен күндері, лицензия беру үшін (мұндай шешімдер қабылданған жағдайда) негіздеме болып табылатын Тараптардың немесе уәкілетті халықаралық органдардың нормативтік құқықтық актілерінің нөмірлері мен күндері; </w:t>
      </w:r>
      <w:r>
        <w:br/>
      </w:r>
      <w:r>
        <w:rPr>
          <w:rFonts w:ascii="Times New Roman"/>
          <w:b w:val="false"/>
          <w:i w:val="false"/>
          <w:color w:val="000000"/>
          <w:sz w:val="28"/>
        </w:rPr>
        <w:t xml:space="preserve">
      өтініш беруші мен өндіруші немесе егер өтініш беруші ретінде делдал қатысатын болса тауарды тұтынушы арасындағы келісім-шарттардың (шарттардың) нөмірлері мен күндері; </w:t>
      </w:r>
      <w:r>
        <w:br/>
      </w:r>
      <w:r>
        <w:rPr>
          <w:rFonts w:ascii="Times New Roman"/>
          <w:b w:val="false"/>
          <w:i w:val="false"/>
          <w:color w:val="000000"/>
          <w:sz w:val="28"/>
        </w:rPr>
        <w:t xml:space="preserve">
      квота бөлуді растайтын құжаттың нөмірі мен күні (квоталанатын тауарға лицензия ресімделген жағдайда); </w:t>
      </w:r>
      <w:r>
        <w:br/>
      </w:r>
      <w:r>
        <w:rPr>
          <w:rFonts w:ascii="Times New Roman"/>
          <w:b w:val="false"/>
          <w:i w:val="false"/>
          <w:color w:val="000000"/>
          <w:sz w:val="28"/>
        </w:rPr>
        <w:t>
</w:t>
      </w:r>
      <w:r>
        <w:rPr>
          <w:rFonts w:ascii="Times New Roman"/>
          <w:b w:val="false"/>
          <w:i w:val="false"/>
          <w:color w:val="000000"/>
          <w:sz w:val="28"/>
        </w:rPr>
        <w:t xml:space="preserve">
      18-деректеме. "Өтініш берушінің уәкілетті тұлғасы". </w:t>
      </w:r>
      <w:r>
        <w:br/>
      </w:r>
      <w:r>
        <w:rPr>
          <w:rFonts w:ascii="Times New Roman"/>
          <w:b w:val="false"/>
          <w:i w:val="false"/>
          <w:color w:val="000000"/>
          <w:sz w:val="28"/>
        </w:rPr>
        <w:t xml:space="preserve">
      5-деректемеде көзделген өтініш берушінің уәкілетті тұлғасының мөрмен куәландырылған қолы қойылады, оның тегі, аты-жөні, лауазымы мен өтініш ресімдеген күн көрсетіледі. </w:t>
      </w:r>
    </w:p>
    <w:bookmarkEnd w:id="20"/>
    <w:bookmarkStart w:name="z80" w:id="21"/>
    <w:p>
      <w:pPr>
        <w:spacing w:after="0"/>
        <w:ind w:left="0"/>
        <w:jc w:val="left"/>
      </w:pPr>
      <w:r>
        <w:rPr>
          <w:rFonts w:ascii="Times New Roman"/>
          <w:b/>
          <w:i w:val="false"/>
          <w:color w:val="000000"/>
        </w:rPr>
        <w:t xml:space="preserve"> 
Лицензияны ресімдеу тәртібі </w:t>
      </w:r>
    </w:p>
    <w:bookmarkEnd w:id="21"/>
    <w:bookmarkStart w:name="z81" w:id="22"/>
    <w:p>
      <w:pPr>
        <w:spacing w:after="0"/>
        <w:ind w:left="0"/>
        <w:jc w:val="both"/>
      </w:pPr>
      <w:r>
        <w:rPr>
          <w:rFonts w:ascii="Times New Roman"/>
          <w:b w:val="false"/>
          <w:i w:val="false"/>
          <w:color w:val="000000"/>
          <w:sz w:val="28"/>
        </w:rPr>
        <w:t xml:space="preserve">
      6. Уәкілетті органдар кеден одағы комиссиясы әзірлеген бағдарламалық қамтамасыз етуді пайдалана отырып, қолдан жасаудан арнайы қорғалған қағазда осы нұсқаулыққа 3-қосымшаға сәйкес лицензияны бір ізге түсірілген нысан бойынша ресімдейді. </w:t>
      </w:r>
      <w:r>
        <w:br/>
      </w:r>
      <w:r>
        <w:rPr>
          <w:rFonts w:ascii="Times New Roman"/>
          <w:b w:val="false"/>
          <w:i w:val="false"/>
          <w:color w:val="000000"/>
          <w:sz w:val="28"/>
        </w:rPr>
        <w:t xml:space="preserve">
      Бұл ретте лицензия деректемелері мынадай түрде толтырылады: </w:t>
      </w:r>
      <w:r>
        <w:br/>
      </w:r>
      <w:r>
        <w:rPr>
          <w:rFonts w:ascii="Times New Roman"/>
          <w:b w:val="false"/>
          <w:i w:val="false"/>
          <w:color w:val="000000"/>
          <w:sz w:val="28"/>
        </w:rPr>
        <w:t>
</w:t>
      </w:r>
      <w:r>
        <w:rPr>
          <w:rFonts w:ascii="Times New Roman"/>
          <w:b w:val="false"/>
          <w:i w:val="false"/>
          <w:color w:val="000000"/>
          <w:sz w:val="28"/>
        </w:rPr>
        <w:t xml:space="preserve">
      1-деректеме. "N лицензия". </w:t>
      </w:r>
      <w:r>
        <w:br/>
      </w:r>
      <w:r>
        <w:rPr>
          <w:rFonts w:ascii="Times New Roman"/>
          <w:b w:val="false"/>
          <w:i w:val="false"/>
          <w:color w:val="000000"/>
          <w:sz w:val="28"/>
        </w:rPr>
        <w:t xml:space="preserve">
      Лицензия нөмірі көрсетіледі. </w:t>
      </w:r>
      <w:r>
        <w:br/>
      </w:r>
      <w:r>
        <w:rPr>
          <w:rFonts w:ascii="Times New Roman"/>
          <w:b w:val="false"/>
          <w:i w:val="false"/>
          <w:color w:val="000000"/>
          <w:sz w:val="28"/>
        </w:rPr>
        <w:t xml:space="preserve">
      Нөмір 16 белгіден тұрады және мынадай түрде құрастырылады: </w:t>
      </w:r>
      <w:r>
        <w:br/>
      </w:r>
      <w:r>
        <w:rPr>
          <w:rFonts w:ascii="Times New Roman"/>
          <w:b w:val="false"/>
          <w:i w:val="false"/>
          <w:color w:val="000000"/>
          <w:sz w:val="28"/>
        </w:rPr>
        <w:t xml:space="preserve">
      1 - 3 - белгілер - оның негізінде өтінішті ресімдеу тәртібі айқындалатын тауар тізімінің (санатының) нөмірі; </w:t>
      </w:r>
      <w:r>
        <w:br/>
      </w:r>
      <w:r>
        <w:rPr>
          <w:rFonts w:ascii="Times New Roman"/>
          <w:b w:val="false"/>
          <w:i w:val="false"/>
          <w:color w:val="000000"/>
          <w:sz w:val="28"/>
        </w:rPr>
        <w:t xml:space="preserve">
      4 және 5 - белгілер - өтінішті тіркейтін кеден одағына мүше мемлекеттің (Беларусь Республикасы - ВҮ, Қазақстан Республикасы - КZ, Ресей Федерациясы - RU) альфа 2 коды; </w:t>
      </w:r>
      <w:r>
        <w:br/>
      </w:r>
      <w:r>
        <w:rPr>
          <w:rFonts w:ascii="Times New Roman"/>
          <w:b w:val="false"/>
          <w:i w:val="false"/>
          <w:color w:val="000000"/>
          <w:sz w:val="28"/>
        </w:rPr>
        <w:t xml:space="preserve">
      6 және 7 - белгілер - жылдың соңғы 2 саны; </w:t>
      </w:r>
      <w:r>
        <w:br/>
      </w:r>
      <w:r>
        <w:rPr>
          <w:rFonts w:ascii="Times New Roman"/>
          <w:b w:val="false"/>
          <w:i w:val="false"/>
          <w:color w:val="000000"/>
          <w:sz w:val="28"/>
        </w:rPr>
        <w:t xml:space="preserve">
      8 - 10 - белгілер - өтінішті тіркеуші уәкілетті орган мөрінің (кодының) нөмірі; </w:t>
      </w:r>
      <w:r>
        <w:br/>
      </w:r>
      <w:r>
        <w:rPr>
          <w:rFonts w:ascii="Times New Roman"/>
          <w:b w:val="false"/>
          <w:i w:val="false"/>
          <w:color w:val="000000"/>
          <w:sz w:val="28"/>
        </w:rPr>
        <w:t xml:space="preserve">
      11 - 16 - белгілер - уәкілетті орган өтініштерді арнайы тіркеу журналында берген өтініштің реттік немірі; </w:t>
      </w:r>
      <w:r>
        <w:br/>
      </w:r>
      <w:r>
        <w:rPr>
          <w:rFonts w:ascii="Times New Roman"/>
          <w:b w:val="false"/>
          <w:i w:val="false"/>
          <w:color w:val="000000"/>
          <w:sz w:val="28"/>
        </w:rPr>
        <w:t>
</w:t>
      </w:r>
      <w:r>
        <w:rPr>
          <w:rFonts w:ascii="Times New Roman"/>
          <w:b w:val="false"/>
          <w:i w:val="false"/>
          <w:color w:val="000000"/>
          <w:sz w:val="28"/>
        </w:rPr>
        <w:t xml:space="preserve">
      2-деректеме. "Қолдану кезеңі". </w:t>
      </w:r>
      <w:r>
        <w:br/>
      </w:r>
      <w:r>
        <w:rPr>
          <w:rFonts w:ascii="Times New Roman"/>
          <w:b w:val="false"/>
          <w:i w:val="false"/>
          <w:color w:val="000000"/>
          <w:sz w:val="28"/>
        </w:rPr>
        <w:t xml:space="preserve">
      Лицензияны қолдану кезеңі көрсетіледі (осы нұсқаулықтың 5-тармағында көрсетілген өтініштің 2-деректемесіне ұқсас толтырылады); </w:t>
      </w:r>
      <w:r>
        <w:br/>
      </w:r>
      <w:r>
        <w:rPr>
          <w:rFonts w:ascii="Times New Roman"/>
          <w:b w:val="false"/>
          <w:i w:val="false"/>
          <w:color w:val="000000"/>
          <w:sz w:val="28"/>
        </w:rPr>
        <w:t>
</w:t>
      </w:r>
      <w:r>
        <w:rPr>
          <w:rFonts w:ascii="Times New Roman"/>
          <w:b w:val="false"/>
          <w:i w:val="false"/>
          <w:color w:val="000000"/>
          <w:sz w:val="28"/>
        </w:rPr>
        <w:t xml:space="preserve">
      3-деректеме. "Лицензия түрі". </w:t>
      </w:r>
      <w:r>
        <w:br/>
      </w:r>
      <w:r>
        <w:rPr>
          <w:rFonts w:ascii="Times New Roman"/>
          <w:b w:val="false"/>
          <w:i w:val="false"/>
          <w:color w:val="000000"/>
          <w:sz w:val="28"/>
        </w:rPr>
        <w:t xml:space="preserve">
      Лицензия түрі және тауарды тасымалдау бағыты көрсетіледі (деректеме осы нұсқаулықтың 5-тармағында көрсетілген өтініштің 3-деректемесіне ұқсас толтырылады); </w:t>
      </w:r>
      <w:r>
        <w:br/>
      </w:r>
      <w:r>
        <w:rPr>
          <w:rFonts w:ascii="Times New Roman"/>
          <w:b w:val="false"/>
          <w:i w:val="false"/>
          <w:color w:val="000000"/>
          <w:sz w:val="28"/>
        </w:rPr>
        <w:t xml:space="preserve">
      4 - 14 және 16 - деректемелер осы нұсқаулықтың 5-тармағында көрсетілген өтініштің 4 - 14 және 16-деректемелеріне ұқсас толтырылады. </w:t>
      </w:r>
      <w:r>
        <w:br/>
      </w:r>
      <w:r>
        <w:rPr>
          <w:rFonts w:ascii="Times New Roman"/>
          <w:b w:val="false"/>
          <w:i w:val="false"/>
          <w:color w:val="000000"/>
          <w:sz w:val="28"/>
        </w:rPr>
        <w:t xml:space="preserve">
      15-деректеме. "СЭҚ БТН бойынша тауардың коды және оның сипаттамасы" </w:t>
      </w:r>
      <w:r>
        <w:br/>
      </w:r>
      <w:r>
        <w:rPr>
          <w:rFonts w:ascii="Times New Roman"/>
          <w:b w:val="false"/>
          <w:i w:val="false"/>
          <w:color w:val="000000"/>
          <w:sz w:val="28"/>
        </w:rPr>
        <w:t xml:space="preserve">
      Тауардың сипаттамасы және оның СЭҚ БТН-ге сәйкес коды көрсетіледі (деректеме осы нұсқаулықтың 5-тармағында көрсетілген өтініштің 15-деректемесіне ұқсас толтырылады); </w:t>
      </w:r>
      <w:r>
        <w:br/>
      </w:r>
      <w:r>
        <w:rPr>
          <w:rFonts w:ascii="Times New Roman"/>
          <w:b w:val="false"/>
          <w:i w:val="false"/>
          <w:color w:val="000000"/>
          <w:sz w:val="28"/>
        </w:rPr>
        <w:t xml:space="preserve">
      Егер лицензияға осы нұсқаулыққа 4-қосымшаға сәйкес нысан бойынша қосымша қоса берілетін болса 15-деректеме жолында тауарды СЭҚ БТН бойынша бір 10 таңбалы жіктеуіштік кодқа сәйкестендіруге мүмкіндік беретін тауардың сипаттамасы көрсетіледі және мынадай жазба жасалады "(... парақ қосымшаны қараңыз)"; </w:t>
      </w:r>
      <w:r>
        <w:br/>
      </w:r>
      <w:r>
        <w:rPr>
          <w:rFonts w:ascii="Times New Roman"/>
          <w:b w:val="false"/>
          <w:i w:val="false"/>
          <w:color w:val="000000"/>
          <w:sz w:val="28"/>
        </w:rPr>
        <w:t xml:space="preserve">
      17-деректеме. "Лицензия беру үшін негіздеме". </w:t>
      </w:r>
      <w:r>
        <w:br/>
      </w:r>
      <w:r>
        <w:rPr>
          <w:rFonts w:ascii="Times New Roman"/>
          <w:b w:val="false"/>
          <w:i w:val="false"/>
          <w:color w:val="000000"/>
          <w:sz w:val="28"/>
        </w:rPr>
        <w:t xml:space="preserve">
      Мыналар көрсетіледі: </w:t>
      </w:r>
      <w:r>
        <w:br/>
      </w:r>
      <w:r>
        <w:rPr>
          <w:rFonts w:ascii="Times New Roman"/>
          <w:b w:val="false"/>
          <w:i w:val="false"/>
          <w:color w:val="000000"/>
          <w:sz w:val="28"/>
        </w:rPr>
        <w:t xml:space="preserve">
      комиссия шешімдерінің нөмірлері мен күндері, лицензия беру үшін (мұндай шешімдер қабылданған жағдайда) негіздеме болып табылатын Тараптардың немесе уәкілетті халықаралық органдардың нормативтік құқықтық актілерінің нөмірлері мен күндері; </w:t>
      </w:r>
      <w:r>
        <w:br/>
      </w:r>
      <w:r>
        <w:rPr>
          <w:rFonts w:ascii="Times New Roman"/>
          <w:b w:val="false"/>
          <w:i w:val="false"/>
          <w:color w:val="000000"/>
          <w:sz w:val="28"/>
        </w:rPr>
        <w:t xml:space="preserve">
      өтініш беруші мен өндіруші немесе егер өтініш беруші ретінде делдал қатысатын болса тауарды тұтынушы арасындағы келісім-шарттардың (шарттардың) нөмірлері мен күндері; </w:t>
      </w:r>
      <w:r>
        <w:br/>
      </w:r>
      <w:r>
        <w:rPr>
          <w:rFonts w:ascii="Times New Roman"/>
          <w:b w:val="false"/>
          <w:i w:val="false"/>
          <w:color w:val="000000"/>
          <w:sz w:val="28"/>
        </w:rPr>
        <w:t xml:space="preserve">
      квота бөлуді растайтын құжаттың нөмірі мен күні (квоталанатын тауарға лицензия ресімделген жағдайда); </w:t>
      </w:r>
      <w:r>
        <w:br/>
      </w:r>
      <w:r>
        <w:rPr>
          <w:rFonts w:ascii="Times New Roman"/>
          <w:b w:val="false"/>
          <w:i w:val="false"/>
          <w:color w:val="000000"/>
          <w:sz w:val="28"/>
        </w:rPr>
        <w:t xml:space="preserve">
      лицензия беруді негіздейтін басқа қажетті ақпарат; </w:t>
      </w:r>
      <w:r>
        <w:br/>
      </w:r>
      <w:r>
        <w:rPr>
          <w:rFonts w:ascii="Times New Roman"/>
          <w:b w:val="false"/>
          <w:i w:val="false"/>
          <w:color w:val="000000"/>
          <w:sz w:val="28"/>
        </w:rPr>
        <w:t xml:space="preserve">
      18-деректеме. "уәкілетті тұлға". </w:t>
      </w:r>
      <w:r>
        <w:br/>
      </w:r>
      <w:r>
        <w:rPr>
          <w:rFonts w:ascii="Times New Roman"/>
          <w:b w:val="false"/>
          <w:i w:val="false"/>
          <w:color w:val="000000"/>
          <w:sz w:val="28"/>
        </w:rPr>
        <w:t xml:space="preserve">
      Лицензияға қол қоюға өкілеттік берілген уәкілетті лауазымды тұлғаның мөрмен куәландырылған қолы қойылады, оның тегі, аты-жөні, лауазымы мен қол қойған күні көрсетіледі. </w:t>
      </w:r>
      <w:r>
        <w:br/>
      </w:r>
      <w:r>
        <w:rPr>
          <w:rFonts w:ascii="Times New Roman"/>
          <w:b w:val="false"/>
          <w:i w:val="false"/>
          <w:color w:val="000000"/>
          <w:sz w:val="28"/>
        </w:rPr>
        <w:t>
</w:t>
      </w:r>
      <w:r>
        <w:rPr>
          <w:rFonts w:ascii="Times New Roman"/>
          <w:b w:val="false"/>
          <w:i w:val="false"/>
          <w:color w:val="000000"/>
          <w:sz w:val="28"/>
        </w:rPr>
        <w:t xml:space="preserve">
      7. Қолдан жасаудан қосымша қорғау мақсатында лицензия бланкісінің төменгі жағына толтырылған бағандардан тысқары жерге лицензияның негізгі деректемелерінде көзделген деректерді қамтитын штрих код орналасуы мүмкін. </w:t>
      </w:r>
    </w:p>
    <w:bookmarkEnd w:id="22"/>
    <w:p>
      <w:pPr>
        <w:spacing w:after="0"/>
        <w:ind w:left="0"/>
        <w:jc w:val="both"/>
      </w:pPr>
      <w:r>
        <w:rPr>
          <w:rFonts w:ascii="Times New Roman"/>
          <w:b w:val="false"/>
          <w:i w:val="false"/>
          <w:color w:val="000000"/>
          <w:sz w:val="28"/>
        </w:rPr>
        <w:t xml:space="preserve">Тауарлардың жекелеген түрлерінің экспортына </w:t>
      </w:r>
      <w:r>
        <w:br/>
      </w:r>
      <w:r>
        <w:rPr>
          <w:rFonts w:ascii="Times New Roman"/>
          <w:b w:val="false"/>
          <w:i w:val="false"/>
          <w:color w:val="000000"/>
          <w:sz w:val="28"/>
        </w:rPr>
        <w:t xml:space="preserve">
және (немесе) импортына лицензия беру туралы </w:t>
      </w:r>
      <w:r>
        <w:br/>
      </w:r>
      <w:r>
        <w:rPr>
          <w:rFonts w:ascii="Times New Roman"/>
          <w:b w:val="false"/>
          <w:i w:val="false"/>
          <w:color w:val="000000"/>
          <w:sz w:val="28"/>
        </w:rPr>
        <w:t xml:space="preserve">
өтінішті ресімдеу және осындай лицензияны  </w:t>
      </w:r>
      <w:r>
        <w:br/>
      </w:r>
      <w:r>
        <w:rPr>
          <w:rFonts w:ascii="Times New Roman"/>
          <w:b w:val="false"/>
          <w:i w:val="false"/>
          <w:color w:val="000000"/>
          <w:sz w:val="28"/>
        </w:rPr>
        <w:t xml:space="preserve">
ресімдеу туралы нұсқаулыққа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(нысан) </w:t>
      </w:r>
    </w:p>
    <w:bookmarkStart w:name="z86" w:id="23"/>
    <w:p>
      <w:pPr>
        <w:spacing w:after="0"/>
        <w:ind w:left="0"/>
        <w:jc w:val="left"/>
      </w:pPr>
      <w:r>
        <w:rPr>
          <w:rFonts w:ascii="Times New Roman"/>
          <w:b/>
          <w:i w:val="false"/>
          <w:color w:val="000000"/>
        </w:rPr>
        <w:t xml:space="preserve"> 
Тауарлардың жекелеген түрлерінің экспортына лицензия беру </w:t>
      </w:r>
      <w:r>
        <w:br/>
      </w:r>
      <w:r>
        <w:rPr>
          <w:rFonts w:ascii="Times New Roman"/>
          <w:b/>
          <w:i w:val="false"/>
          <w:color w:val="000000"/>
        </w:rPr>
        <w:t xml:space="preserve">
туралы өтініш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473"/>
        <w:gridCol w:w="34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N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Қолдану кезеңі </w:t>
            </w:r>
            <w:r>
              <w:br/>
            </w:r>
            <w:r>
              <w:rPr>
                <w:rFonts w:ascii="Times New Roman"/>
                <w:b w:val="false"/>
                <w:i w:val="false"/>
                <w:color w:val="000000"/>
                <w:sz w:val="20"/>
              </w:rPr>
              <w:t>
</w:t>
            </w:r>
            <w:r>
              <w:rPr>
                <w:rFonts w:ascii="Times New Roman"/>
                <w:b w:val="false"/>
                <w:i w:val="false"/>
                <w:color w:val="000000"/>
                <w:sz w:val="20"/>
              </w:rPr>
              <w:t xml:space="preserve">ЖЖЖЖ.КК.АА-дан бастап </w:t>
            </w:r>
            <w:r>
              <w:br/>
            </w:r>
            <w:r>
              <w:rPr>
                <w:rFonts w:ascii="Times New Roman"/>
                <w:b w:val="false"/>
                <w:i w:val="false"/>
                <w:color w:val="000000"/>
                <w:sz w:val="20"/>
              </w:rPr>
              <w:t>
</w:t>
            </w:r>
            <w:r>
              <w:rPr>
                <w:rFonts w:ascii="Times New Roman"/>
                <w:b w:val="false"/>
                <w:i w:val="false"/>
                <w:color w:val="000000"/>
                <w:sz w:val="20"/>
              </w:rPr>
              <w:t xml:space="preserve">ЖЖЖЖ.КК.АА кезеңіне |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Лицензия типі </w:t>
            </w:r>
            <w:r>
              <w:br/>
            </w:r>
            <w:r>
              <w:rPr>
                <w:rFonts w:ascii="Times New Roman"/>
                <w:b w:val="false"/>
                <w:i w:val="false"/>
                <w:color w:val="000000"/>
                <w:sz w:val="20"/>
              </w:rPr>
              <w:t>
</w:t>
            </w:r>
            <w:r>
              <w:rPr>
                <w:rFonts w:ascii="Times New Roman"/>
                <w:b w:val="false"/>
                <w:i w:val="false"/>
                <w:color w:val="000000"/>
                <w:sz w:val="20"/>
              </w:rPr>
              <w:t xml:space="preserve">                       | ЭКСПОРТ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Келісім-шарт </w:t>
            </w:r>
            <w:r>
              <w:br/>
            </w:r>
            <w:r>
              <w:rPr>
                <w:rFonts w:ascii="Times New Roman"/>
                <w:b w:val="false"/>
                <w:i w:val="false"/>
                <w:color w:val="000000"/>
                <w:sz w:val="20"/>
              </w:rPr>
              <w:t>
</w:t>
            </w:r>
            <w:r>
              <w:rPr>
                <w:rFonts w:ascii="Times New Roman"/>
                <w:b w:val="false"/>
                <w:i w:val="false"/>
                <w:color w:val="000000"/>
                <w:sz w:val="20"/>
              </w:rPr>
              <w:t xml:space="preserve">          жылғы________N________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Өтініш беруші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Сатып алушы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Тағайындалған елі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Сатып алушының елі |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Келісім-шарт валютасы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Құны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Статистикалық құны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Шыққан елі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Өлшем бірлігі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СЭҚ БТН бойынша тауардың коды және оның сипаттамасы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Қосымша ақпарат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Лицензия беру үшін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Өтінім берушінің уәкілетті тұлғасы </w:t>
            </w:r>
            <w:r>
              <w:br/>
            </w:r>
            <w:r>
              <w:rPr>
                <w:rFonts w:ascii="Times New Roman"/>
                <w:b w:val="false"/>
                <w:i w:val="false"/>
                <w:color w:val="000000"/>
                <w:sz w:val="20"/>
              </w:rPr>
              <w:t>
</w:t>
            </w:r>
            <w:r>
              <w:rPr>
                <w:rFonts w:ascii="Times New Roman"/>
                <w:b w:val="false"/>
                <w:i w:val="false"/>
                <w:color w:val="000000"/>
                <w:sz w:val="20"/>
              </w:rPr>
              <w:t xml:space="preserve">Т.А.Ә </w:t>
            </w:r>
            <w:r>
              <w:br/>
            </w:r>
            <w:r>
              <w:rPr>
                <w:rFonts w:ascii="Times New Roman"/>
                <w:b w:val="false"/>
                <w:i w:val="false"/>
                <w:color w:val="000000"/>
                <w:sz w:val="20"/>
              </w:rPr>
              <w:t>
</w:t>
            </w:r>
            <w:r>
              <w:rPr>
                <w:rFonts w:ascii="Times New Roman"/>
                <w:b w:val="false"/>
                <w:i w:val="false"/>
                <w:color w:val="000000"/>
                <w:sz w:val="20"/>
              </w:rPr>
              <w:t xml:space="preserve">Лауазымы </w:t>
            </w:r>
            <w:r>
              <w:br/>
            </w: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xml:space="preserve">Қолы және мөрі            Күні </w:t>
            </w:r>
          </w:p>
        </w:tc>
      </w:tr>
    </w:tbl>
    <w:p>
      <w:pPr>
        <w:spacing w:after="0"/>
        <w:ind w:left="0"/>
        <w:jc w:val="both"/>
      </w:pPr>
      <w:r>
        <w:rPr>
          <w:rFonts w:ascii="Times New Roman"/>
          <w:b w:val="false"/>
          <w:i w:val="false"/>
          <w:color w:val="000000"/>
          <w:sz w:val="28"/>
        </w:rPr>
        <w:t xml:space="preserve">(нысан) </w:t>
      </w:r>
    </w:p>
    <w:bookmarkStart w:name="z87" w:id="24"/>
    <w:p>
      <w:pPr>
        <w:spacing w:after="0"/>
        <w:ind w:left="0"/>
        <w:jc w:val="left"/>
      </w:pPr>
      <w:r>
        <w:rPr>
          <w:rFonts w:ascii="Times New Roman"/>
          <w:b/>
          <w:i w:val="false"/>
          <w:color w:val="000000"/>
        </w:rPr>
        <w:t xml:space="preserve"> 
Тауарлардың жекелеген түрлерінің импортына лицензия беру туралы </w:t>
      </w:r>
      <w:r>
        <w:br/>
      </w:r>
      <w:r>
        <w:rPr>
          <w:rFonts w:ascii="Times New Roman"/>
          <w:b/>
          <w:i w:val="false"/>
          <w:color w:val="000000"/>
        </w:rPr>
        <w:t xml:space="preserve">
өтініш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473"/>
        <w:gridCol w:w="34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N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Қолдану кезеңі </w:t>
            </w:r>
            <w:r>
              <w:br/>
            </w:r>
            <w:r>
              <w:rPr>
                <w:rFonts w:ascii="Times New Roman"/>
                <w:b w:val="false"/>
                <w:i w:val="false"/>
                <w:color w:val="000000"/>
                <w:sz w:val="20"/>
              </w:rPr>
              <w:t>
</w:t>
            </w:r>
            <w:r>
              <w:rPr>
                <w:rFonts w:ascii="Times New Roman"/>
                <w:b w:val="false"/>
                <w:i w:val="false"/>
                <w:color w:val="000000"/>
                <w:sz w:val="20"/>
              </w:rPr>
              <w:t xml:space="preserve">ЖЖЖЖ.КК.АА-дан бастап </w:t>
            </w:r>
            <w:r>
              <w:br/>
            </w:r>
            <w:r>
              <w:rPr>
                <w:rFonts w:ascii="Times New Roman"/>
                <w:b w:val="false"/>
                <w:i w:val="false"/>
                <w:color w:val="000000"/>
                <w:sz w:val="20"/>
              </w:rPr>
              <w:t>
</w:t>
            </w:r>
            <w:r>
              <w:rPr>
                <w:rFonts w:ascii="Times New Roman"/>
                <w:b w:val="false"/>
                <w:i w:val="false"/>
                <w:color w:val="000000"/>
                <w:sz w:val="20"/>
              </w:rPr>
              <w:t xml:space="preserve">ЖЖЖЖ.КК.АА кезеңіне |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Лицензия типі </w:t>
            </w:r>
            <w:r>
              <w:br/>
            </w:r>
            <w:r>
              <w:rPr>
                <w:rFonts w:ascii="Times New Roman"/>
                <w:b w:val="false"/>
                <w:i w:val="false"/>
                <w:color w:val="000000"/>
                <w:sz w:val="20"/>
              </w:rPr>
              <w:t>
</w:t>
            </w:r>
            <w:r>
              <w:rPr>
                <w:rFonts w:ascii="Times New Roman"/>
                <w:b w:val="false"/>
                <w:i w:val="false"/>
                <w:color w:val="000000"/>
                <w:sz w:val="20"/>
              </w:rPr>
              <w:t xml:space="preserve">                       | ИМПОРТ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Келісім-шарт </w:t>
            </w:r>
            <w:r>
              <w:br/>
            </w:r>
            <w:r>
              <w:rPr>
                <w:rFonts w:ascii="Times New Roman"/>
                <w:b w:val="false"/>
                <w:i w:val="false"/>
                <w:color w:val="000000"/>
                <w:sz w:val="20"/>
              </w:rPr>
              <w:t>
</w:t>
            </w:r>
            <w:r>
              <w:rPr>
                <w:rFonts w:ascii="Times New Roman"/>
                <w:b w:val="false"/>
                <w:i w:val="false"/>
                <w:color w:val="000000"/>
                <w:sz w:val="20"/>
              </w:rPr>
              <w:t xml:space="preserve">          жылғы________N________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Өтініш беруші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Сатушы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Жөнелтілетін ел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Сатушының елі |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Келісім-шарт валютасы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Құны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Статистикалық құны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Шыққан елі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Өлшем бірлігі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СЭҚ БТН бойынша тауардың коды және оның сипаттамасы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Қосымша ақпарат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Лицензия беру үшін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Өтінім берушінің уәкілетті тұлғасы </w:t>
            </w:r>
            <w:r>
              <w:br/>
            </w:r>
            <w:r>
              <w:rPr>
                <w:rFonts w:ascii="Times New Roman"/>
                <w:b w:val="false"/>
                <w:i w:val="false"/>
                <w:color w:val="000000"/>
                <w:sz w:val="20"/>
              </w:rPr>
              <w:t>
</w:t>
            </w:r>
            <w:r>
              <w:rPr>
                <w:rFonts w:ascii="Times New Roman"/>
                <w:b w:val="false"/>
                <w:i w:val="false"/>
                <w:color w:val="000000"/>
                <w:sz w:val="20"/>
              </w:rPr>
              <w:t xml:space="preserve">Т.А.Ә </w:t>
            </w:r>
            <w:r>
              <w:br/>
            </w:r>
            <w:r>
              <w:rPr>
                <w:rFonts w:ascii="Times New Roman"/>
                <w:b w:val="false"/>
                <w:i w:val="false"/>
                <w:color w:val="000000"/>
                <w:sz w:val="20"/>
              </w:rPr>
              <w:t>
</w:t>
            </w:r>
            <w:r>
              <w:rPr>
                <w:rFonts w:ascii="Times New Roman"/>
                <w:b w:val="false"/>
                <w:i w:val="false"/>
                <w:color w:val="000000"/>
                <w:sz w:val="20"/>
              </w:rPr>
              <w:t xml:space="preserve">Лауазымы </w:t>
            </w:r>
            <w:r>
              <w:br/>
            </w:r>
            <w:r>
              <w:rPr>
                <w:rFonts w:ascii="Times New Roman"/>
                <w:b w:val="false"/>
                <w:i w:val="false"/>
                <w:color w:val="000000"/>
                <w:sz w:val="20"/>
              </w:rPr>
              <w:t>
</w:t>
            </w:r>
            <w:r>
              <w:rPr>
                <w:rFonts w:ascii="Times New Roman"/>
                <w:b w:val="false"/>
                <w:i w:val="false"/>
                <w:color w:val="000000"/>
                <w:sz w:val="20"/>
              </w:rPr>
              <w:t xml:space="preserve">Телефоны </w:t>
            </w:r>
          </w:p>
          <w:p>
            <w:pPr>
              <w:spacing w:after="20"/>
              <w:ind w:left="20"/>
              <w:jc w:val="both"/>
            </w:pPr>
            <w:r>
              <w:rPr>
                <w:rFonts w:ascii="Times New Roman"/>
                <w:b w:val="false"/>
                <w:i w:val="false"/>
                <w:color w:val="000000"/>
                <w:sz w:val="20"/>
              </w:rPr>
              <w:t xml:space="preserve">Қолы және мөрі            Күні </w:t>
            </w:r>
          </w:p>
        </w:tc>
      </w:tr>
    </w:tbl>
    <w:p>
      <w:pPr>
        <w:spacing w:after="0"/>
        <w:ind w:left="0"/>
        <w:jc w:val="both"/>
      </w:pPr>
      <w:r>
        <w:rPr>
          <w:rFonts w:ascii="Times New Roman"/>
          <w:b w:val="false"/>
          <w:i w:val="false"/>
          <w:color w:val="000000"/>
          <w:sz w:val="28"/>
        </w:rPr>
        <w:t xml:space="preserve">Тауарлардың жекелеген түрлерінің экспортына </w:t>
      </w:r>
      <w:r>
        <w:br/>
      </w:r>
      <w:r>
        <w:rPr>
          <w:rFonts w:ascii="Times New Roman"/>
          <w:b w:val="false"/>
          <w:i w:val="false"/>
          <w:color w:val="000000"/>
          <w:sz w:val="28"/>
        </w:rPr>
        <w:t xml:space="preserve">
және (немесе) импортына лицензия беру туралы </w:t>
      </w:r>
      <w:r>
        <w:br/>
      </w:r>
      <w:r>
        <w:rPr>
          <w:rFonts w:ascii="Times New Roman"/>
          <w:b w:val="false"/>
          <w:i w:val="false"/>
          <w:color w:val="000000"/>
          <w:sz w:val="28"/>
        </w:rPr>
        <w:t xml:space="preserve">
өтінішті ресімдеу және осындай лицензияны  </w:t>
      </w:r>
      <w:r>
        <w:br/>
      </w:r>
      <w:r>
        <w:rPr>
          <w:rFonts w:ascii="Times New Roman"/>
          <w:b w:val="false"/>
          <w:i w:val="false"/>
          <w:color w:val="000000"/>
          <w:sz w:val="28"/>
        </w:rPr>
        <w:t xml:space="preserve">
ресімдеу туралы нұсқаулыққа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(нысан) </w:t>
      </w:r>
    </w:p>
    <w:bookmarkStart w:name="z88" w:id="25"/>
    <w:p>
      <w:pPr>
        <w:spacing w:after="0"/>
        <w:ind w:left="0"/>
        <w:jc w:val="left"/>
      </w:pPr>
      <w:r>
        <w:rPr>
          <w:rFonts w:ascii="Times New Roman"/>
          <w:b/>
          <w:i w:val="false"/>
          <w:color w:val="000000"/>
        </w:rPr>
        <w:t xml:space="preserve"> 
Тауарлардың жекелеген түрлерінің экспортына және (немесе) </w:t>
      </w:r>
      <w:r>
        <w:br/>
      </w:r>
      <w:r>
        <w:rPr>
          <w:rFonts w:ascii="Times New Roman"/>
          <w:b/>
          <w:i w:val="false"/>
          <w:color w:val="000000"/>
        </w:rPr>
        <w:t xml:space="preserve">
импортына лицензиясын беру өтінішіне қосымша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153"/>
        <w:gridCol w:w="4393"/>
        <w:gridCol w:w="2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жылғы       N        лицензияға қосымша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парақ    N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Өтінім берушінің уәкілетті тұлғасы </w:t>
            </w:r>
            <w:r>
              <w:br/>
            </w:r>
            <w:r>
              <w:rPr>
                <w:rFonts w:ascii="Times New Roman"/>
                <w:b w:val="false"/>
                <w:i w:val="false"/>
                <w:color w:val="000000"/>
                <w:sz w:val="20"/>
              </w:rPr>
              <w:t>
</w:t>
            </w:r>
            <w:r>
              <w:rPr>
                <w:rFonts w:ascii="Times New Roman"/>
                <w:b w:val="false"/>
                <w:i w:val="false"/>
                <w:color w:val="000000"/>
                <w:sz w:val="20"/>
              </w:rPr>
              <w:t xml:space="preserve">Т.А.Ә </w:t>
            </w:r>
            <w:r>
              <w:br/>
            </w:r>
            <w:r>
              <w:rPr>
                <w:rFonts w:ascii="Times New Roman"/>
                <w:b w:val="false"/>
                <w:i w:val="false"/>
                <w:color w:val="000000"/>
                <w:sz w:val="20"/>
              </w:rPr>
              <w:t>
</w:t>
            </w:r>
            <w:r>
              <w:rPr>
                <w:rFonts w:ascii="Times New Roman"/>
                <w:b w:val="false"/>
                <w:i w:val="false"/>
                <w:color w:val="000000"/>
                <w:sz w:val="20"/>
              </w:rPr>
              <w:t xml:space="preserve">Лауазымы </w:t>
            </w:r>
            <w:r>
              <w:br/>
            </w:r>
            <w:r>
              <w:rPr>
                <w:rFonts w:ascii="Times New Roman"/>
                <w:b w:val="false"/>
                <w:i w:val="false"/>
                <w:color w:val="000000"/>
                <w:sz w:val="20"/>
              </w:rPr>
              <w:t>
</w:t>
            </w:r>
            <w:r>
              <w:rPr>
                <w:rFonts w:ascii="Times New Roman"/>
                <w:b w:val="false"/>
                <w:i w:val="false"/>
                <w:color w:val="000000"/>
                <w:sz w:val="20"/>
              </w:rPr>
              <w:t xml:space="preserve">Телефоны </w:t>
            </w:r>
            <w:r>
              <w:br/>
            </w:r>
            <w:r>
              <w:rPr>
                <w:rFonts w:ascii="Times New Roman"/>
                <w:b w:val="false"/>
                <w:i w:val="false"/>
                <w:color w:val="000000"/>
                <w:sz w:val="20"/>
              </w:rPr>
              <w:t>
</w:t>
            </w:r>
            <w:r>
              <w:rPr>
                <w:rFonts w:ascii="Times New Roman"/>
                <w:b w:val="false"/>
                <w:i w:val="false"/>
                <w:color w:val="000000"/>
                <w:sz w:val="20"/>
              </w:rPr>
              <w:t xml:space="preserve">Қолы және мөрі            Күні </w:t>
            </w:r>
          </w:p>
        </w:tc>
      </w:tr>
    </w:tbl>
    <w:p>
      <w:pPr>
        <w:spacing w:after="0"/>
        <w:ind w:left="0"/>
        <w:jc w:val="both"/>
      </w:pPr>
      <w:r>
        <w:rPr>
          <w:rFonts w:ascii="Times New Roman"/>
          <w:b w:val="false"/>
          <w:i w:val="false"/>
          <w:color w:val="000000"/>
          <w:sz w:val="28"/>
        </w:rPr>
        <w:t xml:space="preserve">Тауарлардың жекелеген түрлерінің экспортына </w:t>
      </w:r>
      <w:r>
        <w:br/>
      </w:r>
      <w:r>
        <w:rPr>
          <w:rFonts w:ascii="Times New Roman"/>
          <w:b w:val="false"/>
          <w:i w:val="false"/>
          <w:color w:val="000000"/>
          <w:sz w:val="28"/>
        </w:rPr>
        <w:t xml:space="preserve">
және (немесе) импортына лицензия беру туралы </w:t>
      </w:r>
      <w:r>
        <w:br/>
      </w:r>
      <w:r>
        <w:rPr>
          <w:rFonts w:ascii="Times New Roman"/>
          <w:b w:val="false"/>
          <w:i w:val="false"/>
          <w:color w:val="000000"/>
          <w:sz w:val="28"/>
        </w:rPr>
        <w:t xml:space="preserve">
өтінішті ресімдеу және осындай лицензияны  </w:t>
      </w:r>
      <w:r>
        <w:br/>
      </w:r>
      <w:r>
        <w:rPr>
          <w:rFonts w:ascii="Times New Roman"/>
          <w:b w:val="false"/>
          <w:i w:val="false"/>
          <w:color w:val="000000"/>
          <w:sz w:val="28"/>
        </w:rPr>
        <w:t xml:space="preserve">
ресімдеу туралы нұсқаулыққа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(нысан) </w:t>
      </w:r>
    </w:p>
    <w:bookmarkStart w:name="z89" w:id="26"/>
    <w:p>
      <w:pPr>
        <w:spacing w:after="0"/>
        <w:ind w:left="0"/>
        <w:jc w:val="left"/>
      </w:pPr>
      <w:r>
        <w:rPr>
          <w:rFonts w:ascii="Times New Roman"/>
          <w:b/>
          <w:i w:val="false"/>
          <w:color w:val="000000"/>
        </w:rPr>
        <w:t xml:space="preserve"> 
Тауарлардың жекелеген түрлерінің экспортына лицензия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473"/>
        <w:gridCol w:w="3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одағына қатысушы мемлекеттің атқарушы билігінің уәкілетті мемлекеттік органы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N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Қолдану кезеңі </w:t>
            </w:r>
            <w:r>
              <w:br/>
            </w:r>
            <w:r>
              <w:rPr>
                <w:rFonts w:ascii="Times New Roman"/>
                <w:b w:val="false"/>
                <w:i w:val="false"/>
                <w:color w:val="000000"/>
                <w:sz w:val="20"/>
              </w:rPr>
              <w:t>
</w:t>
            </w:r>
            <w:r>
              <w:rPr>
                <w:rFonts w:ascii="Times New Roman"/>
                <w:b w:val="false"/>
                <w:i w:val="false"/>
                <w:color w:val="000000"/>
                <w:sz w:val="20"/>
              </w:rPr>
              <w:t xml:space="preserve">ЖЖЖЖ.КК.АА-дан бастап </w:t>
            </w:r>
            <w:r>
              <w:br/>
            </w:r>
            <w:r>
              <w:rPr>
                <w:rFonts w:ascii="Times New Roman"/>
                <w:b w:val="false"/>
                <w:i w:val="false"/>
                <w:color w:val="000000"/>
                <w:sz w:val="20"/>
              </w:rPr>
              <w:t>
</w:t>
            </w:r>
            <w:r>
              <w:rPr>
                <w:rFonts w:ascii="Times New Roman"/>
                <w:b w:val="false"/>
                <w:i w:val="false"/>
                <w:color w:val="000000"/>
                <w:sz w:val="20"/>
              </w:rPr>
              <w:t xml:space="preserve">ЖЖЖЖ.КК.АА кезеңіне |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Лицензия типі </w:t>
            </w:r>
            <w:r>
              <w:br/>
            </w:r>
            <w:r>
              <w:rPr>
                <w:rFonts w:ascii="Times New Roman"/>
                <w:b w:val="false"/>
                <w:i w:val="false"/>
                <w:color w:val="000000"/>
                <w:sz w:val="20"/>
              </w:rPr>
              <w:t>
</w:t>
            </w:r>
            <w:r>
              <w:rPr>
                <w:rFonts w:ascii="Times New Roman"/>
                <w:b w:val="false"/>
                <w:i w:val="false"/>
                <w:color w:val="000000"/>
                <w:sz w:val="20"/>
              </w:rPr>
              <w:t xml:space="preserve">                       | ЭКСПОРТ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Келісім-шарт </w:t>
            </w:r>
            <w:r>
              <w:br/>
            </w:r>
            <w:r>
              <w:rPr>
                <w:rFonts w:ascii="Times New Roman"/>
                <w:b w:val="false"/>
                <w:i w:val="false"/>
                <w:color w:val="000000"/>
                <w:sz w:val="20"/>
              </w:rPr>
              <w:t>
</w:t>
            </w:r>
            <w:r>
              <w:rPr>
                <w:rFonts w:ascii="Times New Roman"/>
                <w:b w:val="false"/>
                <w:i w:val="false"/>
                <w:color w:val="000000"/>
                <w:sz w:val="20"/>
              </w:rPr>
              <w:t xml:space="preserve">          жылғы          N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Өтініш беруші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Сатып алушы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Тағайындалған елі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Сатып алушының елі |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Келісім-шарт валютасы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Құны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Статистикалық құны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Шыққан елі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Өлшем бірлігі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СЭҚ БТН бойынша тауардың коды және оның сипаттамасы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Қосымша ақпарат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Лицензия беру үшін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Уәкілетті тұлға </w:t>
            </w:r>
            <w:r>
              <w:br/>
            </w:r>
            <w:r>
              <w:rPr>
                <w:rFonts w:ascii="Times New Roman"/>
                <w:b w:val="false"/>
                <w:i w:val="false"/>
                <w:color w:val="000000"/>
                <w:sz w:val="20"/>
              </w:rPr>
              <w:t>
</w:t>
            </w:r>
            <w:r>
              <w:rPr>
                <w:rFonts w:ascii="Times New Roman"/>
                <w:b w:val="false"/>
                <w:i w:val="false"/>
                <w:color w:val="000000"/>
                <w:sz w:val="20"/>
              </w:rPr>
              <w:t xml:space="preserve">Т.А.Ә. </w:t>
            </w:r>
            <w:r>
              <w:br/>
            </w:r>
            <w:r>
              <w:rPr>
                <w:rFonts w:ascii="Times New Roman"/>
                <w:b w:val="false"/>
                <w:i w:val="false"/>
                <w:color w:val="000000"/>
                <w:sz w:val="20"/>
              </w:rPr>
              <w:t>
</w:t>
            </w:r>
            <w:r>
              <w:rPr>
                <w:rFonts w:ascii="Times New Roman"/>
                <w:b w:val="false"/>
                <w:i w:val="false"/>
                <w:color w:val="000000"/>
                <w:sz w:val="20"/>
              </w:rPr>
              <w:t xml:space="preserve">Лауазымы </w:t>
            </w:r>
            <w:r>
              <w:br/>
            </w:r>
            <w:r>
              <w:rPr>
                <w:rFonts w:ascii="Times New Roman"/>
                <w:b w:val="false"/>
                <w:i w:val="false"/>
                <w:color w:val="000000"/>
                <w:sz w:val="20"/>
              </w:rPr>
              <w:t>
</w:t>
            </w:r>
            <w:r>
              <w:rPr>
                <w:rFonts w:ascii="Times New Roman"/>
                <w:b w:val="false"/>
                <w:i w:val="false"/>
                <w:color w:val="000000"/>
                <w:sz w:val="20"/>
              </w:rPr>
              <w:t xml:space="preserve">Телефоны </w:t>
            </w:r>
            <w:r>
              <w:br/>
            </w:r>
            <w:r>
              <w:rPr>
                <w:rFonts w:ascii="Times New Roman"/>
                <w:b w:val="false"/>
                <w:i w:val="false"/>
                <w:color w:val="000000"/>
                <w:sz w:val="20"/>
              </w:rPr>
              <w:t>
</w:t>
            </w:r>
            <w:r>
              <w:rPr>
                <w:rFonts w:ascii="Times New Roman"/>
                <w:b w:val="false"/>
                <w:i w:val="false"/>
                <w:color w:val="000000"/>
                <w:sz w:val="20"/>
              </w:rPr>
              <w:t xml:space="preserve">Қолы және мөрі             Күні </w:t>
            </w:r>
          </w:p>
        </w:tc>
      </w:tr>
    </w:tbl>
    <w:p>
      <w:pPr>
        <w:spacing w:after="0"/>
        <w:ind w:left="0"/>
        <w:jc w:val="both"/>
      </w:pPr>
      <w:r>
        <w:rPr>
          <w:rFonts w:ascii="Times New Roman"/>
          <w:b w:val="false"/>
          <w:i w:val="false"/>
          <w:color w:val="000000"/>
          <w:sz w:val="28"/>
        </w:rPr>
        <w:t xml:space="preserve">(нысан) </w:t>
      </w:r>
    </w:p>
    <w:bookmarkStart w:name="z90" w:id="27"/>
    <w:p>
      <w:pPr>
        <w:spacing w:after="0"/>
        <w:ind w:left="0"/>
        <w:jc w:val="left"/>
      </w:pPr>
      <w:r>
        <w:rPr>
          <w:rFonts w:ascii="Times New Roman"/>
          <w:b/>
          <w:i w:val="false"/>
          <w:color w:val="000000"/>
        </w:rPr>
        <w:t xml:space="preserve"> 
Тауарлардың жекелеген түрлерінің импортына лицензия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473"/>
        <w:gridCol w:w="3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одағына қатысушы мемлекеттің атқарушы билігінің уәкілетті мемлекеттік органы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N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Қолдану кезеңі </w:t>
            </w:r>
            <w:r>
              <w:br/>
            </w:r>
            <w:r>
              <w:rPr>
                <w:rFonts w:ascii="Times New Roman"/>
                <w:b w:val="false"/>
                <w:i w:val="false"/>
                <w:color w:val="000000"/>
                <w:sz w:val="20"/>
              </w:rPr>
              <w:t>
</w:t>
            </w:r>
            <w:r>
              <w:rPr>
                <w:rFonts w:ascii="Times New Roman"/>
                <w:b w:val="false"/>
                <w:i w:val="false"/>
                <w:color w:val="000000"/>
                <w:sz w:val="20"/>
              </w:rPr>
              <w:t xml:space="preserve">ЖЖЖЖ.КК.АА-дан бастап </w:t>
            </w:r>
            <w:r>
              <w:br/>
            </w:r>
            <w:r>
              <w:rPr>
                <w:rFonts w:ascii="Times New Roman"/>
                <w:b w:val="false"/>
                <w:i w:val="false"/>
                <w:color w:val="000000"/>
                <w:sz w:val="20"/>
              </w:rPr>
              <w:t>
</w:t>
            </w:r>
            <w:r>
              <w:rPr>
                <w:rFonts w:ascii="Times New Roman"/>
                <w:b w:val="false"/>
                <w:i w:val="false"/>
                <w:color w:val="000000"/>
                <w:sz w:val="20"/>
              </w:rPr>
              <w:t xml:space="preserve">ЖЖЖЖ.КК.АА кезеңіне |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Лицензия типі </w:t>
            </w:r>
            <w:r>
              <w:br/>
            </w:r>
            <w:r>
              <w:rPr>
                <w:rFonts w:ascii="Times New Roman"/>
                <w:b w:val="false"/>
                <w:i w:val="false"/>
                <w:color w:val="000000"/>
                <w:sz w:val="20"/>
              </w:rPr>
              <w:t>
</w:t>
            </w:r>
            <w:r>
              <w:rPr>
                <w:rFonts w:ascii="Times New Roman"/>
                <w:b w:val="false"/>
                <w:i w:val="false"/>
                <w:color w:val="000000"/>
                <w:sz w:val="20"/>
              </w:rPr>
              <w:t xml:space="preserve">                      | ИМПОРТ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Келісім-шарт </w:t>
            </w:r>
            <w:r>
              <w:br/>
            </w:r>
            <w:r>
              <w:rPr>
                <w:rFonts w:ascii="Times New Roman"/>
                <w:b w:val="false"/>
                <w:i w:val="false"/>
                <w:color w:val="000000"/>
                <w:sz w:val="20"/>
              </w:rPr>
              <w:t>
</w:t>
            </w:r>
            <w:r>
              <w:rPr>
                <w:rFonts w:ascii="Times New Roman"/>
                <w:b w:val="false"/>
                <w:i w:val="false"/>
                <w:color w:val="000000"/>
                <w:sz w:val="20"/>
              </w:rPr>
              <w:t xml:space="preserve">          жылғы       N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Өтініш беруші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Сатушы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Жөнелтілетін ел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Сатушының елі |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Келісім шарт валютасы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Құны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Статистикалық құны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Шығу елі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Өлшем бірлігі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СЭҚ БТН бойынша тауардың коды және оның сипаттамасы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Қосымша ақпарат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Лицензия беру үшін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Уәкілетті тұлға </w:t>
            </w:r>
            <w:r>
              <w:br/>
            </w:r>
            <w:r>
              <w:rPr>
                <w:rFonts w:ascii="Times New Roman"/>
                <w:b w:val="false"/>
                <w:i w:val="false"/>
                <w:color w:val="000000"/>
                <w:sz w:val="20"/>
              </w:rPr>
              <w:t>
</w:t>
            </w:r>
            <w:r>
              <w:rPr>
                <w:rFonts w:ascii="Times New Roman"/>
                <w:b w:val="false"/>
                <w:i w:val="false"/>
                <w:color w:val="000000"/>
                <w:sz w:val="20"/>
              </w:rPr>
              <w:t xml:space="preserve">Т.А.Ә. </w:t>
            </w:r>
            <w:r>
              <w:br/>
            </w:r>
            <w:r>
              <w:rPr>
                <w:rFonts w:ascii="Times New Roman"/>
                <w:b w:val="false"/>
                <w:i w:val="false"/>
                <w:color w:val="000000"/>
                <w:sz w:val="20"/>
              </w:rPr>
              <w:t>
</w:t>
            </w:r>
            <w:r>
              <w:rPr>
                <w:rFonts w:ascii="Times New Roman"/>
                <w:b w:val="false"/>
                <w:i w:val="false"/>
                <w:color w:val="000000"/>
                <w:sz w:val="20"/>
              </w:rPr>
              <w:t xml:space="preserve">Лауазымы </w:t>
            </w:r>
            <w:r>
              <w:br/>
            </w:r>
            <w:r>
              <w:rPr>
                <w:rFonts w:ascii="Times New Roman"/>
                <w:b w:val="false"/>
                <w:i w:val="false"/>
                <w:color w:val="000000"/>
                <w:sz w:val="20"/>
              </w:rPr>
              <w:t>
</w:t>
            </w:r>
            <w:r>
              <w:rPr>
                <w:rFonts w:ascii="Times New Roman"/>
                <w:b w:val="false"/>
                <w:i w:val="false"/>
                <w:color w:val="000000"/>
                <w:sz w:val="20"/>
              </w:rPr>
              <w:t xml:space="preserve">Телефоны </w:t>
            </w:r>
            <w:r>
              <w:br/>
            </w:r>
            <w:r>
              <w:rPr>
                <w:rFonts w:ascii="Times New Roman"/>
                <w:b w:val="false"/>
                <w:i w:val="false"/>
                <w:color w:val="000000"/>
                <w:sz w:val="20"/>
              </w:rPr>
              <w:t>
</w:t>
            </w:r>
            <w:r>
              <w:rPr>
                <w:rFonts w:ascii="Times New Roman"/>
                <w:b w:val="false"/>
                <w:i w:val="false"/>
                <w:color w:val="000000"/>
                <w:sz w:val="20"/>
              </w:rPr>
              <w:t xml:space="preserve">Қолы және мөрі           Күні </w:t>
            </w:r>
          </w:p>
        </w:tc>
      </w:tr>
    </w:tbl>
    <w:p>
      <w:pPr>
        <w:spacing w:after="0"/>
        <w:ind w:left="0"/>
        <w:jc w:val="both"/>
      </w:pPr>
      <w:r>
        <w:rPr>
          <w:rFonts w:ascii="Times New Roman"/>
          <w:b w:val="false"/>
          <w:i w:val="false"/>
          <w:color w:val="000000"/>
          <w:sz w:val="28"/>
        </w:rPr>
        <w:t xml:space="preserve">Тауарлардың жекелеген түрлерінің экспортына </w:t>
      </w:r>
      <w:r>
        <w:br/>
      </w:r>
      <w:r>
        <w:rPr>
          <w:rFonts w:ascii="Times New Roman"/>
          <w:b w:val="false"/>
          <w:i w:val="false"/>
          <w:color w:val="000000"/>
          <w:sz w:val="28"/>
        </w:rPr>
        <w:t xml:space="preserve">
және (немесе) импортына лицензия беру туралы </w:t>
      </w:r>
      <w:r>
        <w:br/>
      </w:r>
      <w:r>
        <w:rPr>
          <w:rFonts w:ascii="Times New Roman"/>
          <w:b w:val="false"/>
          <w:i w:val="false"/>
          <w:color w:val="000000"/>
          <w:sz w:val="28"/>
        </w:rPr>
        <w:t xml:space="preserve">
өтінішті ресімдеу және осындай лицензияны </w:t>
      </w:r>
      <w:r>
        <w:br/>
      </w:r>
      <w:r>
        <w:rPr>
          <w:rFonts w:ascii="Times New Roman"/>
          <w:b w:val="false"/>
          <w:i w:val="false"/>
          <w:color w:val="000000"/>
          <w:sz w:val="28"/>
        </w:rPr>
        <w:t xml:space="preserve">
ресімдеу туралы нұсқаулыққа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(нысан) </w:t>
      </w:r>
    </w:p>
    <w:bookmarkStart w:name="z91" w:id="28"/>
    <w:p>
      <w:pPr>
        <w:spacing w:after="0"/>
        <w:ind w:left="0"/>
        <w:jc w:val="left"/>
      </w:pPr>
      <w:r>
        <w:rPr>
          <w:rFonts w:ascii="Times New Roman"/>
          <w:b/>
          <w:i w:val="false"/>
          <w:color w:val="000000"/>
        </w:rPr>
        <w:t xml:space="preserve"> 
Тауарлардың жекелеген түрлерінің экспортына және (немесе) </w:t>
      </w:r>
      <w:r>
        <w:br/>
      </w:r>
      <w:r>
        <w:rPr>
          <w:rFonts w:ascii="Times New Roman"/>
          <w:b/>
          <w:i w:val="false"/>
          <w:color w:val="000000"/>
        </w:rPr>
        <w:t xml:space="preserve">
импортына лицензиясына қосымша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153"/>
        <w:gridCol w:w="4393"/>
        <w:gridCol w:w="2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одағына қатысушы мемлекеттің атқарушы билігінің уәкілетті мемлекеттік органы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жылғы       N           лицензияға қосымша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сипаттамасы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парақ   N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уәкілетті тұлға </w:t>
            </w:r>
            <w:r>
              <w:br/>
            </w:r>
            <w:r>
              <w:rPr>
                <w:rFonts w:ascii="Times New Roman"/>
                <w:b w:val="false"/>
                <w:i w:val="false"/>
                <w:color w:val="000000"/>
                <w:sz w:val="20"/>
              </w:rPr>
              <w:t>
</w:t>
            </w:r>
            <w:r>
              <w:rPr>
                <w:rFonts w:ascii="Times New Roman"/>
                <w:b w:val="false"/>
                <w:i w:val="false"/>
                <w:color w:val="000000"/>
                <w:sz w:val="20"/>
              </w:rPr>
              <w:t xml:space="preserve">Т.А.Ә </w:t>
            </w:r>
            <w:r>
              <w:br/>
            </w:r>
            <w:r>
              <w:rPr>
                <w:rFonts w:ascii="Times New Roman"/>
                <w:b w:val="false"/>
                <w:i w:val="false"/>
                <w:color w:val="000000"/>
                <w:sz w:val="20"/>
              </w:rPr>
              <w:t>
</w:t>
            </w:r>
            <w:r>
              <w:rPr>
                <w:rFonts w:ascii="Times New Roman"/>
                <w:b w:val="false"/>
                <w:i w:val="false"/>
                <w:color w:val="000000"/>
                <w:sz w:val="20"/>
              </w:rPr>
              <w:t xml:space="preserve">Лауазымы </w:t>
            </w:r>
            <w:r>
              <w:br/>
            </w:r>
            <w:r>
              <w:rPr>
                <w:rFonts w:ascii="Times New Roman"/>
                <w:b w:val="false"/>
                <w:i w:val="false"/>
                <w:color w:val="000000"/>
                <w:sz w:val="20"/>
              </w:rPr>
              <w:t>
</w:t>
            </w:r>
            <w:r>
              <w:rPr>
                <w:rFonts w:ascii="Times New Roman"/>
                <w:b w:val="false"/>
                <w:i w:val="false"/>
                <w:color w:val="000000"/>
                <w:sz w:val="20"/>
              </w:rPr>
              <w:t xml:space="preserve">Телефоны </w:t>
            </w:r>
            <w:r>
              <w:br/>
            </w:r>
            <w:r>
              <w:rPr>
                <w:rFonts w:ascii="Times New Roman"/>
                <w:b w:val="false"/>
                <w:i w:val="false"/>
                <w:color w:val="000000"/>
                <w:sz w:val="20"/>
              </w:rPr>
              <w:t>
</w:t>
            </w:r>
            <w:r>
              <w:rPr>
                <w:rFonts w:ascii="Times New Roman"/>
                <w:b w:val="false"/>
                <w:i w:val="false"/>
                <w:color w:val="000000"/>
                <w:sz w:val="20"/>
              </w:rPr>
              <w:t xml:space="preserve">Қолы және мөрі           Күні </w:t>
            </w:r>
          </w:p>
        </w:tc>
      </w:tr>
    </w:tbl>
    <w:p>
      <w:pPr>
        <w:spacing w:after="0"/>
        <w:ind w:left="0"/>
        <w:jc w:val="both"/>
      </w:pPr>
      <w:r>
        <w:rPr>
          <w:rFonts w:ascii="Times New Roman"/>
          <w:b w:val="false"/>
          <w:i w:val="false"/>
          <w:color w:val="000000"/>
          <w:sz w:val="28"/>
        </w:rPr>
        <w:t xml:space="preserve">Тауарлармен сыртқы сауда     </w:t>
      </w:r>
      <w:r>
        <w:br/>
      </w:r>
      <w:r>
        <w:rPr>
          <w:rFonts w:ascii="Times New Roman"/>
          <w:b w:val="false"/>
          <w:i w:val="false"/>
          <w:color w:val="000000"/>
          <w:sz w:val="28"/>
        </w:rPr>
        <w:t xml:space="preserve">
саласындағы лицензиялау ережелері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bookmarkStart w:name="z92" w:id="29"/>
    <w:p>
      <w:pPr>
        <w:spacing w:after="0"/>
        <w:ind w:left="0"/>
        <w:jc w:val="left"/>
      </w:pPr>
      <w:r>
        <w:rPr>
          <w:rFonts w:ascii="Times New Roman"/>
          <w:b/>
          <w:i w:val="false"/>
          <w:color w:val="000000"/>
        </w:rPr>
        <w:t xml:space="preserve"> 
Тауарлардың жекелеген түрлерінің экспортына және (немесе) </w:t>
      </w:r>
      <w:r>
        <w:br/>
      </w:r>
      <w:r>
        <w:rPr>
          <w:rFonts w:ascii="Times New Roman"/>
          <w:b/>
          <w:i w:val="false"/>
          <w:color w:val="000000"/>
        </w:rPr>
        <w:t xml:space="preserve">
импортына рұқсат беру жобасын ресімдеу және мұндай рұқсатты </w:t>
      </w:r>
      <w:r>
        <w:br/>
      </w:r>
      <w:r>
        <w:rPr>
          <w:rFonts w:ascii="Times New Roman"/>
          <w:b/>
          <w:i w:val="false"/>
          <w:color w:val="000000"/>
        </w:rPr>
        <w:t xml:space="preserve">
ресімдеу туралы нұсқаулық </w:t>
      </w:r>
    </w:p>
    <w:bookmarkEnd w:id="29"/>
    <w:bookmarkStart w:name="z93" w:id="30"/>
    <w:p>
      <w:pPr>
        <w:spacing w:after="0"/>
        <w:ind w:left="0"/>
        <w:jc w:val="both"/>
      </w:pPr>
      <w:r>
        <w:rPr>
          <w:rFonts w:ascii="Times New Roman"/>
          <w:b w:val="false"/>
          <w:i w:val="false"/>
          <w:color w:val="000000"/>
          <w:sz w:val="28"/>
        </w:rPr>
        <w:t xml:space="preserve">
      1. Осы Тауарлардың жекелеген түрлерінің экспортына және (немесе) импортына рұқсат беру жобасын ресімдеу және мұндай рұқсатты ресімдеу туралы нұсқаулық (бұдан әрі - нұсқаулық) тауарлардың жекелеген түрлерінің экспортына және (немесе) импортына рұқсат беру жобасын ресімдеу және Тараптар мемлекеттері атқарушы билігінің уәкілетті органдары беретін мұндай рұқсат беруді (бұдан әрі тиісінше - рұқсат беру, уәкілетті органдар) ресімдеу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Кодталған ақпаратты Жекелеген деректемелерге енгізген кезде кодтарды көрсету үшін кедендік ресімдеу мақсаты үшін пайдаланылатын нормативтік-анықтамалық ақпараттың жіктеуіші (бұдан әрі - жіктеуіштер) қолданылады. </w:t>
      </w:r>
      <w:r>
        <w:br/>
      </w:r>
      <w:r>
        <w:rPr>
          <w:rFonts w:ascii="Times New Roman"/>
          <w:b w:val="false"/>
          <w:i w:val="false"/>
          <w:color w:val="000000"/>
          <w:sz w:val="28"/>
        </w:rPr>
        <w:t>
</w:t>
      </w:r>
      <w:r>
        <w:rPr>
          <w:rFonts w:ascii="Times New Roman"/>
          <w:b w:val="false"/>
          <w:i w:val="false"/>
          <w:color w:val="000000"/>
          <w:sz w:val="28"/>
        </w:rPr>
        <w:t xml:space="preserve">
      3. Осы нұсқаулықтың 2-тармағында көрсетілген ақпарат кодтары аралары "|" (тік сызық) белгімен бөлінген деректеме алаңының оң жақ жоғары бұрышында орналасуы тиіс. </w:t>
      </w:r>
      <w:r>
        <w:br/>
      </w:r>
      <w:r>
        <w:rPr>
          <w:rFonts w:ascii="Times New Roman"/>
          <w:b w:val="false"/>
          <w:i w:val="false"/>
          <w:color w:val="000000"/>
          <w:sz w:val="28"/>
        </w:rPr>
        <w:t>
</w:t>
      </w:r>
      <w:r>
        <w:rPr>
          <w:rFonts w:ascii="Times New Roman"/>
          <w:b w:val="false"/>
          <w:i w:val="false"/>
          <w:color w:val="000000"/>
          <w:sz w:val="28"/>
        </w:rPr>
        <w:t xml:space="preserve">
      4. Рұқсат беру жобасын өтініш беруші қағаз жеткізгіште ресімдейді, осы нұсқаулыққа қосымшаға сәйкес нысан бойынша баспа құрылғыда толтырылады. </w:t>
      </w:r>
      <w:r>
        <w:br/>
      </w:r>
      <w:r>
        <w:rPr>
          <w:rFonts w:ascii="Times New Roman"/>
          <w:b w:val="false"/>
          <w:i w:val="false"/>
          <w:color w:val="000000"/>
          <w:sz w:val="28"/>
        </w:rPr>
        <w:t>
</w:t>
      </w:r>
      <w:r>
        <w:rPr>
          <w:rFonts w:ascii="Times New Roman"/>
          <w:b w:val="false"/>
          <w:i w:val="false"/>
          <w:color w:val="000000"/>
          <w:sz w:val="28"/>
        </w:rPr>
        <w:t xml:space="preserve">
      5. уәкілетті органдар Кеден одағының комиссиясы әзірлеген бағдарламалық қамтамасыз етуді пайдалана отырып, рұқсат беруді осы нұсқаулыққа қосымшада көзделген нысан бойынша қолдан жасаудан қорғалған арнайы қағазда ресімдейді. </w:t>
      </w:r>
      <w:r>
        <w:br/>
      </w:r>
      <w:r>
        <w:rPr>
          <w:rFonts w:ascii="Times New Roman"/>
          <w:b w:val="false"/>
          <w:i w:val="false"/>
          <w:color w:val="000000"/>
          <w:sz w:val="28"/>
        </w:rPr>
        <w:t>
</w:t>
      </w:r>
      <w:r>
        <w:rPr>
          <w:rFonts w:ascii="Times New Roman"/>
          <w:b w:val="false"/>
          <w:i w:val="false"/>
          <w:color w:val="000000"/>
          <w:sz w:val="28"/>
        </w:rPr>
        <w:t xml:space="preserve">
      6. Рұқсат беру деректемелері мынадай түрде толтырылады: </w:t>
      </w:r>
      <w:r>
        <w:br/>
      </w:r>
      <w:r>
        <w:rPr>
          <w:rFonts w:ascii="Times New Roman"/>
          <w:b w:val="false"/>
          <w:i w:val="false"/>
          <w:color w:val="000000"/>
          <w:sz w:val="28"/>
        </w:rPr>
        <w:t>
</w:t>
      </w:r>
      <w:r>
        <w:rPr>
          <w:rFonts w:ascii="Times New Roman"/>
          <w:b w:val="false"/>
          <w:i w:val="false"/>
          <w:color w:val="000000"/>
          <w:sz w:val="28"/>
        </w:rPr>
        <w:t xml:space="preserve">
      1-деректеме "N рұқсат беру". </w:t>
      </w:r>
      <w:r>
        <w:br/>
      </w:r>
      <w:r>
        <w:rPr>
          <w:rFonts w:ascii="Times New Roman"/>
          <w:b w:val="false"/>
          <w:i w:val="false"/>
          <w:color w:val="000000"/>
          <w:sz w:val="28"/>
        </w:rPr>
        <w:t xml:space="preserve">
      Рұқсат беру нөмірі 12 белгіден тұрады және мынадай түрде құрастырылады: </w:t>
      </w:r>
      <w:r>
        <w:br/>
      </w:r>
      <w:r>
        <w:rPr>
          <w:rFonts w:ascii="Times New Roman"/>
          <w:b w:val="false"/>
          <w:i w:val="false"/>
          <w:color w:val="000000"/>
          <w:sz w:val="28"/>
        </w:rPr>
        <w:t xml:space="preserve">
      1 және 2-белгілер - рұқсат беруді тіркеген кеден одағына мүше мемлекеттің (Беларусь Республикасы - ВҮ, Қазақстан Республикасы - KZ,  Ресей Федерациясы - RU) альфа 2 коды; </w:t>
      </w:r>
      <w:r>
        <w:br/>
      </w:r>
      <w:r>
        <w:rPr>
          <w:rFonts w:ascii="Times New Roman"/>
          <w:b w:val="false"/>
          <w:i w:val="false"/>
          <w:color w:val="000000"/>
          <w:sz w:val="28"/>
        </w:rPr>
        <w:t xml:space="preserve">
      3 және 4-белгілер жылдың соңғы 2 саны; </w:t>
      </w:r>
      <w:r>
        <w:br/>
      </w:r>
      <w:r>
        <w:rPr>
          <w:rFonts w:ascii="Times New Roman"/>
          <w:b w:val="false"/>
          <w:i w:val="false"/>
          <w:color w:val="000000"/>
          <w:sz w:val="28"/>
        </w:rPr>
        <w:t xml:space="preserve">
      5 - 7-белгілер рұқсат беруді тіркеуші уәкілетті орган мөрінің (кодының) нөмірі; </w:t>
      </w:r>
      <w:r>
        <w:br/>
      </w:r>
      <w:r>
        <w:rPr>
          <w:rFonts w:ascii="Times New Roman"/>
          <w:b w:val="false"/>
          <w:i w:val="false"/>
          <w:color w:val="000000"/>
          <w:sz w:val="28"/>
        </w:rPr>
        <w:t xml:space="preserve">
      8 - 12-белгілер рұқсат беруге өсу тәртібімен 5 таңбалы тіркеу нөмірін беру жолымен арнайы журналда уәкілетті орган берген рұқсат берудің реттік нөмірі. </w:t>
      </w:r>
      <w:r>
        <w:br/>
      </w:r>
      <w:r>
        <w:rPr>
          <w:rFonts w:ascii="Times New Roman"/>
          <w:b w:val="false"/>
          <w:i w:val="false"/>
          <w:color w:val="000000"/>
          <w:sz w:val="28"/>
        </w:rPr>
        <w:t xml:space="preserve">
      Рұқсат беру нөмірін күнтізбелік жылдың басынан бастап өсу тәртібімен 5 таңбалы тіркеу нөмірін беру жолымен арнайы журналда рұқсат беру жобасын тіркегеннен кейін уәкілетті орган толтырады (мысалы, 00001); </w:t>
      </w:r>
      <w:r>
        <w:br/>
      </w:r>
      <w:r>
        <w:rPr>
          <w:rFonts w:ascii="Times New Roman"/>
          <w:b w:val="false"/>
          <w:i w:val="false"/>
          <w:color w:val="000000"/>
          <w:sz w:val="28"/>
        </w:rPr>
        <w:t>
</w:t>
      </w:r>
      <w:r>
        <w:rPr>
          <w:rFonts w:ascii="Times New Roman"/>
          <w:b w:val="false"/>
          <w:i w:val="false"/>
          <w:color w:val="000000"/>
          <w:sz w:val="28"/>
        </w:rPr>
        <w:t xml:space="preserve">
      2-деректеме. "Қолдану кезеңі". </w:t>
      </w:r>
      <w:r>
        <w:br/>
      </w:r>
      <w:r>
        <w:rPr>
          <w:rFonts w:ascii="Times New Roman"/>
          <w:b w:val="false"/>
          <w:i w:val="false"/>
          <w:color w:val="000000"/>
          <w:sz w:val="28"/>
        </w:rPr>
        <w:t xml:space="preserve">
      Өтініш беруші сұрау салған мынадай түрде ресімделетін рұқсат берудің қолданылу кезеңі көрсетіледі: </w:t>
      </w:r>
      <w:r>
        <w:br/>
      </w:r>
      <w:r>
        <w:rPr>
          <w:rFonts w:ascii="Times New Roman"/>
          <w:b w:val="false"/>
          <w:i w:val="false"/>
          <w:color w:val="000000"/>
          <w:sz w:val="28"/>
        </w:rPr>
        <w:t xml:space="preserve">
      ЖЖЖЖ.КК.АА-дан бастап ЖЖЖЖ.КК.АА кезеңіне, </w:t>
      </w:r>
      <w:r>
        <w:br/>
      </w:r>
      <w:r>
        <w:rPr>
          <w:rFonts w:ascii="Times New Roman"/>
          <w:b w:val="false"/>
          <w:i w:val="false"/>
          <w:color w:val="000000"/>
          <w:sz w:val="28"/>
        </w:rPr>
        <w:t xml:space="preserve">
      мүнда: </w:t>
      </w:r>
      <w:r>
        <w:br/>
      </w:r>
      <w:r>
        <w:rPr>
          <w:rFonts w:ascii="Times New Roman"/>
          <w:b w:val="false"/>
          <w:i w:val="false"/>
          <w:color w:val="000000"/>
          <w:sz w:val="28"/>
        </w:rPr>
        <w:t xml:space="preserve">
      ЖЖЖЖ - жылы; </w:t>
      </w:r>
      <w:r>
        <w:br/>
      </w:r>
      <w:r>
        <w:rPr>
          <w:rFonts w:ascii="Times New Roman"/>
          <w:b w:val="false"/>
          <w:i w:val="false"/>
          <w:color w:val="000000"/>
          <w:sz w:val="28"/>
        </w:rPr>
        <w:t xml:space="preserve">
      КК - күні; </w:t>
      </w:r>
      <w:r>
        <w:br/>
      </w:r>
      <w:r>
        <w:rPr>
          <w:rFonts w:ascii="Times New Roman"/>
          <w:b w:val="false"/>
          <w:i w:val="false"/>
          <w:color w:val="000000"/>
          <w:sz w:val="28"/>
        </w:rPr>
        <w:t xml:space="preserve">
      АА - айы. </w:t>
      </w:r>
      <w:r>
        <w:br/>
      </w:r>
      <w:r>
        <w:rPr>
          <w:rFonts w:ascii="Times New Roman"/>
          <w:b w:val="false"/>
          <w:i w:val="false"/>
          <w:color w:val="000000"/>
          <w:sz w:val="28"/>
        </w:rPr>
        <w:t xml:space="preserve">
      Символдар бір-бірінен нүктелер арқылы ажыратылады (мысалы, 2008.01.01-дан бастап 2008.31.12 кезеңіне); </w:t>
      </w:r>
      <w:r>
        <w:br/>
      </w:r>
      <w:r>
        <w:rPr>
          <w:rFonts w:ascii="Times New Roman"/>
          <w:b w:val="false"/>
          <w:i w:val="false"/>
          <w:color w:val="000000"/>
          <w:sz w:val="28"/>
        </w:rPr>
        <w:t>
</w:t>
      </w:r>
      <w:r>
        <w:rPr>
          <w:rFonts w:ascii="Times New Roman"/>
          <w:b w:val="false"/>
          <w:i w:val="false"/>
          <w:color w:val="000000"/>
          <w:sz w:val="28"/>
        </w:rPr>
        <w:t xml:space="preserve">
      3-деректеме. "Рұқсат беру түрі". </w:t>
      </w:r>
      <w:r>
        <w:br/>
      </w:r>
      <w:r>
        <w:rPr>
          <w:rFonts w:ascii="Times New Roman"/>
          <w:b w:val="false"/>
          <w:i w:val="false"/>
          <w:color w:val="000000"/>
          <w:sz w:val="28"/>
        </w:rPr>
        <w:t xml:space="preserve">
      Тауардың орнын ауыстыру бағыты көрсетіледі: </w:t>
      </w:r>
      <w:r>
        <w:br/>
      </w:r>
      <w:r>
        <w:rPr>
          <w:rFonts w:ascii="Times New Roman"/>
          <w:b w:val="false"/>
          <w:i w:val="false"/>
          <w:color w:val="000000"/>
          <w:sz w:val="28"/>
        </w:rPr>
        <w:t xml:space="preserve">
      ЭКСПОРТ - тауардың экспортына рұқсат беруді ресімдеу үшін; </w:t>
      </w:r>
      <w:r>
        <w:br/>
      </w:r>
      <w:r>
        <w:rPr>
          <w:rFonts w:ascii="Times New Roman"/>
          <w:b w:val="false"/>
          <w:i w:val="false"/>
          <w:color w:val="000000"/>
          <w:sz w:val="28"/>
        </w:rPr>
        <w:t xml:space="preserve">
      ИМПОРТ - тауардың импортына рұқсат беруді ресімдеу үшін; </w:t>
      </w:r>
      <w:r>
        <w:br/>
      </w:r>
      <w:r>
        <w:rPr>
          <w:rFonts w:ascii="Times New Roman"/>
          <w:b w:val="false"/>
          <w:i w:val="false"/>
          <w:color w:val="000000"/>
          <w:sz w:val="28"/>
        </w:rPr>
        <w:t>
</w:t>
      </w:r>
      <w:r>
        <w:rPr>
          <w:rFonts w:ascii="Times New Roman"/>
          <w:b w:val="false"/>
          <w:i w:val="false"/>
          <w:color w:val="000000"/>
          <w:sz w:val="28"/>
        </w:rPr>
        <w:t xml:space="preserve">
      4-деректеме. "Келісім-шарт". </w:t>
      </w:r>
      <w:r>
        <w:br/>
      </w:r>
      <w:r>
        <w:rPr>
          <w:rFonts w:ascii="Times New Roman"/>
          <w:b w:val="false"/>
          <w:i w:val="false"/>
          <w:color w:val="000000"/>
          <w:sz w:val="28"/>
        </w:rPr>
        <w:t xml:space="preserve">
      Келісім-шарттың (шарттың) нөмірі және оған қол қойылған күн көрсетіледі. Күні 2-деректемеде көзделген талаптарға сәйкес көрсетіледі. </w:t>
      </w:r>
      <w:r>
        <w:br/>
      </w:r>
      <w:r>
        <w:rPr>
          <w:rFonts w:ascii="Times New Roman"/>
          <w:b w:val="false"/>
          <w:i w:val="false"/>
          <w:color w:val="000000"/>
          <w:sz w:val="28"/>
        </w:rPr>
        <w:t>
</w:t>
      </w:r>
      <w:r>
        <w:rPr>
          <w:rFonts w:ascii="Times New Roman"/>
          <w:b w:val="false"/>
          <w:i w:val="false"/>
          <w:color w:val="000000"/>
          <w:sz w:val="28"/>
        </w:rPr>
        <w:t xml:space="preserve">
      5-деректеме. "Өтініш беруші". </w:t>
      </w:r>
      <w:r>
        <w:br/>
      </w:r>
      <w:r>
        <w:rPr>
          <w:rFonts w:ascii="Times New Roman"/>
          <w:b w:val="false"/>
          <w:i w:val="false"/>
          <w:color w:val="000000"/>
          <w:sz w:val="28"/>
        </w:rPr>
        <w:t xml:space="preserve">
      Өтініш беруші туралы мынадай мәліметтер көрсетіледі: </w:t>
      </w:r>
      <w:r>
        <w:br/>
      </w:r>
      <w:r>
        <w:rPr>
          <w:rFonts w:ascii="Times New Roman"/>
          <w:b w:val="false"/>
          <w:i w:val="false"/>
          <w:color w:val="000000"/>
          <w:sz w:val="28"/>
        </w:rPr>
        <w:t xml:space="preserve">
      заңды тұлғалар үшін - толық ресми атауы, заңды мекен-жайы. Оң жақ жоғары бұрышында салық төлеушінің сәйкестендіру нөмірі (ССН) көрсетіледі; </w:t>
      </w:r>
      <w:r>
        <w:br/>
      </w:r>
      <w:r>
        <w:rPr>
          <w:rFonts w:ascii="Times New Roman"/>
          <w:b w:val="false"/>
          <w:i w:val="false"/>
          <w:color w:val="000000"/>
          <w:sz w:val="28"/>
        </w:rPr>
        <w:t xml:space="preserve">
      дара кәсіпкерлер мен жеке тұлғалар үшін - тегі, аты, әкесінің аты, паспорттық деректері (сериясы, нөмірі, қашан және кім берді, тұрғылықты жері). Оң жақ жоғары бұрышында ССН көрсетіледі; </w:t>
      </w:r>
      <w:r>
        <w:br/>
      </w:r>
      <w:r>
        <w:rPr>
          <w:rFonts w:ascii="Times New Roman"/>
          <w:b w:val="false"/>
          <w:i w:val="false"/>
          <w:color w:val="000000"/>
          <w:sz w:val="28"/>
        </w:rPr>
        <w:t>
</w:t>
      </w:r>
      <w:r>
        <w:rPr>
          <w:rFonts w:ascii="Times New Roman"/>
          <w:b w:val="false"/>
          <w:i w:val="false"/>
          <w:color w:val="000000"/>
          <w:sz w:val="28"/>
        </w:rPr>
        <w:t xml:space="preserve">
      6-деректеме. </w:t>
      </w:r>
      <w:r>
        <w:br/>
      </w:r>
      <w:r>
        <w:rPr>
          <w:rFonts w:ascii="Times New Roman"/>
          <w:b w:val="false"/>
          <w:i w:val="false"/>
          <w:color w:val="000000"/>
          <w:sz w:val="28"/>
        </w:rPr>
        <w:t xml:space="preserve">
      "Сатып алушы" - экспорттық рұқсат беруді ресімдеу үшін; </w:t>
      </w:r>
      <w:r>
        <w:br/>
      </w:r>
      <w:r>
        <w:rPr>
          <w:rFonts w:ascii="Times New Roman"/>
          <w:b w:val="false"/>
          <w:i w:val="false"/>
          <w:color w:val="000000"/>
          <w:sz w:val="28"/>
        </w:rPr>
        <w:t xml:space="preserve">
      "Сатушы" - импорттық рұқсат беруді ресімдеу үшін. </w:t>
      </w:r>
      <w:r>
        <w:br/>
      </w:r>
      <w:r>
        <w:rPr>
          <w:rFonts w:ascii="Times New Roman"/>
          <w:b w:val="false"/>
          <w:i w:val="false"/>
          <w:color w:val="000000"/>
          <w:sz w:val="28"/>
        </w:rPr>
        <w:t xml:space="preserve">
      Шарттың (келісім-шарттың) тілін сақтай отырып, шартта (келісім-шартта) көрсетілген тауарға арналған құқықтарды беруді көздейтін шарт (келісім-шарт) бойынша өтініш берушінің контрагенті болып табылатын шетелдік әріптестің толық ресми атауы және толық мекен жайы көрсетіледі. </w:t>
      </w:r>
      <w:r>
        <w:br/>
      </w:r>
      <w:r>
        <w:rPr>
          <w:rFonts w:ascii="Times New Roman"/>
          <w:b w:val="false"/>
          <w:i w:val="false"/>
          <w:color w:val="000000"/>
          <w:sz w:val="28"/>
        </w:rPr>
        <w:t xml:space="preserve">
      Бұл ретте "Сатып алушы" ретінде өтініш берушіден тауарға құқық алған шетелдік әріптес, "Сатушы" ретінде өтініш берушіге мұндай құқық беретін әріптес көрсетіледі; </w:t>
      </w:r>
      <w:r>
        <w:br/>
      </w:r>
      <w:r>
        <w:rPr>
          <w:rFonts w:ascii="Times New Roman"/>
          <w:b w:val="false"/>
          <w:i w:val="false"/>
          <w:color w:val="000000"/>
          <w:sz w:val="28"/>
        </w:rPr>
        <w:t>
</w:t>
      </w:r>
      <w:r>
        <w:rPr>
          <w:rFonts w:ascii="Times New Roman"/>
          <w:b w:val="false"/>
          <w:i w:val="false"/>
          <w:color w:val="000000"/>
          <w:sz w:val="28"/>
        </w:rPr>
        <w:t xml:space="preserve">
      7-деректеме. </w:t>
      </w:r>
      <w:r>
        <w:br/>
      </w:r>
      <w:r>
        <w:rPr>
          <w:rFonts w:ascii="Times New Roman"/>
          <w:b w:val="false"/>
          <w:i w:val="false"/>
          <w:color w:val="000000"/>
          <w:sz w:val="28"/>
        </w:rPr>
        <w:t xml:space="preserve">
      "Тағайындалған елі" - экспорттық рұқсат беруді ресімдеу үшін; </w:t>
      </w:r>
      <w:r>
        <w:br/>
      </w:r>
      <w:r>
        <w:rPr>
          <w:rFonts w:ascii="Times New Roman"/>
          <w:b w:val="false"/>
          <w:i w:val="false"/>
          <w:color w:val="000000"/>
          <w:sz w:val="28"/>
        </w:rPr>
        <w:t xml:space="preserve">
      "Жөнелтілетін ел" - импорттық рұқсат беруді ресімдеу үшін. </w:t>
      </w:r>
      <w:r>
        <w:br/>
      </w:r>
      <w:r>
        <w:rPr>
          <w:rFonts w:ascii="Times New Roman"/>
          <w:b w:val="false"/>
          <w:i w:val="false"/>
          <w:color w:val="000000"/>
          <w:sz w:val="28"/>
        </w:rPr>
        <w:t xml:space="preserve">
      "Әлем елдері және аумақтар" деген анықтамалыққа сәйкес тағайындалған (экспорттау кезінде) немесе жөнелту елінің (импорттау кезінде) атауы және елдің 2 альфа коды көрсетіледі. </w:t>
      </w:r>
      <w:r>
        <w:br/>
      </w:r>
      <w:r>
        <w:rPr>
          <w:rFonts w:ascii="Times New Roman"/>
          <w:b w:val="false"/>
          <w:i w:val="false"/>
          <w:color w:val="000000"/>
          <w:sz w:val="28"/>
        </w:rPr>
        <w:t xml:space="preserve">
      Егер келісім-шартта (шартта) бірнеше тағайындалған (жіберу) елі көзделген болса "Келісім-шарт (шарт) талаптарына сәйкес" деген жазба жазылады, елдің 2 альфа коды көрсетілмейді. Егер бұл бірнеше елдер Еуропалық одақ елдеріне жататын болса "ЕО елдері" деп жазылады және елдің 2 альфа коды көрсетілмейді; </w:t>
      </w:r>
      <w:r>
        <w:br/>
      </w:r>
      <w:r>
        <w:rPr>
          <w:rFonts w:ascii="Times New Roman"/>
          <w:b w:val="false"/>
          <w:i w:val="false"/>
          <w:color w:val="000000"/>
          <w:sz w:val="28"/>
        </w:rPr>
        <w:t>
</w:t>
      </w:r>
      <w:r>
        <w:rPr>
          <w:rFonts w:ascii="Times New Roman"/>
          <w:b w:val="false"/>
          <w:i w:val="false"/>
          <w:color w:val="000000"/>
          <w:sz w:val="28"/>
        </w:rPr>
        <w:t xml:space="preserve">
      8-деректеме. </w:t>
      </w:r>
      <w:r>
        <w:br/>
      </w:r>
      <w:r>
        <w:rPr>
          <w:rFonts w:ascii="Times New Roman"/>
          <w:b w:val="false"/>
          <w:i w:val="false"/>
          <w:color w:val="000000"/>
          <w:sz w:val="28"/>
        </w:rPr>
        <w:t xml:space="preserve">
      "Сатып алушының елі" - экспорттық рұқсат беруді ресімдеу үшін. </w:t>
      </w:r>
      <w:r>
        <w:br/>
      </w:r>
      <w:r>
        <w:rPr>
          <w:rFonts w:ascii="Times New Roman"/>
          <w:b w:val="false"/>
          <w:i w:val="false"/>
          <w:color w:val="000000"/>
          <w:sz w:val="28"/>
        </w:rPr>
        <w:t xml:space="preserve">
      "Сатушының елі" - импорттық рұқсат беруді ресімдеу үшін. </w:t>
      </w:r>
      <w:r>
        <w:br/>
      </w:r>
      <w:r>
        <w:rPr>
          <w:rFonts w:ascii="Times New Roman"/>
          <w:b w:val="false"/>
          <w:i w:val="false"/>
          <w:color w:val="000000"/>
          <w:sz w:val="28"/>
        </w:rPr>
        <w:t xml:space="preserve">
      Жіктеуішке сәйкес сатып алушы (сатушы) елдің атауы мен елдің альфа 2 коды көрсетіледі; </w:t>
      </w:r>
      <w:r>
        <w:br/>
      </w:r>
      <w:r>
        <w:rPr>
          <w:rFonts w:ascii="Times New Roman"/>
          <w:b w:val="false"/>
          <w:i w:val="false"/>
          <w:color w:val="000000"/>
          <w:sz w:val="28"/>
        </w:rPr>
        <w:t>
</w:t>
      </w:r>
      <w:r>
        <w:rPr>
          <w:rFonts w:ascii="Times New Roman"/>
          <w:b w:val="false"/>
          <w:i w:val="false"/>
          <w:color w:val="000000"/>
          <w:sz w:val="28"/>
        </w:rPr>
        <w:t xml:space="preserve">
      9-деректеме. "Келісім-шарт валютасы". </w:t>
      </w:r>
      <w:r>
        <w:br/>
      </w:r>
      <w:r>
        <w:rPr>
          <w:rFonts w:ascii="Times New Roman"/>
          <w:b w:val="false"/>
          <w:i w:val="false"/>
          <w:color w:val="000000"/>
          <w:sz w:val="28"/>
        </w:rPr>
        <w:t xml:space="preserve">
      Валюта жіктеуішіне сәйкес келісім-шарт (шарт) валютасының қысқаша атауы және оның коды көрсетіледі; </w:t>
      </w:r>
      <w:r>
        <w:br/>
      </w:r>
      <w:r>
        <w:rPr>
          <w:rFonts w:ascii="Times New Roman"/>
          <w:b w:val="false"/>
          <w:i w:val="false"/>
          <w:color w:val="000000"/>
          <w:sz w:val="28"/>
        </w:rPr>
        <w:t>
</w:t>
      </w:r>
      <w:r>
        <w:rPr>
          <w:rFonts w:ascii="Times New Roman"/>
          <w:b w:val="false"/>
          <w:i w:val="false"/>
          <w:color w:val="000000"/>
          <w:sz w:val="28"/>
        </w:rPr>
        <w:t xml:space="preserve">
      10-деректеме. "Құны". </w:t>
      </w:r>
      <w:r>
        <w:br/>
      </w:r>
      <w:r>
        <w:rPr>
          <w:rFonts w:ascii="Times New Roman"/>
          <w:b w:val="false"/>
          <w:i w:val="false"/>
          <w:color w:val="000000"/>
          <w:sz w:val="28"/>
        </w:rPr>
        <w:t xml:space="preserve">
      Тауардың келісім-шарт (шарт) валютасындағы тауардың құны көрсетіледі. </w:t>
      </w:r>
      <w:r>
        <w:br/>
      </w:r>
      <w:r>
        <w:rPr>
          <w:rFonts w:ascii="Times New Roman"/>
          <w:b w:val="false"/>
          <w:i w:val="false"/>
          <w:color w:val="000000"/>
          <w:sz w:val="28"/>
        </w:rPr>
        <w:t xml:space="preserve">
      Егер құны бөлшек бірліктерде болса, онда ол дөңгелектеу ережелері бойынша толық шамаға дейін дөңгелектенеді; </w:t>
      </w:r>
      <w:r>
        <w:br/>
      </w:r>
      <w:r>
        <w:rPr>
          <w:rFonts w:ascii="Times New Roman"/>
          <w:b w:val="false"/>
          <w:i w:val="false"/>
          <w:color w:val="000000"/>
          <w:sz w:val="28"/>
        </w:rPr>
        <w:t>
</w:t>
      </w:r>
      <w:r>
        <w:rPr>
          <w:rFonts w:ascii="Times New Roman"/>
          <w:b w:val="false"/>
          <w:i w:val="false"/>
          <w:color w:val="000000"/>
          <w:sz w:val="28"/>
        </w:rPr>
        <w:t xml:space="preserve">
      11-деректеме. "Статистикалық құны" </w:t>
      </w:r>
      <w:r>
        <w:br/>
      </w:r>
      <w:r>
        <w:rPr>
          <w:rFonts w:ascii="Times New Roman"/>
          <w:b w:val="false"/>
          <w:i w:val="false"/>
          <w:color w:val="000000"/>
          <w:sz w:val="28"/>
        </w:rPr>
        <w:t xml:space="preserve">
      Тауардың құны шартқа (келісім-шартқа) сәйкес АҚШ долларымен көрсетіледі. </w:t>
      </w:r>
      <w:r>
        <w:br/>
      </w:r>
      <w:r>
        <w:rPr>
          <w:rFonts w:ascii="Times New Roman"/>
          <w:b w:val="false"/>
          <w:i w:val="false"/>
          <w:color w:val="000000"/>
          <w:sz w:val="28"/>
        </w:rPr>
        <w:t xml:space="preserve">
      АҚШ долларынан ерекшеленетін валютада көрсетілген тауардың құнын АҚШ долларына қайта есептеу валюта тепе-теңдігіне сәйкес жүргізіледі (келісім-шартта көрсетілген валютаның Тараптар мемлекетінің Ұлттық банкі келісім-шартқа (шартқа) қол қойылған күні айқындаған бағам бойынша АҚШ долларына құндық ара қатынасы). </w:t>
      </w:r>
      <w:r>
        <w:br/>
      </w:r>
      <w:r>
        <w:rPr>
          <w:rFonts w:ascii="Times New Roman"/>
          <w:b w:val="false"/>
          <w:i w:val="false"/>
          <w:color w:val="000000"/>
          <w:sz w:val="28"/>
        </w:rPr>
        <w:t xml:space="preserve">
      Егер құны бөлшек бірліктерде болса, онда ол дөңгелектеу ережелері бойынша толық шамаға дейін дөңгелектенеді; </w:t>
      </w:r>
      <w:r>
        <w:br/>
      </w:r>
      <w:r>
        <w:rPr>
          <w:rFonts w:ascii="Times New Roman"/>
          <w:b w:val="false"/>
          <w:i w:val="false"/>
          <w:color w:val="000000"/>
          <w:sz w:val="28"/>
        </w:rPr>
        <w:t>
</w:t>
      </w:r>
      <w:r>
        <w:rPr>
          <w:rFonts w:ascii="Times New Roman"/>
          <w:b w:val="false"/>
          <w:i w:val="false"/>
          <w:color w:val="000000"/>
          <w:sz w:val="28"/>
        </w:rPr>
        <w:t xml:space="preserve">
      12-деректеме. "Шыққан елі". </w:t>
      </w:r>
      <w:r>
        <w:br/>
      </w:r>
      <w:r>
        <w:rPr>
          <w:rFonts w:ascii="Times New Roman"/>
          <w:b w:val="false"/>
          <w:i w:val="false"/>
          <w:color w:val="000000"/>
          <w:sz w:val="28"/>
        </w:rPr>
        <w:t xml:space="preserve">
      "Әлем елдері және аумақтар" деген анықтамалыққа сәйкес шыққан елінің атауы және елдің 2 альфа коды көрсетіледі. </w:t>
      </w:r>
      <w:r>
        <w:br/>
      </w:r>
      <w:r>
        <w:rPr>
          <w:rFonts w:ascii="Times New Roman"/>
          <w:b w:val="false"/>
          <w:i w:val="false"/>
          <w:color w:val="000000"/>
          <w:sz w:val="28"/>
        </w:rPr>
        <w:t xml:space="preserve">
      Егер келісім-шартта (шартта) бірнеше шыққан елі көзделген болса "Келісім-шарт (шарт) талаптарына сәйкес" жазба жазылады және елдің 2 альфа коды көрсетілмейді. Егер бұл бірнеше елдер Еуропалық одақ елдеріне жататын болса "ЕО елдері" деп жазылады және елдің 2 альфа коды көрсетілмейді. </w:t>
      </w:r>
      <w:r>
        <w:br/>
      </w:r>
      <w:r>
        <w:rPr>
          <w:rFonts w:ascii="Times New Roman"/>
          <w:b w:val="false"/>
          <w:i w:val="false"/>
          <w:color w:val="000000"/>
          <w:sz w:val="28"/>
        </w:rPr>
        <w:t xml:space="preserve">
      Шыққан елі ретінде тауар толығымен шығарылған немесе жеткілікті түрде өңдеуге (қайта өңдеуге) ұшыраған ел деп түсініледі; </w:t>
      </w:r>
      <w:r>
        <w:br/>
      </w:r>
      <w:r>
        <w:rPr>
          <w:rFonts w:ascii="Times New Roman"/>
          <w:b w:val="false"/>
          <w:i w:val="false"/>
          <w:color w:val="000000"/>
          <w:sz w:val="28"/>
        </w:rPr>
        <w:t>
</w:t>
      </w:r>
      <w:r>
        <w:rPr>
          <w:rFonts w:ascii="Times New Roman"/>
          <w:b w:val="false"/>
          <w:i w:val="false"/>
          <w:color w:val="000000"/>
          <w:sz w:val="28"/>
        </w:rPr>
        <w:t xml:space="preserve">
      13-деректеме. "Саны". </w:t>
      </w:r>
      <w:r>
        <w:br/>
      </w:r>
      <w:r>
        <w:rPr>
          <w:rFonts w:ascii="Times New Roman"/>
          <w:b w:val="false"/>
          <w:i w:val="false"/>
          <w:color w:val="000000"/>
          <w:sz w:val="28"/>
        </w:rPr>
        <w:t xml:space="preserve">
      14-деректемеде көзделген тауардың саны өлшем бірлікпен көрсетіледі (салмақтық бірліктер үшін - таза салмағы). </w:t>
      </w:r>
      <w:r>
        <w:br/>
      </w:r>
      <w:r>
        <w:rPr>
          <w:rFonts w:ascii="Times New Roman"/>
          <w:b w:val="false"/>
          <w:i w:val="false"/>
          <w:color w:val="000000"/>
          <w:sz w:val="28"/>
        </w:rPr>
        <w:t xml:space="preserve">
      Таза салмағы ретінде техникалық регламенттерге және/немесе стандарттау жөніндегі нормативтік құжаттар мен басқа да заңнамалық актілерге сәйкес айқындалатын тауардың орамсыз салмағы түсініледі; </w:t>
      </w:r>
      <w:r>
        <w:br/>
      </w:r>
      <w:r>
        <w:rPr>
          <w:rFonts w:ascii="Times New Roman"/>
          <w:b w:val="false"/>
          <w:i w:val="false"/>
          <w:color w:val="000000"/>
          <w:sz w:val="28"/>
        </w:rPr>
        <w:t>
</w:t>
      </w:r>
      <w:r>
        <w:rPr>
          <w:rFonts w:ascii="Times New Roman"/>
          <w:b w:val="false"/>
          <w:i w:val="false"/>
          <w:color w:val="000000"/>
          <w:sz w:val="28"/>
        </w:rPr>
        <w:t xml:space="preserve">
      14-деректеме. "Өлшем бірлігі". </w:t>
      </w:r>
      <w:r>
        <w:br/>
      </w:r>
      <w:r>
        <w:rPr>
          <w:rFonts w:ascii="Times New Roman"/>
          <w:b w:val="false"/>
          <w:i w:val="false"/>
          <w:color w:val="000000"/>
          <w:sz w:val="28"/>
        </w:rPr>
        <w:t xml:space="preserve">
      Сыртқы экономикалық қызметтің бірыңғай тауар номенклатурасына (СЭҚ БТН) сәйкес тауардың өлшем бірлігінің (негізгі және қосымша) қысқаша атауы көрсетіледі. </w:t>
      </w:r>
      <w:r>
        <w:br/>
      </w:r>
      <w:r>
        <w:rPr>
          <w:rFonts w:ascii="Times New Roman"/>
          <w:b w:val="false"/>
          <w:i w:val="false"/>
          <w:color w:val="000000"/>
          <w:sz w:val="28"/>
        </w:rPr>
        <w:t xml:space="preserve">
      2 өлшем бірлігі болған кезде тауар санын көрсету - жолма жол; </w:t>
      </w:r>
      <w:r>
        <w:br/>
      </w:r>
      <w:r>
        <w:rPr>
          <w:rFonts w:ascii="Times New Roman"/>
          <w:b w:val="false"/>
          <w:i w:val="false"/>
          <w:color w:val="000000"/>
          <w:sz w:val="28"/>
        </w:rPr>
        <w:t>
</w:t>
      </w:r>
      <w:r>
        <w:rPr>
          <w:rFonts w:ascii="Times New Roman"/>
          <w:b w:val="false"/>
          <w:i w:val="false"/>
          <w:color w:val="000000"/>
          <w:sz w:val="28"/>
        </w:rPr>
        <w:t xml:space="preserve">
      15-деректеме. "СЭҚ БТН бойынша тауардың коды және оның сипаттамасы". </w:t>
      </w:r>
      <w:r>
        <w:br/>
      </w:r>
      <w:r>
        <w:rPr>
          <w:rFonts w:ascii="Times New Roman"/>
          <w:b w:val="false"/>
          <w:i w:val="false"/>
          <w:color w:val="000000"/>
          <w:sz w:val="28"/>
        </w:rPr>
        <w:t xml:space="preserve">
      СЭҚ БТН-ға сәйкес тауардың және оның кодының сипаттамасы көрсетіледі. Тауардың сипаттамасы тауарды СЭҚ БТН бойынша бір 10 таңбалы жіктеуіштік кодқа сәйкестендіруге мүмкіндік беруі тиіс. Тауардың сипаттамасы оның атауын (сауда, коммерциялық немесе өзге дәстүрлі атауын) қамтуы тиіс. </w:t>
      </w:r>
      <w:r>
        <w:br/>
      </w:r>
      <w:r>
        <w:rPr>
          <w:rFonts w:ascii="Times New Roman"/>
          <w:b w:val="false"/>
          <w:i w:val="false"/>
          <w:color w:val="000000"/>
          <w:sz w:val="28"/>
        </w:rPr>
        <w:t xml:space="preserve">
      Егер барлық ақпарат 15-деректеменің жолына сыймайтын болса, бұл ақпараттың бір бөлігі 16-деректеменің жолына ауыстырылуы мүмкін; </w:t>
      </w:r>
      <w:r>
        <w:br/>
      </w:r>
      <w:r>
        <w:rPr>
          <w:rFonts w:ascii="Times New Roman"/>
          <w:b w:val="false"/>
          <w:i w:val="false"/>
          <w:color w:val="000000"/>
          <w:sz w:val="28"/>
        </w:rPr>
        <w:t>
</w:t>
      </w:r>
      <w:r>
        <w:rPr>
          <w:rFonts w:ascii="Times New Roman"/>
          <w:b w:val="false"/>
          <w:i w:val="false"/>
          <w:color w:val="000000"/>
          <w:sz w:val="28"/>
        </w:rPr>
        <w:t xml:space="preserve">
      16-деректеме. "Қосымша ақпарат". </w:t>
      </w:r>
      <w:r>
        <w:br/>
      </w:r>
      <w:r>
        <w:rPr>
          <w:rFonts w:ascii="Times New Roman"/>
          <w:b w:val="false"/>
          <w:i w:val="false"/>
          <w:color w:val="000000"/>
          <w:sz w:val="28"/>
        </w:rPr>
        <w:t xml:space="preserve">
      Қажеттілігіне қарай пайдаланылады. Бұл деректеменің жолына 7, 8, 12, 13 және 14-деректемелерді нақтылау және ашып көрсету қажеттілігіне байланысты мәліметтер жазылады, сондай-ақ рұқсат беру жобасын ресімдеген сәтте қол қойылған келісім-шартқа (шартқа) енгізілген барлық өзгерістердің нөмірлері мен күндері енгізіледі; </w:t>
      </w:r>
      <w:r>
        <w:br/>
      </w:r>
      <w:r>
        <w:rPr>
          <w:rFonts w:ascii="Times New Roman"/>
          <w:b w:val="false"/>
          <w:i w:val="false"/>
          <w:color w:val="000000"/>
          <w:sz w:val="28"/>
        </w:rPr>
        <w:t>
</w:t>
      </w:r>
      <w:r>
        <w:rPr>
          <w:rFonts w:ascii="Times New Roman"/>
          <w:b w:val="false"/>
          <w:i w:val="false"/>
          <w:color w:val="000000"/>
          <w:sz w:val="28"/>
        </w:rPr>
        <w:t xml:space="preserve">
      17-деректеме. "Өтініш берушінің уәкілетті тұлғасы". </w:t>
      </w:r>
      <w:r>
        <w:br/>
      </w:r>
      <w:r>
        <w:rPr>
          <w:rFonts w:ascii="Times New Roman"/>
          <w:b w:val="false"/>
          <w:i w:val="false"/>
          <w:color w:val="000000"/>
          <w:sz w:val="28"/>
        </w:rPr>
        <w:t xml:space="preserve">
      5-деректемеде көрсетілген өтініш берушінің уәкілетті лауазымды тұлғасының мөрмен куәландырылған қолы қойылады, оның тегі, аты-жөні, лауазымы мен рұқсат беру жобасын ресімдеу күні көрсетіледі. </w:t>
      </w:r>
      <w:r>
        <w:br/>
      </w:r>
      <w:r>
        <w:rPr>
          <w:rFonts w:ascii="Times New Roman"/>
          <w:b w:val="false"/>
          <w:i w:val="false"/>
          <w:color w:val="000000"/>
          <w:sz w:val="28"/>
        </w:rPr>
        <w:t xml:space="preserve">
      Рұқсатты ресімдеу кезінде өтініш беруші уәкілетті тұлғасының тегі, аты-жөні, лауазымы, рұқсат беру жобасын ресімдеу күні көрсетіледі, сондай-ақ "қолы және мөрі бар" деп жазылады. </w:t>
      </w:r>
      <w:r>
        <w:br/>
      </w:r>
      <w:r>
        <w:rPr>
          <w:rFonts w:ascii="Times New Roman"/>
          <w:b w:val="false"/>
          <w:i w:val="false"/>
          <w:color w:val="000000"/>
          <w:sz w:val="28"/>
        </w:rPr>
        <w:t>
</w:t>
      </w:r>
      <w:r>
        <w:rPr>
          <w:rFonts w:ascii="Times New Roman"/>
          <w:b w:val="false"/>
          <w:i w:val="false"/>
          <w:color w:val="000000"/>
          <w:sz w:val="28"/>
        </w:rPr>
        <w:t xml:space="preserve">
      18-деректеме. "Уәкілетті тұлға". </w:t>
      </w:r>
      <w:r>
        <w:br/>
      </w:r>
      <w:r>
        <w:rPr>
          <w:rFonts w:ascii="Times New Roman"/>
          <w:b w:val="false"/>
          <w:i w:val="false"/>
          <w:color w:val="000000"/>
          <w:sz w:val="28"/>
        </w:rPr>
        <w:t xml:space="preserve">
      Уәкілетті органның рұқсат беруге қол қоюға өкілеттік берілген лауазымды тұлғасының мөрмен куәландырылған қолы қойылады, оның тегі, аты-жөні, лауазымы мен қол қойған күні көрсетіледі. </w:t>
      </w:r>
      <w:r>
        <w:br/>
      </w:r>
      <w:r>
        <w:rPr>
          <w:rFonts w:ascii="Times New Roman"/>
          <w:b w:val="false"/>
          <w:i w:val="false"/>
          <w:color w:val="000000"/>
          <w:sz w:val="28"/>
        </w:rPr>
        <w:t>
</w:t>
      </w:r>
      <w:r>
        <w:rPr>
          <w:rFonts w:ascii="Times New Roman"/>
          <w:b w:val="false"/>
          <w:i w:val="false"/>
          <w:color w:val="000000"/>
          <w:sz w:val="28"/>
        </w:rPr>
        <w:t xml:space="preserve">
      7. Қолдан жасаудан қосымша қорғау мақсатында лицензия бланкінің астында толтырылған бағандардан тысқары жерде лицензиялардың негізгі деректемелерінде көрсетілген деректерден тұратын штрих код орналасатын болады. </w:t>
      </w:r>
    </w:p>
    <w:bookmarkEnd w:id="30"/>
    <w:p>
      <w:pPr>
        <w:spacing w:after="0"/>
        <w:ind w:left="0"/>
        <w:jc w:val="both"/>
      </w:pPr>
      <w:r>
        <w:rPr>
          <w:rFonts w:ascii="Times New Roman"/>
          <w:b w:val="false"/>
          <w:i w:val="false"/>
          <w:color w:val="000000"/>
          <w:sz w:val="28"/>
        </w:rPr>
        <w:t xml:space="preserve">Тауарлардың жекелеген түрлерінің </w:t>
      </w:r>
      <w:r>
        <w:br/>
      </w:r>
      <w:r>
        <w:rPr>
          <w:rFonts w:ascii="Times New Roman"/>
          <w:b w:val="false"/>
          <w:i w:val="false"/>
          <w:color w:val="000000"/>
          <w:sz w:val="28"/>
        </w:rPr>
        <w:t xml:space="preserve">
экспортына және        </w:t>
      </w:r>
      <w:r>
        <w:br/>
      </w:r>
      <w:r>
        <w:rPr>
          <w:rFonts w:ascii="Times New Roman"/>
          <w:b w:val="false"/>
          <w:i w:val="false"/>
          <w:color w:val="000000"/>
          <w:sz w:val="28"/>
        </w:rPr>
        <w:t xml:space="preserve">
(немесе) импортына рұқсат беру </w:t>
      </w:r>
      <w:r>
        <w:br/>
      </w:r>
      <w:r>
        <w:rPr>
          <w:rFonts w:ascii="Times New Roman"/>
          <w:b w:val="false"/>
          <w:i w:val="false"/>
          <w:color w:val="000000"/>
          <w:sz w:val="28"/>
        </w:rPr>
        <w:t xml:space="preserve">
жобасын ресімдеу және мұндай  </w:t>
      </w:r>
      <w:r>
        <w:br/>
      </w:r>
      <w:r>
        <w:rPr>
          <w:rFonts w:ascii="Times New Roman"/>
          <w:b w:val="false"/>
          <w:i w:val="false"/>
          <w:color w:val="000000"/>
          <w:sz w:val="28"/>
        </w:rPr>
        <w:t xml:space="preserve">
рұқсатты ресімдеу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ҚОСЫМША            </w:t>
      </w:r>
    </w:p>
    <w:bookmarkStart w:name="z118" w:id="31"/>
    <w:p>
      <w:pPr>
        <w:spacing w:after="0"/>
        <w:ind w:left="0"/>
        <w:jc w:val="left"/>
      </w:pPr>
      <w:r>
        <w:rPr>
          <w:rFonts w:ascii="Times New Roman"/>
          <w:b/>
          <w:i w:val="false"/>
          <w:color w:val="000000"/>
        </w:rPr>
        <w:t xml:space="preserve"> 
Тауарлардың жекелеген түрлерінің экспортына рұқсат беру жобасы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473"/>
        <w:gridCol w:w="3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одағына қатысушы мемлекеттің атқарушы билігінің уәкілетті мемлекеттік органы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N рұқсат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Қолдану кезеңі </w:t>
            </w:r>
            <w:r>
              <w:br/>
            </w:r>
            <w:r>
              <w:rPr>
                <w:rFonts w:ascii="Times New Roman"/>
                <w:b w:val="false"/>
                <w:i w:val="false"/>
                <w:color w:val="000000"/>
                <w:sz w:val="20"/>
              </w:rPr>
              <w:t>
</w:t>
            </w:r>
            <w:r>
              <w:rPr>
                <w:rFonts w:ascii="Times New Roman"/>
                <w:b w:val="false"/>
                <w:i w:val="false"/>
                <w:color w:val="000000"/>
                <w:sz w:val="20"/>
              </w:rPr>
              <w:t xml:space="preserve">ЖЖЖЖ.КК.АА-дан бастап </w:t>
            </w:r>
            <w:r>
              <w:br/>
            </w:r>
            <w:r>
              <w:rPr>
                <w:rFonts w:ascii="Times New Roman"/>
                <w:b w:val="false"/>
                <w:i w:val="false"/>
                <w:color w:val="000000"/>
                <w:sz w:val="20"/>
              </w:rPr>
              <w:t>
</w:t>
            </w:r>
            <w:r>
              <w:rPr>
                <w:rFonts w:ascii="Times New Roman"/>
                <w:b w:val="false"/>
                <w:i w:val="false"/>
                <w:color w:val="000000"/>
                <w:sz w:val="20"/>
              </w:rPr>
              <w:t xml:space="preserve">ЖЖЖЖ.КК.АА кезеңіне |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Рұқсат беру типі </w:t>
            </w:r>
            <w:r>
              <w:br/>
            </w:r>
            <w:r>
              <w:rPr>
                <w:rFonts w:ascii="Times New Roman"/>
                <w:b w:val="false"/>
                <w:i w:val="false"/>
                <w:color w:val="000000"/>
                <w:sz w:val="20"/>
              </w:rPr>
              <w:t>
</w:t>
            </w:r>
            <w:r>
              <w:rPr>
                <w:rFonts w:ascii="Times New Roman"/>
                <w:b w:val="false"/>
                <w:i w:val="false"/>
                <w:color w:val="000000"/>
                <w:sz w:val="20"/>
              </w:rPr>
              <w:t xml:space="preserve">                     | ЭКСПОРТ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Келісім-шарт </w:t>
            </w:r>
            <w:r>
              <w:br/>
            </w:r>
            <w:r>
              <w:rPr>
                <w:rFonts w:ascii="Times New Roman"/>
                <w:b w:val="false"/>
                <w:i w:val="false"/>
                <w:color w:val="000000"/>
                <w:sz w:val="20"/>
              </w:rPr>
              <w:t>
</w:t>
            </w:r>
            <w:r>
              <w:rPr>
                <w:rFonts w:ascii="Times New Roman"/>
                <w:b w:val="false"/>
                <w:i w:val="false"/>
                <w:color w:val="000000"/>
                <w:sz w:val="20"/>
              </w:rPr>
              <w:t xml:space="preserve">                жылғы       N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Сатып алушы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Тағайындалған елі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Сатып алушының елі |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Келісім-шарт валютасы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Құны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Статистикалық құны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Шыққан елі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Өлшем бірлігі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СЭҚ БТН бойынша тауардың коды және оның сипаттамасы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Қосымша ақпарат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Өтінім берушінің уәкілетті тұлғасы </w:t>
            </w:r>
            <w:r>
              <w:br/>
            </w:r>
            <w:r>
              <w:rPr>
                <w:rFonts w:ascii="Times New Roman"/>
                <w:b w:val="false"/>
                <w:i w:val="false"/>
                <w:color w:val="000000"/>
                <w:sz w:val="20"/>
              </w:rPr>
              <w:t>
</w:t>
            </w:r>
            <w:r>
              <w:rPr>
                <w:rFonts w:ascii="Times New Roman"/>
                <w:b w:val="false"/>
                <w:i w:val="false"/>
                <w:color w:val="000000"/>
                <w:sz w:val="20"/>
              </w:rPr>
              <w:t xml:space="preserve">Т.А.Ә </w:t>
            </w:r>
            <w:r>
              <w:br/>
            </w:r>
            <w:r>
              <w:rPr>
                <w:rFonts w:ascii="Times New Roman"/>
                <w:b w:val="false"/>
                <w:i w:val="false"/>
                <w:color w:val="000000"/>
                <w:sz w:val="20"/>
              </w:rPr>
              <w:t>
</w:t>
            </w:r>
            <w:r>
              <w:rPr>
                <w:rFonts w:ascii="Times New Roman"/>
                <w:b w:val="false"/>
                <w:i w:val="false"/>
                <w:color w:val="000000"/>
                <w:sz w:val="20"/>
              </w:rPr>
              <w:t xml:space="preserve">Лауазымы </w:t>
            </w:r>
            <w:r>
              <w:br/>
            </w:r>
            <w:r>
              <w:rPr>
                <w:rFonts w:ascii="Times New Roman"/>
                <w:b w:val="false"/>
                <w:i w:val="false"/>
                <w:color w:val="000000"/>
                <w:sz w:val="20"/>
              </w:rPr>
              <w:t>
</w:t>
            </w:r>
            <w:r>
              <w:rPr>
                <w:rFonts w:ascii="Times New Roman"/>
                <w:b w:val="false"/>
                <w:i w:val="false"/>
                <w:color w:val="000000"/>
                <w:sz w:val="20"/>
              </w:rPr>
              <w:t xml:space="preserve">Телефоны </w:t>
            </w:r>
            <w:r>
              <w:br/>
            </w:r>
            <w:r>
              <w:rPr>
                <w:rFonts w:ascii="Times New Roman"/>
                <w:b w:val="false"/>
                <w:i w:val="false"/>
                <w:color w:val="000000"/>
                <w:sz w:val="20"/>
              </w:rPr>
              <w:t>
</w:t>
            </w:r>
            <w:r>
              <w:rPr>
                <w:rFonts w:ascii="Times New Roman"/>
                <w:b w:val="false"/>
                <w:i w:val="false"/>
                <w:color w:val="000000"/>
                <w:sz w:val="20"/>
              </w:rPr>
              <w:t xml:space="preserve">Қолы және мөрі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Уәкілетті тұлға </w:t>
            </w:r>
            <w:r>
              <w:br/>
            </w:r>
            <w:r>
              <w:rPr>
                <w:rFonts w:ascii="Times New Roman"/>
                <w:b w:val="false"/>
                <w:i w:val="false"/>
                <w:color w:val="000000"/>
                <w:sz w:val="20"/>
              </w:rPr>
              <w:t>
</w:t>
            </w:r>
            <w:r>
              <w:rPr>
                <w:rFonts w:ascii="Times New Roman"/>
                <w:b w:val="false"/>
                <w:i w:val="false"/>
                <w:color w:val="000000"/>
                <w:sz w:val="20"/>
              </w:rPr>
              <w:t xml:space="preserve">Т.А.Ә </w:t>
            </w:r>
            <w:r>
              <w:br/>
            </w:r>
            <w:r>
              <w:rPr>
                <w:rFonts w:ascii="Times New Roman"/>
                <w:b w:val="false"/>
                <w:i w:val="false"/>
                <w:color w:val="000000"/>
                <w:sz w:val="20"/>
              </w:rPr>
              <w:t>
</w:t>
            </w:r>
            <w:r>
              <w:rPr>
                <w:rFonts w:ascii="Times New Roman"/>
                <w:b w:val="false"/>
                <w:i w:val="false"/>
                <w:color w:val="000000"/>
                <w:sz w:val="20"/>
              </w:rPr>
              <w:t xml:space="preserve">Лауазымы </w:t>
            </w:r>
            <w:r>
              <w:br/>
            </w:r>
            <w:r>
              <w:rPr>
                <w:rFonts w:ascii="Times New Roman"/>
                <w:b w:val="false"/>
                <w:i w:val="false"/>
                <w:color w:val="000000"/>
                <w:sz w:val="20"/>
              </w:rPr>
              <w:t>
</w:t>
            </w:r>
            <w:r>
              <w:rPr>
                <w:rFonts w:ascii="Times New Roman"/>
                <w:b w:val="false"/>
                <w:i w:val="false"/>
                <w:color w:val="000000"/>
                <w:sz w:val="20"/>
              </w:rPr>
              <w:t xml:space="preserve">Телефоны </w:t>
            </w:r>
            <w:r>
              <w:br/>
            </w:r>
            <w:r>
              <w:rPr>
                <w:rFonts w:ascii="Times New Roman"/>
                <w:b w:val="false"/>
                <w:i w:val="false"/>
                <w:color w:val="000000"/>
                <w:sz w:val="20"/>
              </w:rPr>
              <w:t>
</w:t>
            </w:r>
            <w:r>
              <w:rPr>
                <w:rFonts w:ascii="Times New Roman"/>
                <w:b w:val="false"/>
                <w:i w:val="false"/>
                <w:color w:val="000000"/>
                <w:sz w:val="20"/>
              </w:rPr>
              <w:t xml:space="preserve">Қолы және мөрі          Күні </w:t>
            </w:r>
          </w:p>
        </w:tc>
      </w:tr>
    </w:tbl>
    <w:bookmarkStart w:name="z119" w:id="32"/>
    <w:p>
      <w:pPr>
        <w:spacing w:after="0"/>
        <w:ind w:left="0"/>
        <w:jc w:val="left"/>
      </w:pPr>
      <w:r>
        <w:rPr>
          <w:rFonts w:ascii="Times New Roman"/>
          <w:b/>
          <w:i w:val="false"/>
          <w:color w:val="000000"/>
        </w:rPr>
        <w:t xml:space="preserve"> 
Тауарлардың жекелеген түрлерінің импортына рұқсат беру жобасы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473"/>
        <w:gridCol w:w="3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одағына қатысушы мемлекеттің атқарушы билігінің уәкілетті мемлекеттік органы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N рұқсат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Қолдану кезеңі </w:t>
            </w:r>
            <w:r>
              <w:br/>
            </w:r>
            <w:r>
              <w:rPr>
                <w:rFonts w:ascii="Times New Roman"/>
                <w:b w:val="false"/>
                <w:i w:val="false"/>
                <w:color w:val="000000"/>
                <w:sz w:val="20"/>
              </w:rPr>
              <w:t>
</w:t>
            </w:r>
            <w:r>
              <w:rPr>
                <w:rFonts w:ascii="Times New Roman"/>
                <w:b w:val="false"/>
                <w:i w:val="false"/>
                <w:color w:val="000000"/>
                <w:sz w:val="20"/>
              </w:rPr>
              <w:t xml:space="preserve">ЖЖЖЖ.КК.АА-дан бастап </w:t>
            </w:r>
            <w:r>
              <w:br/>
            </w:r>
            <w:r>
              <w:rPr>
                <w:rFonts w:ascii="Times New Roman"/>
                <w:b w:val="false"/>
                <w:i w:val="false"/>
                <w:color w:val="000000"/>
                <w:sz w:val="20"/>
              </w:rPr>
              <w:t>
</w:t>
            </w:r>
            <w:r>
              <w:rPr>
                <w:rFonts w:ascii="Times New Roman"/>
                <w:b w:val="false"/>
                <w:i w:val="false"/>
                <w:color w:val="000000"/>
                <w:sz w:val="20"/>
              </w:rPr>
              <w:t xml:space="preserve">ЖЖЖЖ.КК.АА кезеңіне |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Рұқсат беру типі </w:t>
            </w:r>
            <w:r>
              <w:br/>
            </w:r>
            <w:r>
              <w:rPr>
                <w:rFonts w:ascii="Times New Roman"/>
                <w:b w:val="false"/>
                <w:i w:val="false"/>
                <w:color w:val="000000"/>
                <w:sz w:val="20"/>
              </w:rPr>
              <w:t>
</w:t>
            </w:r>
            <w:r>
              <w:rPr>
                <w:rFonts w:ascii="Times New Roman"/>
                <w:b w:val="false"/>
                <w:i w:val="false"/>
                <w:color w:val="000000"/>
                <w:sz w:val="20"/>
              </w:rPr>
              <w:t xml:space="preserve">                     | ИМПОРТ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Келісім-шарт </w:t>
            </w:r>
            <w:r>
              <w:br/>
            </w:r>
            <w:r>
              <w:rPr>
                <w:rFonts w:ascii="Times New Roman"/>
                <w:b w:val="false"/>
                <w:i w:val="false"/>
                <w:color w:val="000000"/>
                <w:sz w:val="20"/>
              </w:rPr>
              <w:t>
</w:t>
            </w:r>
            <w:r>
              <w:rPr>
                <w:rFonts w:ascii="Times New Roman"/>
                <w:b w:val="false"/>
                <w:i w:val="false"/>
                <w:color w:val="000000"/>
                <w:sz w:val="20"/>
              </w:rPr>
              <w:t xml:space="preserve">                жылғы       N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Сатушы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Жөнелтілетін ел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Сатушының елі |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Келісім-шарт валютасы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Құны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Статистикалық құны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Шыққан елі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Өлшем бірлігі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Тауардың СЭҚ ЕТН және оның сипаты бойынша коды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Қосымша ақпарат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Өтінім берушінің уәкілетті тұлғасы </w:t>
            </w:r>
            <w:r>
              <w:br/>
            </w:r>
            <w:r>
              <w:rPr>
                <w:rFonts w:ascii="Times New Roman"/>
                <w:b w:val="false"/>
                <w:i w:val="false"/>
                <w:color w:val="000000"/>
                <w:sz w:val="20"/>
              </w:rPr>
              <w:t>
</w:t>
            </w:r>
            <w:r>
              <w:rPr>
                <w:rFonts w:ascii="Times New Roman"/>
                <w:b w:val="false"/>
                <w:i w:val="false"/>
                <w:color w:val="000000"/>
                <w:sz w:val="20"/>
              </w:rPr>
              <w:t xml:space="preserve">Т.А.Ә </w:t>
            </w:r>
            <w:r>
              <w:br/>
            </w:r>
            <w:r>
              <w:rPr>
                <w:rFonts w:ascii="Times New Roman"/>
                <w:b w:val="false"/>
                <w:i w:val="false"/>
                <w:color w:val="000000"/>
                <w:sz w:val="20"/>
              </w:rPr>
              <w:t>
</w:t>
            </w:r>
            <w:r>
              <w:rPr>
                <w:rFonts w:ascii="Times New Roman"/>
                <w:b w:val="false"/>
                <w:i w:val="false"/>
                <w:color w:val="000000"/>
                <w:sz w:val="20"/>
              </w:rPr>
              <w:t xml:space="preserve">Лауазымы </w:t>
            </w:r>
            <w:r>
              <w:br/>
            </w:r>
            <w:r>
              <w:rPr>
                <w:rFonts w:ascii="Times New Roman"/>
                <w:b w:val="false"/>
                <w:i w:val="false"/>
                <w:color w:val="000000"/>
                <w:sz w:val="20"/>
              </w:rPr>
              <w:t>
</w:t>
            </w:r>
            <w:r>
              <w:rPr>
                <w:rFonts w:ascii="Times New Roman"/>
                <w:b w:val="false"/>
                <w:i w:val="false"/>
                <w:color w:val="000000"/>
                <w:sz w:val="20"/>
              </w:rPr>
              <w:t xml:space="preserve">Телефоны </w:t>
            </w:r>
            <w:r>
              <w:br/>
            </w:r>
            <w:r>
              <w:rPr>
                <w:rFonts w:ascii="Times New Roman"/>
                <w:b w:val="false"/>
                <w:i w:val="false"/>
                <w:color w:val="000000"/>
                <w:sz w:val="20"/>
              </w:rPr>
              <w:t>
</w:t>
            </w:r>
            <w:r>
              <w:rPr>
                <w:rFonts w:ascii="Times New Roman"/>
                <w:b w:val="false"/>
                <w:i w:val="false"/>
                <w:color w:val="000000"/>
                <w:sz w:val="20"/>
              </w:rPr>
              <w:t xml:space="preserve">Қолы және мөрі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Уәкілетті тұлға </w:t>
            </w:r>
            <w:r>
              <w:br/>
            </w:r>
            <w:r>
              <w:rPr>
                <w:rFonts w:ascii="Times New Roman"/>
                <w:b w:val="false"/>
                <w:i w:val="false"/>
                <w:color w:val="000000"/>
                <w:sz w:val="20"/>
              </w:rPr>
              <w:t>
</w:t>
            </w:r>
            <w:r>
              <w:rPr>
                <w:rFonts w:ascii="Times New Roman"/>
                <w:b w:val="false"/>
                <w:i w:val="false"/>
                <w:color w:val="000000"/>
                <w:sz w:val="20"/>
              </w:rPr>
              <w:t xml:space="preserve">Т.А.Ә </w:t>
            </w:r>
            <w:r>
              <w:br/>
            </w:r>
            <w:r>
              <w:rPr>
                <w:rFonts w:ascii="Times New Roman"/>
                <w:b w:val="false"/>
                <w:i w:val="false"/>
                <w:color w:val="000000"/>
                <w:sz w:val="20"/>
              </w:rPr>
              <w:t>
</w:t>
            </w:r>
            <w:r>
              <w:rPr>
                <w:rFonts w:ascii="Times New Roman"/>
                <w:b w:val="false"/>
                <w:i w:val="false"/>
                <w:color w:val="000000"/>
                <w:sz w:val="20"/>
              </w:rPr>
              <w:t xml:space="preserve">Лауазымы </w:t>
            </w:r>
            <w:r>
              <w:br/>
            </w:r>
            <w:r>
              <w:rPr>
                <w:rFonts w:ascii="Times New Roman"/>
                <w:b w:val="false"/>
                <w:i w:val="false"/>
                <w:color w:val="000000"/>
                <w:sz w:val="20"/>
              </w:rPr>
              <w:t>
</w:t>
            </w:r>
            <w:r>
              <w:rPr>
                <w:rFonts w:ascii="Times New Roman"/>
                <w:b w:val="false"/>
                <w:i w:val="false"/>
                <w:color w:val="000000"/>
                <w:sz w:val="20"/>
              </w:rPr>
              <w:t xml:space="preserve">Телефоны </w:t>
            </w:r>
            <w:r>
              <w:br/>
            </w:r>
            <w:r>
              <w:rPr>
                <w:rFonts w:ascii="Times New Roman"/>
                <w:b w:val="false"/>
                <w:i w:val="false"/>
                <w:color w:val="000000"/>
                <w:sz w:val="20"/>
              </w:rPr>
              <w:t>
</w:t>
            </w:r>
            <w:r>
              <w:rPr>
                <w:rFonts w:ascii="Times New Roman"/>
                <w:b w:val="false"/>
                <w:i w:val="false"/>
                <w:color w:val="000000"/>
                <w:sz w:val="20"/>
              </w:rPr>
              <w:t xml:space="preserve">Қолы және мөрі          Күні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