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04bd" w14:textId="afb0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24 сәуірдегі N 317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шілдедегі N 1038 Қаулысы. Күші жойылды - Қазақстан Республикасы Үкіметінің 2011 жылғы 6 сәуірдегі № 380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2011.04.06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медициналық және фармацевтикалық білім беру ісін реформалау тұжырымдамасы туралы" Қазақстан Республикасы Үкіметінің 2006 жылғы 24 сәуірдегі N 317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мақұлданған Қазақстан Республикасының медициналық және фармацевтикалық білім беру ісін реформалау тұжырымдамасына: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"Тұжырымдаманың негізгі бағыттары мен іске асыру тетіктері"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 және фармацевтика кадрларын даярлау құрылымдарын өзгерту" деген 5.1-параграфта: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жетінші абзацтың 2) тармақшасы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"медициналық-профилактикалық іс бакалавры академиялық дәрежесі беріле отырып "медициналық-профилактикалық іс" (5 жыл);";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Республикасының медициналық және фармацевтикалық білім беру ісін реформалау тұжырымдамасын іске асыру жөніндегі 2006 - 2010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2-жолдың 5-бағаны ", 2009 жылғы 2-тоқсан"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