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d72c5" w14:textId="95d72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Болгария Республикасының Үкіметі арасындағы Экономикалық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16 шілдедегі N 1079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Үкіметі мен Болгария Республикасының Үкіметі арасындағы Экономикалық ынтымақтастық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 Қазақстан Республикасының Индустрия және жаңа технологиялар министрі Әсет Өрентайұлы Исекешевке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Болгария Республикасының Үкіметі арасындағы Экономикалық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ff0000"/>
          <w:sz w:val="28"/>
        </w:rPr>
        <w:t>Ескерту. 2-тармақ жаңа редакцияда - Қазақстан Республикасы Үкіметінің 2011.10.03</w:t>
      </w:r>
      <w:r>
        <w:rPr>
          <w:rFonts w:ascii="Times New Roman"/>
          <w:b w:val="false"/>
          <w:i w:val="false"/>
          <w:color w:val="000000"/>
          <w:sz w:val="28"/>
        </w:rPr>
        <w:t> </w:t>
      </w:r>
      <w:r>
        <w:rPr>
          <w:rFonts w:ascii="Times New Roman"/>
          <w:b w:val="false"/>
          <w:i w:val="false"/>
          <w:color w:val="000000"/>
          <w:sz w:val="28"/>
        </w:rPr>
        <w:t>№ 1132</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16 шілдедегі </w:t>
      </w:r>
      <w:r>
        <w:br/>
      </w:r>
      <w:r>
        <w:rPr>
          <w:rFonts w:ascii="Times New Roman"/>
          <w:b w:val="false"/>
          <w:i w:val="false"/>
          <w:color w:val="000000"/>
          <w:sz w:val="28"/>
        </w:rPr>
        <w:t xml:space="preserve">
N 1079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Қазақстан Республикасының Үкіметі мен Болгария Республикасының </w:t>
      </w:r>
      <w:r>
        <w:br/>
      </w:r>
      <w:r>
        <w:rPr>
          <w:rFonts w:ascii="Times New Roman"/>
          <w:b/>
          <w:i w:val="false"/>
          <w:color w:val="000000"/>
        </w:rPr>
        <w:t xml:space="preserve">
Үкіметі арасындағы Экономикалық ынтымақтастық туралы келісім </w:t>
      </w:r>
    </w:p>
    <w:bookmarkEnd w:id="1"/>
    <w:bookmarkStart w:name="z6" w:id="2"/>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Болгария Республикасының Үкіметі, </w:t>
      </w:r>
      <w:r>
        <w:br/>
      </w:r>
      <w:r>
        <w:rPr>
          <w:rFonts w:ascii="Times New Roman"/>
          <w:b w:val="false"/>
          <w:i w:val="false"/>
          <w:color w:val="000000"/>
          <w:sz w:val="28"/>
        </w:rPr>
        <w:t>
</w:t>
      </w:r>
      <w:r>
        <w:rPr>
          <w:rFonts w:ascii="Times New Roman"/>
          <w:b w:val="false"/>
          <w:i w:val="false"/>
          <w:color w:val="000000"/>
          <w:sz w:val="28"/>
        </w:rPr>
        <w:t xml:space="preserve">
      Тараптар мемлекеттерінің арасында достық қатынастарды нығайту мен экономикалық және басқа да қатынастарды дамытуға ниет білдіре отырып, </w:t>
      </w:r>
      <w:r>
        <w:br/>
      </w:r>
      <w:r>
        <w:rPr>
          <w:rFonts w:ascii="Times New Roman"/>
          <w:b w:val="false"/>
          <w:i w:val="false"/>
          <w:color w:val="000000"/>
          <w:sz w:val="28"/>
        </w:rPr>
        <w:t>
</w:t>
      </w:r>
      <w:r>
        <w:rPr>
          <w:rFonts w:ascii="Times New Roman"/>
          <w:b w:val="false"/>
          <w:i w:val="false"/>
          <w:color w:val="000000"/>
          <w:sz w:val="28"/>
        </w:rPr>
        <w:t xml:space="preserve">
      Болгария Республикасының Еуропалық Одақтағы мүшелігі мен осыдан туындайтын құқықтар мен міндеттемелерді назарға ала отырып, </w:t>
      </w:r>
      <w:r>
        <w:br/>
      </w:r>
      <w:r>
        <w:rPr>
          <w:rFonts w:ascii="Times New Roman"/>
          <w:b w:val="false"/>
          <w:i w:val="false"/>
          <w:color w:val="000000"/>
          <w:sz w:val="28"/>
        </w:rPr>
        <w:t>
</w:t>
      </w:r>
      <w:r>
        <w:rPr>
          <w:rFonts w:ascii="Times New Roman"/>
          <w:b w:val="false"/>
          <w:i w:val="false"/>
          <w:color w:val="000000"/>
          <w:sz w:val="28"/>
        </w:rPr>
        <w:t xml:space="preserve">
      мына төмендегілер туралы келісті: </w:t>
      </w:r>
    </w:p>
    <w:bookmarkEnd w:id="2"/>
    <w:bookmarkStart w:name="z10" w:id="3"/>
    <w:p>
      <w:pPr>
        <w:spacing w:after="0"/>
        <w:ind w:left="0"/>
        <w:jc w:val="left"/>
      </w:pPr>
      <w:r>
        <w:rPr>
          <w:rFonts w:ascii="Times New Roman"/>
          <w:b/>
          <w:i w:val="false"/>
          <w:color w:val="000000"/>
        </w:rPr>
        <w:t xml:space="preserve"> 
1-бап </w:t>
      </w:r>
    </w:p>
    <w:bookmarkEnd w:id="3"/>
    <w:bookmarkStart w:name="z11" w:id="4"/>
    <w:p>
      <w:pPr>
        <w:spacing w:after="0"/>
        <w:ind w:left="0"/>
        <w:jc w:val="both"/>
      </w:pPr>
      <w:r>
        <w:rPr>
          <w:rFonts w:ascii="Times New Roman"/>
          <w:b w:val="false"/>
          <w:i w:val="false"/>
          <w:color w:val="000000"/>
          <w:sz w:val="28"/>
        </w:rPr>
        <w:t xml:space="preserve">
      1. Тараптар теңдік пен өзара тиімділік қағидаттарында Тараптар мемлекеттерінің ұлттық заңнамаларына сәйкес экономиканың барлық салалары мен аясында ынтымақтастықты дамытуға ықпал етеді. </w:t>
      </w:r>
      <w:r>
        <w:br/>
      </w:r>
      <w:r>
        <w:rPr>
          <w:rFonts w:ascii="Times New Roman"/>
          <w:b w:val="false"/>
          <w:i w:val="false"/>
          <w:color w:val="000000"/>
          <w:sz w:val="28"/>
        </w:rPr>
        <w:t>
</w:t>
      </w:r>
      <w:r>
        <w:rPr>
          <w:rFonts w:ascii="Times New Roman"/>
          <w:b w:val="false"/>
          <w:i w:val="false"/>
          <w:color w:val="000000"/>
          <w:sz w:val="28"/>
        </w:rPr>
        <w:t xml:space="preserve">
      2. Осы Келісімнің шеңберінде жүзеге асырылатын ынтымақтастық мыналарға: </w:t>
      </w:r>
      <w:r>
        <w:br/>
      </w:r>
      <w:r>
        <w:rPr>
          <w:rFonts w:ascii="Times New Roman"/>
          <w:b w:val="false"/>
          <w:i w:val="false"/>
          <w:color w:val="000000"/>
          <w:sz w:val="28"/>
        </w:rPr>
        <w:t>
</w:t>
      </w:r>
      <w:r>
        <w:rPr>
          <w:rFonts w:ascii="Times New Roman"/>
          <w:b w:val="false"/>
          <w:i w:val="false"/>
          <w:color w:val="000000"/>
          <w:sz w:val="28"/>
        </w:rPr>
        <w:t xml:space="preserve">
      екі жақты экономикалық қатынастарды нығайту үшін экономикалық әлеуетті пайдалануға; </w:t>
      </w:r>
      <w:r>
        <w:br/>
      </w:r>
      <w:r>
        <w:rPr>
          <w:rFonts w:ascii="Times New Roman"/>
          <w:b w:val="false"/>
          <w:i w:val="false"/>
          <w:color w:val="000000"/>
          <w:sz w:val="28"/>
        </w:rPr>
        <w:t>
</w:t>
      </w:r>
      <w:r>
        <w:rPr>
          <w:rFonts w:ascii="Times New Roman"/>
          <w:b w:val="false"/>
          <w:i w:val="false"/>
          <w:color w:val="000000"/>
          <w:sz w:val="28"/>
        </w:rPr>
        <w:t xml:space="preserve">
      екі жақты экономикалық, атап айтқанда инвестициялар мен инновациялар саласындағы қатынастарды жандандыруға; </w:t>
      </w:r>
      <w:r>
        <w:br/>
      </w:r>
      <w:r>
        <w:rPr>
          <w:rFonts w:ascii="Times New Roman"/>
          <w:b w:val="false"/>
          <w:i w:val="false"/>
          <w:color w:val="000000"/>
          <w:sz w:val="28"/>
        </w:rPr>
        <w:t>
</w:t>
      </w:r>
      <w:r>
        <w:rPr>
          <w:rFonts w:ascii="Times New Roman"/>
          <w:b w:val="false"/>
          <w:i w:val="false"/>
          <w:color w:val="000000"/>
          <w:sz w:val="28"/>
        </w:rPr>
        <w:t xml:space="preserve">
      көліктік инфрақұрылымды және энергия жеткізгіштерді тасымалдау жүйелерін дамытуға; </w:t>
      </w:r>
      <w:r>
        <w:br/>
      </w:r>
      <w:r>
        <w:rPr>
          <w:rFonts w:ascii="Times New Roman"/>
          <w:b w:val="false"/>
          <w:i w:val="false"/>
          <w:color w:val="000000"/>
          <w:sz w:val="28"/>
        </w:rPr>
        <w:t>
</w:t>
      </w:r>
      <w:r>
        <w:rPr>
          <w:rFonts w:ascii="Times New Roman"/>
          <w:b w:val="false"/>
          <w:i w:val="false"/>
          <w:color w:val="000000"/>
          <w:sz w:val="28"/>
        </w:rPr>
        <w:t xml:space="preserve">
      өңіраралық экономикалық ынтымақтастықты дамытуға бағытталған. </w:t>
      </w:r>
    </w:p>
    <w:bookmarkEnd w:id="4"/>
    <w:bookmarkStart w:name="z17" w:id="5"/>
    <w:p>
      <w:pPr>
        <w:spacing w:after="0"/>
        <w:ind w:left="0"/>
        <w:jc w:val="left"/>
      </w:pPr>
      <w:r>
        <w:rPr>
          <w:rFonts w:ascii="Times New Roman"/>
          <w:b/>
          <w:i w:val="false"/>
          <w:color w:val="000000"/>
        </w:rPr>
        <w:t xml:space="preserve"> 
2-бап </w:t>
      </w:r>
    </w:p>
    <w:bookmarkEnd w:id="5"/>
    <w:bookmarkStart w:name="z18" w:id="6"/>
    <w:p>
      <w:pPr>
        <w:spacing w:after="0"/>
        <w:ind w:left="0"/>
        <w:jc w:val="both"/>
      </w:pPr>
      <w:r>
        <w:rPr>
          <w:rFonts w:ascii="Times New Roman"/>
          <w:b w:val="false"/>
          <w:i w:val="false"/>
          <w:color w:val="000000"/>
          <w:sz w:val="28"/>
        </w:rPr>
        <w:t xml:space="preserve">
      1. Осы Келісімнің 1-бабында аталған ынтымақтастық: </w:t>
      </w:r>
      <w:r>
        <w:br/>
      </w:r>
      <w:r>
        <w:rPr>
          <w:rFonts w:ascii="Times New Roman"/>
          <w:b w:val="false"/>
          <w:i w:val="false"/>
          <w:color w:val="000000"/>
          <w:sz w:val="28"/>
        </w:rPr>
        <w:t>
</w:t>
      </w:r>
      <w:r>
        <w:rPr>
          <w:rFonts w:ascii="Times New Roman"/>
          <w:b w:val="false"/>
          <w:i w:val="false"/>
          <w:color w:val="000000"/>
          <w:sz w:val="28"/>
        </w:rPr>
        <w:t xml:space="preserve">
      1) Тараптар мемлекеттерінің шаруашылық жүргізуші субъектілерінің арасындағы ынтымақтастықты дамыту; </w:t>
      </w:r>
      <w:r>
        <w:br/>
      </w:r>
      <w:r>
        <w:rPr>
          <w:rFonts w:ascii="Times New Roman"/>
          <w:b w:val="false"/>
          <w:i w:val="false"/>
          <w:color w:val="000000"/>
          <w:sz w:val="28"/>
        </w:rPr>
        <w:t>
</w:t>
      </w:r>
      <w:r>
        <w:rPr>
          <w:rFonts w:ascii="Times New Roman"/>
          <w:b w:val="false"/>
          <w:i w:val="false"/>
          <w:color w:val="000000"/>
          <w:sz w:val="28"/>
        </w:rPr>
        <w:t xml:space="preserve">
      2) бір Тарап мемлекетінің шаруашылық жүргізуші субъектілерінің екінші Тарап мемлекетінің аумағындағы объектілерін жобалау, құрылысы, жөндеу немесе қайта салу, сондай-ақ технологиялық жаңғырту немесе Тараптар мемлекеттерінің шаруашылық жүргізуші субъектілерінің олардың мемлекеттерінің аумағында не үшінші мемлекеттердің аумағында бірлесіп қатысуы; </w:t>
      </w:r>
      <w:r>
        <w:br/>
      </w:r>
      <w:r>
        <w:rPr>
          <w:rFonts w:ascii="Times New Roman"/>
          <w:b w:val="false"/>
          <w:i w:val="false"/>
          <w:color w:val="000000"/>
          <w:sz w:val="28"/>
        </w:rPr>
        <w:t>
</w:t>
      </w:r>
      <w:r>
        <w:rPr>
          <w:rFonts w:ascii="Times New Roman"/>
          <w:b w:val="false"/>
          <w:i w:val="false"/>
          <w:color w:val="000000"/>
          <w:sz w:val="28"/>
        </w:rPr>
        <w:t xml:space="preserve">
      3) сертификаттау және стандарттау саласындағы өзара іс-қимыл; </w:t>
      </w:r>
      <w:r>
        <w:br/>
      </w:r>
      <w:r>
        <w:rPr>
          <w:rFonts w:ascii="Times New Roman"/>
          <w:b w:val="false"/>
          <w:i w:val="false"/>
          <w:color w:val="000000"/>
          <w:sz w:val="28"/>
        </w:rPr>
        <w:t>
</w:t>
      </w:r>
      <w:r>
        <w:rPr>
          <w:rFonts w:ascii="Times New Roman"/>
          <w:b w:val="false"/>
          <w:i w:val="false"/>
          <w:color w:val="000000"/>
          <w:sz w:val="28"/>
        </w:rPr>
        <w:t xml:space="preserve">
      4) шаруашылық жүргізуші субъектілерді біріктіретін Тараптар мемлекеттерінің ұйымдары арасындағы байланыстарға жәрдемдесу; </w:t>
      </w:r>
      <w:r>
        <w:br/>
      </w:r>
      <w:r>
        <w:rPr>
          <w:rFonts w:ascii="Times New Roman"/>
          <w:b w:val="false"/>
          <w:i w:val="false"/>
          <w:color w:val="000000"/>
          <w:sz w:val="28"/>
        </w:rPr>
        <w:t>
</w:t>
      </w:r>
      <w:r>
        <w:rPr>
          <w:rFonts w:ascii="Times New Roman"/>
          <w:b w:val="false"/>
          <w:i w:val="false"/>
          <w:color w:val="000000"/>
          <w:sz w:val="28"/>
        </w:rPr>
        <w:t xml:space="preserve">
      5) консалтингтік, заң, банктік және техникалық, оның ішінде Тараптар мемлекеттерінің, сондай-ақ үшінші мемлекеттердің аумағында инвестициялық жобаларды іске асыруға ықпал ететін қызметтерді дамыту; </w:t>
      </w:r>
      <w:r>
        <w:br/>
      </w:r>
      <w:r>
        <w:rPr>
          <w:rFonts w:ascii="Times New Roman"/>
          <w:b w:val="false"/>
          <w:i w:val="false"/>
          <w:color w:val="000000"/>
          <w:sz w:val="28"/>
        </w:rPr>
        <w:t>
</w:t>
      </w:r>
      <w:r>
        <w:rPr>
          <w:rFonts w:ascii="Times New Roman"/>
          <w:b w:val="false"/>
          <w:i w:val="false"/>
          <w:color w:val="000000"/>
          <w:sz w:val="28"/>
        </w:rPr>
        <w:t xml:space="preserve">
      6) ынтымақтастықтың әр түрлі нысандарына, мамандармен және техникалық персоналмен алмасуға, оқытуға, көрмелер мен жәрмеңкелерге қатысуға бастама жасау және жәрдемдесу;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Алынып тасталды - Қазақстан Республикасы Үкіметінің 2011.10.03</w:t>
      </w:r>
      <w:r>
        <w:rPr>
          <w:rFonts w:ascii="Times New Roman"/>
          <w:b w:val="false"/>
          <w:i w:val="false"/>
          <w:color w:val="000000"/>
          <w:sz w:val="28"/>
        </w:rPr>
        <w:t> </w:t>
      </w:r>
      <w:r>
        <w:rPr>
          <w:rFonts w:ascii="Times New Roman"/>
          <w:b w:val="false"/>
          <w:i w:val="false"/>
          <w:color w:val="000000"/>
          <w:sz w:val="28"/>
        </w:rPr>
        <w:t>№ 1132</w:t>
      </w:r>
      <w:r>
        <w:rPr>
          <w:rFonts w:ascii="Times New Roman"/>
          <w:b w:val="false"/>
          <w:i w:val="false"/>
          <w:color w:val="000000"/>
          <w:sz w:val="28"/>
        </w:rPr>
        <w:t> </w:t>
      </w:r>
      <w:r>
        <w:rPr>
          <w:rFonts w:ascii="Times New Roman"/>
          <w:b w:val="false"/>
          <w:i w:val="false"/>
          <w:color w:val="ff0000"/>
          <w:sz w:val="28"/>
        </w:rPr>
        <w:t>Қаулысымен.</w:t>
      </w:r>
    </w:p>
    <w:bookmarkEnd w:id="6"/>
    <w:bookmarkStart w:name="z26" w:id="7"/>
    <w:p>
      <w:pPr>
        <w:spacing w:after="0"/>
        <w:ind w:left="0"/>
        <w:jc w:val="left"/>
      </w:pPr>
      <w:r>
        <w:rPr>
          <w:rFonts w:ascii="Times New Roman"/>
          <w:b/>
          <w:i w:val="false"/>
          <w:color w:val="000000"/>
        </w:rPr>
        <w:t xml:space="preserve"> 
3-бап </w:t>
      </w:r>
    </w:p>
    <w:bookmarkEnd w:id="7"/>
    <w:bookmarkStart w:name="z27" w:id="8"/>
    <w:p>
      <w:pPr>
        <w:spacing w:after="0"/>
        <w:ind w:left="0"/>
        <w:jc w:val="both"/>
      </w:pPr>
      <w:r>
        <w:rPr>
          <w:rFonts w:ascii="Times New Roman"/>
          <w:b w:val="false"/>
          <w:i w:val="false"/>
          <w:color w:val="000000"/>
          <w:sz w:val="28"/>
        </w:rPr>
        <w:t xml:space="preserve">
      1. Тараптардың құзыретті органдары экономикалық қызметті жүзеге асыратын өкілдіктер, филиалдар, сондай-ақ Тараптардың өзге де мемлекеттерін құруға және қызметіне ықпал етеді. </w:t>
      </w:r>
      <w:r>
        <w:br/>
      </w:r>
      <w:r>
        <w:rPr>
          <w:rFonts w:ascii="Times New Roman"/>
          <w:b w:val="false"/>
          <w:i w:val="false"/>
          <w:color w:val="000000"/>
          <w:sz w:val="28"/>
        </w:rPr>
        <w:t>
</w:t>
      </w:r>
      <w:r>
        <w:rPr>
          <w:rFonts w:ascii="Times New Roman"/>
          <w:b w:val="false"/>
          <w:i w:val="false"/>
          <w:color w:val="000000"/>
          <w:sz w:val="28"/>
        </w:rPr>
        <w:t xml:space="preserve">
      2. Экономикалық қызметті жүргізетін өкілдіктерді, филиалдарды немесе Тараптар мемлекеттерінің өзге мекемелерін құру және қызметі аумағында олар құрылған немесе жұмыс істейтін Тарап мемлекетінің ұлттық заңнамасына сәйкес жүзеге асырылады. </w:t>
      </w:r>
    </w:p>
    <w:bookmarkEnd w:id="8"/>
    <w:bookmarkStart w:name="z29" w:id="9"/>
    <w:p>
      <w:pPr>
        <w:spacing w:after="0"/>
        <w:ind w:left="0"/>
        <w:jc w:val="left"/>
      </w:pPr>
      <w:r>
        <w:rPr>
          <w:rFonts w:ascii="Times New Roman"/>
          <w:b/>
          <w:i w:val="false"/>
          <w:color w:val="000000"/>
        </w:rPr>
        <w:t xml:space="preserve"> 
4-бап </w:t>
      </w:r>
    </w:p>
    <w:bookmarkEnd w:id="9"/>
    <w:bookmarkStart w:name="z30" w:id="10"/>
    <w:p>
      <w:pPr>
        <w:spacing w:after="0"/>
        <w:ind w:left="0"/>
        <w:jc w:val="both"/>
      </w:pPr>
      <w:r>
        <w:rPr>
          <w:rFonts w:ascii="Times New Roman"/>
          <w:b w:val="false"/>
          <w:i w:val="false"/>
          <w:color w:val="000000"/>
          <w:sz w:val="28"/>
        </w:rPr>
        <w:t xml:space="preserve">
      Экономикалық ынтымақтастықты дамытуға жәрдемдесу мақсатында Тараптардың құзыретті органдары өз мемлекеттерінің ұлттық заңнамаларына сәйкес: </w:t>
      </w:r>
      <w:r>
        <w:br/>
      </w:r>
      <w:r>
        <w:rPr>
          <w:rFonts w:ascii="Times New Roman"/>
          <w:b w:val="false"/>
          <w:i w:val="false"/>
          <w:color w:val="000000"/>
          <w:sz w:val="28"/>
        </w:rPr>
        <w:t xml:space="preserve">
      - экономикалық және инвестициялық қызмет, стандарттау, сертификаттау, лицензиялау шарттары, зияткерлік және өнеркәсіптік меншікті қорғау, инновациялық және ғылыми-техникалық қызмет нәтижелерін іс жүзінде пайдалану мәселелерін реттейтін заңнама саласында; </w:t>
      </w:r>
      <w:r>
        <w:br/>
      </w:r>
      <w:r>
        <w:rPr>
          <w:rFonts w:ascii="Times New Roman"/>
          <w:b w:val="false"/>
          <w:i w:val="false"/>
          <w:color w:val="000000"/>
          <w:sz w:val="28"/>
        </w:rPr>
        <w:t xml:space="preserve">
      - Тараптар мемлекеттерінің аумағында жұмыс істейтін шаруашылық жүргізуші субъектілердің арасындағы байланыстарды орнатуға ықпал ететін, оның ішінде көрмелер және жәрмеңкелер өткізу мәселелері жөніндегі іс-шараларға қатысты; </w:t>
      </w:r>
      <w:r>
        <w:br/>
      </w:r>
      <w:r>
        <w:rPr>
          <w:rFonts w:ascii="Times New Roman"/>
          <w:b w:val="false"/>
          <w:i w:val="false"/>
          <w:color w:val="000000"/>
          <w:sz w:val="28"/>
        </w:rPr>
        <w:t xml:space="preserve">
      - өзара мүддені білдіретін басқа да салаларда ақпарат алмасуды жүзеге асырады. </w:t>
      </w:r>
    </w:p>
    <w:bookmarkEnd w:id="10"/>
    <w:bookmarkStart w:name="z31" w:id="11"/>
    <w:p>
      <w:pPr>
        <w:spacing w:after="0"/>
        <w:ind w:left="0"/>
        <w:jc w:val="left"/>
      </w:pPr>
      <w:r>
        <w:rPr>
          <w:rFonts w:ascii="Times New Roman"/>
          <w:b/>
          <w:i w:val="false"/>
          <w:color w:val="000000"/>
        </w:rPr>
        <w:t xml:space="preserve"> 
5-бап </w:t>
      </w:r>
    </w:p>
    <w:bookmarkEnd w:id="11"/>
    <w:bookmarkStart w:name="z32" w:id="12"/>
    <w:p>
      <w:pPr>
        <w:spacing w:after="0"/>
        <w:ind w:left="0"/>
        <w:jc w:val="both"/>
      </w:pPr>
      <w:r>
        <w:rPr>
          <w:rFonts w:ascii="Times New Roman"/>
          <w:b w:val="false"/>
          <w:i w:val="false"/>
          <w:color w:val="000000"/>
          <w:sz w:val="28"/>
        </w:rPr>
        <w:t xml:space="preserve">
      1. Осы Келісімнің ережелерін жүзеге асыру мақсатында Қазақстан-болгар экономикалық ынтымақтастық жөніндегі үкіметаралық комиссиясы (бұдан әрі - комиссия) жұмыс істейді. </w:t>
      </w:r>
      <w:r>
        <w:br/>
      </w:r>
      <w:r>
        <w:rPr>
          <w:rFonts w:ascii="Times New Roman"/>
          <w:b w:val="false"/>
          <w:i w:val="false"/>
          <w:color w:val="000000"/>
          <w:sz w:val="28"/>
        </w:rPr>
        <w:t>
</w:t>
      </w:r>
      <w:r>
        <w:rPr>
          <w:rFonts w:ascii="Times New Roman"/>
          <w:b w:val="false"/>
          <w:i w:val="false"/>
          <w:color w:val="000000"/>
          <w:sz w:val="28"/>
        </w:rPr>
        <w:t xml:space="preserve">
      2. Комиссияның міндеттері мыналар, атап айтқанда: </w:t>
      </w:r>
      <w:r>
        <w:br/>
      </w:r>
      <w:r>
        <w:rPr>
          <w:rFonts w:ascii="Times New Roman"/>
          <w:b w:val="false"/>
          <w:i w:val="false"/>
          <w:color w:val="000000"/>
          <w:sz w:val="28"/>
        </w:rPr>
        <w:t xml:space="preserve">
      - экономикалық ынтымақтастықтың жай-күйіне кезеңмен шолулар мен бағалау жүргізу; </w:t>
      </w:r>
      <w:r>
        <w:br/>
      </w:r>
      <w:r>
        <w:rPr>
          <w:rFonts w:ascii="Times New Roman"/>
          <w:b w:val="false"/>
          <w:i w:val="false"/>
          <w:color w:val="000000"/>
          <w:sz w:val="28"/>
        </w:rPr>
        <w:t xml:space="preserve">
      - экономикалық ынтымақтастықты одан әрі дамытуға бағытталған ұсыныстарды дайындау; </w:t>
      </w:r>
      <w:r>
        <w:br/>
      </w:r>
      <w:r>
        <w:rPr>
          <w:rFonts w:ascii="Times New Roman"/>
          <w:b w:val="false"/>
          <w:i w:val="false"/>
          <w:color w:val="000000"/>
          <w:sz w:val="28"/>
        </w:rPr>
        <w:t xml:space="preserve">
      - экономикалық ынтымақтастықты дамытуды шектейтін проблемаларды анықтау және оларды жою мақсатында тиісті шаралар ұсыну; </w:t>
      </w:r>
      <w:r>
        <w:br/>
      </w:r>
      <w:r>
        <w:rPr>
          <w:rFonts w:ascii="Times New Roman"/>
          <w:b w:val="false"/>
          <w:i w:val="false"/>
          <w:color w:val="000000"/>
          <w:sz w:val="28"/>
        </w:rPr>
        <w:t xml:space="preserve">
      - осы Келісімді қолдануға немесе түсіндіруге қатысты даулы мәселелерді шешу болып табылады. </w:t>
      </w:r>
      <w:r>
        <w:br/>
      </w:r>
      <w:r>
        <w:rPr>
          <w:rFonts w:ascii="Times New Roman"/>
          <w:b w:val="false"/>
          <w:i w:val="false"/>
          <w:color w:val="000000"/>
          <w:sz w:val="28"/>
        </w:rPr>
        <w:t>
</w:t>
      </w:r>
      <w:r>
        <w:rPr>
          <w:rFonts w:ascii="Times New Roman"/>
          <w:b w:val="false"/>
          <w:i w:val="false"/>
          <w:color w:val="000000"/>
          <w:sz w:val="28"/>
        </w:rPr>
        <w:t xml:space="preserve">
      3. Комиссия төрағалар басқаратын қазақстандық және болгар бөліктерінен тұрады. </w:t>
      </w:r>
      <w:r>
        <w:br/>
      </w:r>
      <w:r>
        <w:rPr>
          <w:rFonts w:ascii="Times New Roman"/>
          <w:b w:val="false"/>
          <w:i w:val="false"/>
          <w:color w:val="000000"/>
          <w:sz w:val="28"/>
        </w:rPr>
        <w:t xml:space="preserve">
      Өз мемлекеттерінің ұлттық заңнамаларына сәйкес: </w:t>
      </w:r>
      <w:r>
        <w:br/>
      </w:r>
      <w:r>
        <w:rPr>
          <w:rFonts w:ascii="Times New Roman"/>
          <w:b w:val="false"/>
          <w:i w:val="false"/>
          <w:color w:val="000000"/>
          <w:sz w:val="28"/>
        </w:rPr>
        <w:t xml:space="preserve">
      - Тараптардың әрқайсысы өз бөлігінің төрағасын, хатшысын және құрамын белгілейді; </w:t>
      </w:r>
      <w:r>
        <w:br/>
      </w:r>
      <w:r>
        <w:rPr>
          <w:rFonts w:ascii="Times New Roman"/>
          <w:b w:val="false"/>
          <w:i w:val="false"/>
          <w:color w:val="000000"/>
          <w:sz w:val="28"/>
        </w:rPr>
        <w:t xml:space="preserve">
      - жекелеген мәселелерді қарау үшін Комиссия өз құзыреті шеңберінде олардың міндеттерін айқындай отырып, жұмыс топтарын құруға құқылы. </w:t>
      </w:r>
      <w:r>
        <w:br/>
      </w:r>
      <w:r>
        <w:rPr>
          <w:rFonts w:ascii="Times New Roman"/>
          <w:b w:val="false"/>
          <w:i w:val="false"/>
          <w:color w:val="000000"/>
          <w:sz w:val="28"/>
        </w:rPr>
        <w:t>
</w:t>
      </w:r>
      <w:r>
        <w:rPr>
          <w:rFonts w:ascii="Times New Roman"/>
          <w:b w:val="false"/>
          <w:i w:val="false"/>
          <w:color w:val="000000"/>
          <w:sz w:val="28"/>
        </w:rPr>
        <w:t xml:space="preserve">
      4. Комиссия отырыстары қажеттілігіне орай Тарап мемлекеттерінде кезекпен жылына кемінде бір рет өткізіледі. Әрбір Төрағаның бастамасы бойынша Комиссияның кезектен тыс отырысының шақырылуы немесе төрағалардың кездесуіне бастама білдірілуі мүмкін. </w:t>
      </w:r>
      <w:r>
        <w:br/>
      </w:r>
      <w:r>
        <w:rPr>
          <w:rFonts w:ascii="Times New Roman"/>
          <w:b w:val="false"/>
          <w:i w:val="false"/>
          <w:color w:val="000000"/>
          <w:sz w:val="28"/>
        </w:rPr>
        <w:t>
</w:t>
      </w:r>
      <w:r>
        <w:rPr>
          <w:rFonts w:ascii="Times New Roman"/>
          <w:b w:val="false"/>
          <w:i w:val="false"/>
          <w:color w:val="000000"/>
          <w:sz w:val="28"/>
        </w:rPr>
        <w:t xml:space="preserve">
      Бөліктердің төрағалары көзделіп отырған отырысты өткізгенге дейін бір айдан кешіктірмей Комиссияның кезекті отырысының шақырылымы мен оның күн тәртібі туралы мәселені өз араларында келіседі. Төрағалардың келісімі бойынша күн тәртібіне алдын ала көзделмеген мәселелер енгізілуі мүмкін. Бөліктердің төрағалары Комиссия отырысына өз мемлекеттерінің ұлттық заңнамаларына сәйкес кеңесшілер мен сарапшыларды шақыруға құқылы. </w:t>
      </w:r>
      <w:r>
        <w:br/>
      </w:r>
      <w:r>
        <w:rPr>
          <w:rFonts w:ascii="Times New Roman"/>
          <w:b w:val="false"/>
          <w:i w:val="false"/>
          <w:color w:val="000000"/>
          <w:sz w:val="28"/>
        </w:rPr>
        <w:t>
</w:t>
      </w:r>
      <w:r>
        <w:rPr>
          <w:rFonts w:ascii="Times New Roman"/>
          <w:b w:val="false"/>
          <w:i w:val="false"/>
          <w:color w:val="000000"/>
          <w:sz w:val="28"/>
        </w:rPr>
        <w:t xml:space="preserve">
      5. Комиссия отырысы хаттамамен ресімделеді. </w:t>
      </w:r>
      <w:r>
        <w:br/>
      </w:r>
      <w:r>
        <w:rPr>
          <w:rFonts w:ascii="Times New Roman"/>
          <w:b w:val="false"/>
          <w:i w:val="false"/>
          <w:color w:val="000000"/>
          <w:sz w:val="28"/>
        </w:rPr>
        <w:t>
</w:t>
      </w:r>
      <w:r>
        <w:rPr>
          <w:rFonts w:ascii="Times New Roman"/>
          <w:b w:val="false"/>
          <w:i w:val="false"/>
          <w:color w:val="000000"/>
          <w:sz w:val="28"/>
        </w:rPr>
        <w:t xml:space="preserve">
      6. Комиссияның қызметіне байланысты мәселелерді оның отырыстарының арасындағы кезеңде Комиссия төрағалары немесе олардың тапсырмасы бойынша олардың орынбасарлары мен хатшылары жұмыс тәртібімен талқылайды. </w:t>
      </w:r>
      <w:r>
        <w:br/>
      </w:r>
      <w:r>
        <w:rPr>
          <w:rFonts w:ascii="Times New Roman"/>
          <w:b w:val="false"/>
          <w:i w:val="false"/>
          <w:color w:val="000000"/>
          <w:sz w:val="28"/>
        </w:rPr>
        <w:t>
</w:t>
      </w:r>
      <w:r>
        <w:rPr>
          <w:rFonts w:ascii="Times New Roman"/>
          <w:b w:val="false"/>
          <w:i w:val="false"/>
          <w:color w:val="000000"/>
          <w:sz w:val="28"/>
        </w:rPr>
        <w:t xml:space="preserve">
      7. Комиссияның жұмыс барысын ол белгілеген регламент айқындайды. </w:t>
      </w:r>
      <w:r>
        <w:br/>
      </w:r>
      <w:r>
        <w:rPr>
          <w:rFonts w:ascii="Times New Roman"/>
          <w:b w:val="false"/>
          <w:i w:val="false"/>
          <w:color w:val="000000"/>
          <w:sz w:val="28"/>
        </w:rPr>
        <w:t>
</w:t>
      </w:r>
      <w:r>
        <w:rPr>
          <w:rFonts w:ascii="Times New Roman"/>
          <w:b w:val="false"/>
          <w:i w:val="false"/>
          <w:color w:val="000000"/>
          <w:sz w:val="28"/>
        </w:rPr>
        <w:t xml:space="preserve">
      8. Тараптар өз мемлекеттерінің ұлттық заңнамаларына сәйкес Комиссияның қызметіне байланысты шығыстарды дербес көтереді. </w:t>
      </w:r>
    </w:p>
    <w:bookmarkEnd w:id="12"/>
    <w:bookmarkStart w:name="z41" w:id="13"/>
    <w:p>
      <w:pPr>
        <w:spacing w:after="0"/>
        <w:ind w:left="0"/>
        <w:jc w:val="left"/>
      </w:pPr>
      <w:r>
        <w:rPr>
          <w:rFonts w:ascii="Times New Roman"/>
          <w:b/>
          <w:i w:val="false"/>
          <w:color w:val="000000"/>
        </w:rPr>
        <w:t xml:space="preserve"> 
6-бап </w:t>
      </w:r>
    </w:p>
    <w:bookmarkEnd w:id="13"/>
    <w:bookmarkStart w:name="z42" w:id="14"/>
    <w:p>
      <w:pPr>
        <w:spacing w:after="0"/>
        <w:ind w:left="0"/>
        <w:jc w:val="both"/>
      </w:pPr>
      <w:r>
        <w:rPr>
          <w:rFonts w:ascii="Times New Roman"/>
          <w:b w:val="false"/>
          <w:i w:val="false"/>
          <w:color w:val="000000"/>
          <w:sz w:val="28"/>
        </w:rPr>
        <w:t xml:space="preserve">
      1. Осы Келісімнің ережелері қатысушылары олардың мемлекеттері болып табылатын халықаралық шарттардан, сондай-ақ олардың халықаралық ұйымдардағы мүшелігінен туындайтын құқықтар мен міндеттемелерді қозғамайды. </w:t>
      </w:r>
      <w:r>
        <w:br/>
      </w:r>
      <w:r>
        <w:rPr>
          <w:rFonts w:ascii="Times New Roman"/>
          <w:b w:val="false"/>
          <w:i w:val="false"/>
          <w:color w:val="000000"/>
          <w:sz w:val="28"/>
        </w:rPr>
        <w:t>
</w:t>
      </w:r>
      <w:r>
        <w:rPr>
          <w:rFonts w:ascii="Times New Roman"/>
          <w:b w:val="false"/>
          <w:i w:val="false"/>
          <w:color w:val="000000"/>
          <w:sz w:val="28"/>
        </w:rPr>
        <w:t xml:space="preserve">
      2. Бір тараптан Қазақстан Республикасы және екінші тараптан Еуропалық Қоғамдастықтар мен оларға мүше мемлекеттер арасындағы 1995 жылғы 23 қаңтардағы Әріптестік және ынтымақтастық туралы келісім осы Келісіммен реттелетін мәселелерге қатысты артықшылық күшке ие болады. </w:t>
      </w:r>
    </w:p>
    <w:bookmarkEnd w:id="14"/>
    <w:bookmarkStart w:name="z44" w:id="15"/>
    <w:p>
      <w:pPr>
        <w:spacing w:after="0"/>
        <w:ind w:left="0"/>
        <w:jc w:val="left"/>
      </w:pPr>
      <w:r>
        <w:rPr>
          <w:rFonts w:ascii="Times New Roman"/>
          <w:b/>
          <w:i w:val="false"/>
          <w:color w:val="000000"/>
        </w:rPr>
        <w:t xml:space="preserve"> 
7-бап </w:t>
      </w:r>
    </w:p>
    <w:bookmarkEnd w:id="15"/>
    <w:p>
      <w:pPr>
        <w:spacing w:after="0"/>
        <w:ind w:left="0"/>
        <w:jc w:val="both"/>
      </w:pPr>
      <w:r>
        <w:rPr>
          <w:rFonts w:ascii="Times New Roman"/>
          <w:b w:val="false"/>
          <w:i w:val="false"/>
          <w:color w:val="000000"/>
          <w:sz w:val="28"/>
        </w:rPr>
        <w:t xml:space="preserve">      Осы Келісімге Тараптардың өзара келісімі бойынша осы Келісімнің ажырамас бөлігі болып табылатын жеке хаттамалармен ресімделетін өзгерістер мен толықтырулар енгізілуі мүмкін. </w:t>
      </w:r>
    </w:p>
    <w:bookmarkStart w:name="z45" w:id="16"/>
    <w:p>
      <w:pPr>
        <w:spacing w:after="0"/>
        <w:ind w:left="0"/>
        <w:jc w:val="left"/>
      </w:pPr>
      <w:r>
        <w:rPr>
          <w:rFonts w:ascii="Times New Roman"/>
          <w:b/>
          <w:i w:val="false"/>
          <w:color w:val="000000"/>
        </w:rPr>
        <w:t xml:space="preserve"> 
8-бап </w:t>
      </w:r>
    </w:p>
    <w:bookmarkEnd w:id="16"/>
    <w:bookmarkStart w:name="z46" w:id="17"/>
    <w:p>
      <w:pPr>
        <w:spacing w:after="0"/>
        <w:ind w:left="0"/>
        <w:jc w:val="both"/>
      </w:pPr>
      <w:r>
        <w:rPr>
          <w:rFonts w:ascii="Times New Roman"/>
          <w:b w:val="false"/>
          <w:i w:val="false"/>
          <w:color w:val="000000"/>
          <w:sz w:val="28"/>
        </w:rPr>
        <w:t xml:space="preserve">
      1. Осы Келісім қол қойылған күнінен бастап Тараптардың ұлттық заңнамаларына қайшы келмейтін бөлігінде уақытша қолданылады және Тараптардың оның күшіне енуі үшін қажетті мемлекетішілік рәсімдерді орындағаны туралы соңғы жазбаша хабарламаны алғаннан кейін отыз күн өткен соң күшіне енеді. </w:t>
      </w:r>
      <w:r>
        <w:br/>
      </w:r>
      <w:r>
        <w:rPr>
          <w:rFonts w:ascii="Times New Roman"/>
          <w:b w:val="false"/>
          <w:i w:val="false"/>
          <w:color w:val="000000"/>
          <w:sz w:val="28"/>
        </w:rPr>
        <w:t>
</w:t>
      </w:r>
      <w:r>
        <w:rPr>
          <w:rFonts w:ascii="Times New Roman"/>
          <w:b w:val="false"/>
          <w:i w:val="false"/>
          <w:color w:val="000000"/>
          <w:sz w:val="28"/>
        </w:rPr>
        <w:t xml:space="preserve">
      2. Осы Келісім белгісіз мерзімге жасалады. Тараптардың әрқайсысы мұндай ниеті туралы басқа Тарапқа жазбаша хабарлама жібере отырып, осы Келісімнің қолданылуын тоқтата алады. Мұндай жағдайда осы Келісім Тараптардың бірі мұндай хабарламаны алған күнінен бастап алты ай өткеннен кейін күшін жояды. </w:t>
      </w:r>
      <w:r>
        <w:br/>
      </w:r>
      <w:r>
        <w:rPr>
          <w:rFonts w:ascii="Times New Roman"/>
          <w:b w:val="false"/>
          <w:i w:val="false"/>
          <w:color w:val="000000"/>
          <w:sz w:val="28"/>
        </w:rPr>
        <w:t>
</w:t>
      </w:r>
      <w:r>
        <w:rPr>
          <w:rFonts w:ascii="Times New Roman"/>
          <w:b w:val="false"/>
          <w:i w:val="false"/>
          <w:color w:val="000000"/>
          <w:sz w:val="28"/>
        </w:rPr>
        <w:t xml:space="preserve">
      200__ жылғы "___"__________ _______________ қаласында әрқайсысы қазақ, болгар және орыс тілдерінде екі данада жасалды, әрі барлық мәтіндердің күші бірдей. Осы Келісімнің ережелерін түсіндіру кезінде Тараптар арасында түсініспеушіліктер туындаған жағдайда Тараптар орыс тіліндегі мәтінге жүгінетін болады. </w:t>
      </w:r>
    </w:p>
    <w:bookmarkEnd w:id="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Болгария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