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361d" w14:textId="48a3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Индустрия және сауда министрлігінің индустриялық-инновациялық саясатты іске асырудағы оның үйлестіруші рөлін күшейту жөніндегі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шілдедегі N 1099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Индустрия және сауда министрлігінің индустриялық-инновациялық саясатты іске асырудағы үйлестіруші рөлін арттыру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қосымшада көрсетілген акционерлік қоғамдардың, сондай-ақ "Қазақстан инжиниринг" (Kаzаkhstаn Еngіnееrіng) ұлттық компаниясы" акционерлік қоғамының "Самұрық-Қазына" ұлттық әл-ауқат қоры" акционерлік қоғамына (бұдан әрі - Қор) тиесілі акцияларының пакеттері Қазақстан Республикасы Индустрия және сауда министрлігіне сенімгерлік басқаруға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"Жетісу" әлеуметтік-кәсіпкерлік корпорациясы" ұлттық компаниясы", "Оңтүстік" әлеуметтік-кәсіпкерлік корпорациясы" ұлттық компаниясы", "Сарыарқа" әлеуметтік-кәсіпкерлік корпорациясы" ұлттық компаниясы", "Тобыл" әлеуметтік-кәсіпкерлік корпорациясы" ұлттық компаниясы", "Ертіс" әлеуметтік-кәсіпкерлік корпорациясы" ұлттық компаниясы", "Батыс" әлеуметтік-кәсіпкерлік корпорациясы" ұлттық компаниясы" және "Каспий" әлеуметтік-кәсіпкерлік корпорациясы" ұлттық компаниясы" акционерлік қоғамдары акцияларының мемлекеттік пакеттерін иелену және пайдалану құқықтарын Қазақстан Республикасы Индустрия және сауда министрлігіне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министрлігі Қазақстан Республикасы Қаржы министрлігі Мемлекеттік мүлік және жекешелендіру комитетімен және Қормен бірлесіп: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қаулыдан туындайтын қажетті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бір ай мерзімде осы қаулыға қосымшада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акционерлік қоғамдар акцияларының пакеттерін мемлекеттік меншікке беру мәселесін пысықтасын және Қазақстан Республикасының Үкіметіне ұсыныс енгізсін.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20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1099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Акцияларын "Самұрық-Қазына" ұлттық әл-ауқат қоры" акционерлік </w:t>
      </w:r>
      <w:r>
        <w:br/>
      </w:r>
      <w:r>
        <w:rPr>
          <w:rFonts w:ascii="Times New Roman"/>
          <w:b/>
          <w:i w:val="false"/>
          <w:color w:val="000000"/>
        </w:rPr>
        <w:t xml:space="preserve">
қоғамы Қазақстан Республикасы Индустрия және сауда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министрлігіне сенімгерлік басқаруға беретін акционерлік </w:t>
      </w:r>
      <w:r>
        <w:br/>
      </w:r>
      <w:r>
        <w:rPr>
          <w:rFonts w:ascii="Times New Roman"/>
          <w:b/>
          <w:i w:val="false"/>
          <w:color w:val="000000"/>
        </w:rPr>
        <w:t xml:space="preserve">
қоғамдардың тізбесі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253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"Ұлттық инновациялық қор" акционерлік қоғамы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"Сарыарқа" әлеуметтік-кәсіпкерлік корпорациясы" ұлттық компаниясы" акционерлік қоғамы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"Каспий" әлеуметтік-кәсіпкерлік корпорациясы" ұлттық компаниясы" акционерлік қоғамы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"Тобыл" әлеуметтік-кәсіпкерлік корпорациясы" ұлттық компаниясы" акционерлік қоғамы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"Батыс" әлеуметтік-кәсіпкерлік корпорациясы" ұлттық компаниясы" акционерлік қоғамы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"Оңтүстік" әлеуметтік-кәсіпкерлік корпорациясы" ұлттық компаниясы" акционерлік қоғамы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"Ертіс" әлеуметтік-кәсіпкерлік корпорациясы" ұлттық компаниясы" акционерлік қоғамы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"Жетісу" әлеуметтік-кәсіпкерлік корпорациясы" ұлттық компаниясы" акционерлік қоғамы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