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1085" w14:textId="ce11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r>
        <w:br/>
      </w:r>
      <w:r>
        <w:rPr>
          <w:rFonts w:ascii="Times New Roman"/>
          <w:b w:val="false"/>
          <w:i w:val="false"/>
          <w:color w:val="000000"/>
          <w:sz w:val="28"/>
        </w:rPr>
        <w:t>
      1) "Астана - жаңа қала" арнайы экономикалық аймағын құру туралы" Қазақстан Республикасы Президентінің 2001 жылғы 29 маусымдағы N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N 22, 270-құжат; 2005 ж., N 11, 100-құжат; 2007 ж., N 4, 50-құжат; N 22, 245-құжат; 2008 ж., N 29, 281-құжат; N 46, 523-құжат):</w:t>
      </w:r>
      <w:r>
        <w:br/>
      </w:r>
      <w:r>
        <w:rPr>
          <w:rFonts w:ascii="Times New Roman"/>
          <w:b w:val="false"/>
          <w:i w:val="false"/>
          <w:color w:val="000000"/>
          <w:sz w:val="28"/>
        </w:rPr>
        <w:t>
      жоғарыда аталған Жарлықпен бекітілген "Астана - жаңа қала" арнайы экономикалық аймағы туралы ережеде:</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АЭА:</w:t>
      </w:r>
      <w:r>
        <w:br/>
      </w:r>
      <w:r>
        <w:rPr>
          <w:rFonts w:ascii="Times New Roman"/>
          <w:b w:val="false"/>
          <w:i w:val="false"/>
          <w:color w:val="000000"/>
          <w:sz w:val="28"/>
        </w:rPr>
        <w:t>
      1) Астана қаласын құрылысқа инвестицияларды тарту және озық технологияларды пайдалану, сондай-ақ қазіргі заманғы инфрақұрылымды жасау арқылы жеделдете дамыту;</w:t>
      </w:r>
      <w:r>
        <w:br/>
      </w:r>
      <w:r>
        <w:rPr>
          <w:rFonts w:ascii="Times New Roman"/>
          <w:b w:val="false"/>
          <w:i w:val="false"/>
          <w:color w:val="000000"/>
          <w:sz w:val="28"/>
        </w:rPr>
        <w:t>
      2) тиімділігі жоғары, оның ішінде жоғары технологиялық және бәсекеге қабілетті өндірістерді құру, өнімдердің жаңа түрлерін шығаруды игеру мақсатында құрылады.";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Мыналар АЭА аумағындағы негізгі өндірістік қызмет түрлері болып табылады:</w:t>
      </w:r>
      <w:r>
        <w:br/>
      </w:r>
      <w:r>
        <w:rPr>
          <w:rFonts w:ascii="Times New Roman"/>
          <w:b w:val="false"/>
          <w:i w:val="false"/>
          <w:color w:val="000000"/>
          <w:sz w:val="28"/>
        </w:rPr>
        <w:t>
      1) өзге де металл емес минералдық өнімдерді өндіру;</w:t>
      </w:r>
      <w:r>
        <w:br/>
      </w:r>
      <w:r>
        <w:rPr>
          <w:rFonts w:ascii="Times New Roman"/>
          <w:b w:val="false"/>
          <w:i w:val="false"/>
          <w:color w:val="000000"/>
          <w:sz w:val="28"/>
        </w:rPr>
        <w:t>
      2) машиналар мен жабдықтарды жасау;</w:t>
      </w:r>
      <w:r>
        <w:br/>
      </w:r>
      <w:r>
        <w:rPr>
          <w:rFonts w:ascii="Times New Roman"/>
          <w:b w:val="false"/>
          <w:i w:val="false"/>
          <w:color w:val="000000"/>
          <w:sz w:val="28"/>
        </w:rPr>
        <w:t>
      3) тұрмыстық электр аспаптарын жасау;</w:t>
      </w:r>
      <w:r>
        <w:br/>
      </w:r>
      <w:r>
        <w:rPr>
          <w:rFonts w:ascii="Times New Roman"/>
          <w:b w:val="false"/>
          <w:i w:val="false"/>
          <w:color w:val="000000"/>
          <w:sz w:val="28"/>
        </w:rPr>
        <w:t>
      4) резеңке және пластмасса бұйымдарын жасау;</w:t>
      </w:r>
      <w:r>
        <w:br/>
      </w:r>
      <w:r>
        <w:rPr>
          <w:rFonts w:ascii="Times New Roman"/>
          <w:b w:val="false"/>
          <w:i w:val="false"/>
          <w:color w:val="000000"/>
          <w:sz w:val="28"/>
        </w:rPr>
        <w:t>
      5) химия өнеркәсібі.";</w:t>
      </w:r>
      <w:r>
        <w:br/>
      </w:r>
      <w:r>
        <w:rPr>
          <w:rFonts w:ascii="Times New Roman"/>
          <w:b w:val="false"/>
          <w:i w:val="false"/>
          <w:color w:val="000000"/>
          <w:sz w:val="28"/>
        </w:rPr>
        <w:t>
      9-1-тармақ мынадай мазмұндағы 3), 4), 5) тармақшалармен толықтырылсын:</w:t>
      </w:r>
      <w:r>
        <w:br/>
      </w:r>
      <w:r>
        <w:rPr>
          <w:rFonts w:ascii="Times New Roman"/>
          <w:b w:val="false"/>
          <w:i w:val="false"/>
          <w:color w:val="000000"/>
          <w:sz w:val="28"/>
        </w:rPr>
        <w:t>
      "3) тауарларды жеткілікті түрде өңдеу өлшемдеріне сәйкес қайта өңдеуге, өңдеуге және пайдалануға арналған тауарлар (акцизделетін тауарларды қоспағанда) мен материалдар;</w:t>
      </w:r>
      <w:r>
        <w:br/>
      </w:r>
      <w:r>
        <w:rPr>
          <w:rFonts w:ascii="Times New Roman"/>
          <w:b w:val="false"/>
          <w:i w:val="false"/>
          <w:color w:val="000000"/>
          <w:sz w:val="28"/>
        </w:rPr>
        <w:t>
      4) осы Ереженің 2-1-тармағында көрсетілген негізгі өндірістік қызмет түрлеріне сәйкес өндірісті қамтамасыз ету үшін қажетті машиналар мен тетіктер, жабдықтар, арнайы мақсаттағы автомобильдер, материалдар, тауарлар мен жартылай өнімдер;</w:t>
      </w:r>
      <w:r>
        <w:br/>
      </w:r>
      <w:r>
        <w:rPr>
          <w:rFonts w:ascii="Times New Roman"/>
          <w:b w:val="false"/>
          <w:i w:val="false"/>
          <w:color w:val="000000"/>
          <w:sz w:val="28"/>
        </w:rPr>
        <w:t>
      5) ғылыми-зерттеу, ғылыми-техникалық, тәжірибелік-конструкторлық жұмыстарды және оқу-білім беру бағдарламаларын жүргізу үшін қажетті аспаптар, құрылғылар, тауарлар мен материалдар.";</w:t>
      </w:r>
      <w:r>
        <w:br/>
      </w:r>
      <w:r>
        <w:rPr>
          <w:rFonts w:ascii="Times New Roman"/>
          <w:b w:val="false"/>
          <w:i w:val="false"/>
          <w:color w:val="000000"/>
          <w:sz w:val="28"/>
        </w:rPr>
        <w:t>
      9-2-тармақтың 3) тармақшасындағы "орындау" деген сөзден кейін ";" белгісі қойылып, мынадай мазмұндағы 4), 5), 6), 7) тармақшалармен толықтырылсын:</w:t>
      </w:r>
      <w:r>
        <w:br/>
      </w:r>
      <w:r>
        <w:rPr>
          <w:rFonts w:ascii="Times New Roman"/>
          <w:b w:val="false"/>
          <w:i w:val="false"/>
          <w:color w:val="000000"/>
          <w:sz w:val="28"/>
        </w:rPr>
        <w:t>
      "4) тауарларды қайта өңдеу;</w:t>
      </w:r>
      <w:r>
        <w:br/>
      </w:r>
      <w:r>
        <w:rPr>
          <w:rFonts w:ascii="Times New Roman"/>
          <w:b w:val="false"/>
          <w:i w:val="false"/>
          <w:color w:val="000000"/>
          <w:sz w:val="28"/>
        </w:rPr>
        <w:t>
      5) осы Ережеге сай негізгі өндірістік қызмет түрлеріне сәйкес АЭА құру мақсатына қол жеткізу үшін қажетті тауарлар мен жабдықтарды пайдалану және қолдану;</w:t>
      </w:r>
      <w:r>
        <w:br/>
      </w:r>
      <w:r>
        <w:rPr>
          <w:rFonts w:ascii="Times New Roman"/>
          <w:b w:val="false"/>
          <w:i w:val="false"/>
          <w:color w:val="000000"/>
          <w:sz w:val="28"/>
        </w:rPr>
        <w:t>
      6) тауарларды сатуға дайындау;</w:t>
      </w:r>
      <w:r>
        <w:br/>
      </w:r>
      <w:r>
        <w:rPr>
          <w:rFonts w:ascii="Times New Roman"/>
          <w:b w:val="false"/>
          <w:i w:val="false"/>
          <w:color w:val="000000"/>
          <w:sz w:val="28"/>
        </w:rPr>
        <w:t>
      7) өнеркәсіп өндірісі технологиясының талаптарын орындау";</w:t>
      </w:r>
      <w:r>
        <w:br/>
      </w:r>
      <w:r>
        <w:rPr>
          <w:rFonts w:ascii="Times New Roman"/>
          <w:b w:val="false"/>
          <w:i w:val="false"/>
          <w:color w:val="000000"/>
          <w:sz w:val="28"/>
        </w:rPr>
        <w:t>
      2) "Ақтау теңіз порты" арнайы экономикалық аймағын құру туралы" Қазақстан Республикасы Президентінің 2002 жылғы 26 сәуірдегі N 853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N 10, 94-құжат; 2003 ж., N 8, 79-құжат; N 49, 558-құжат; 2005 ж., N 32, 424-құжат; 2007 ж., N 3, 35-құжат; 2008 ж., N 38, 404-құжат; N 44, 495-құжат):</w:t>
      </w:r>
      <w:r>
        <w:br/>
      </w:r>
      <w:r>
        <w:rPr>
          <w:rFonts w:ascii="Times New Roman"/>
          <w:b w:val="false"/>
          <w:i w:val="false"/>
          <w:color w:val="000000"/>
          <w:sz w:val="28"/>
        </w:rPr>
        <w:t>
      жоғарыда аталған Жарлықпен бекітілген "Ақтау теңіз порты" арнайы экономикалық аймағы туралы ережеде:</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Мыналар АЭА аумағындағы қызметтің басым түрлері болып табылады:</w:t>
      </w:r>
      <w:r>
        <w:br/>
      </w:r>
      <w:r>
        <w:rPr>
          <w:rFonts w:ascii="Times New Roman"/>
          <w:b w:val="false"/>
          <w:i w:val="false"/>
          <w:color w:val="000000"/>
          <w:sz w:val="28"/>
        </w:rPr>
        <w:t>
      1) тұрмыстық электр құралдарын шығару;</w:t>
      </w:r>
      <w:r>
        <w:br/>
      </w:r>
      <w:r>
        <w:rPr>
          <w:rFonts w:ascii="Times New Roman"/>
          <w:b w:val="false"/>
          <w:i w:val="false"/>
          <w:color w:val="000000"/>
          <w:sz w:val="28"/>
        </w:rPr>
        <w:t>
      2) былғарыдан жасалған бұйымдар шығару;</w:t>
      </w:r>
      <w:r>
        <w:br/>
      </w:r>
      <w:r>
        <w:rPr>
          <w:rFonts w:ascii="Times New Roman"/>
          <w:b w:val="false"/>
          <w:i w:val="false"/>
          <w:color w:val="000000"/>
          <w:sz w:val="28"/>
        </w:rPr>
        <w:t>
      3) химия өнеркәсібі;</w:t>
      </w:r>
      <w:r>
        <w:br/>
      </w:r>
      <w:r>
        <w:rPr>
          <w:rFonts w:ascii="Times New Roman"/>
          <w:b w:val="false"/>
          <w:i w:val="false"/>
          <w:color w:val="000000"/>
          <w:sz w:val="28"/>
        </w:rPr>
        <w:t>
      4) резеңке және пластмасса бұйымдарын жасау;</w:t>
      </w:r>
      <w:r>
        <w:br/>
      </w:r>
      <w:r>
        <w:rPr>
          <w:rFonts w:ascii="Times New Roman"/>
          <w:b w:val="false"/>
          <w:i w:val="false"/>
          <w:color w:val="000000"/>
          <w:sz w:val="28"/>
        </w:rPr>
        <w:t>
      5) өзге де металл емес минералдық өнімдерді өндіру;</w:t>
      </w:r>
      <w:r>
        <w:br/>
      </w:r>
      <w:r>
        <w:rPr>
          <w:rFonts w:ascii="Times New Roman"/>
          <w:b w:val="false"/>
          <w:i w:val="false"/>
          <w:color w:val="000000"/>
          <w:sz w:val="28"/>
        </w:rPr>
        <w:t>
      6) металлургия өнеркәсібі;</w:t>
      </w:r>
      <w:r>
        <w:br/>
      </w:r>
      <w:r>
        <w:rPr>
          <w:rFonts w:ascii="Times New Roman"/>
          <w:b w:val="false"/>
          <w:i w:val="false"/>
          <w:color w:val="000000"/>
          <w:sz w:val="28"/>
        </w:rPr>
        <w:t>
      7) дайын металл бұйымдарын жасау;</w:t>
      </w:r>
      <w:r>
        <w:br/>
      </w:r>
      <w:r>
        <w:rPr>
          <w:rFonts w:ascii="Times New Roman"/>
          <w:b w:val="false"/>
          <w:i w:val="false"/>
          <w:color w:val="000000"/>
          <w:sz w:val="28"/>
        </w:rPr>
        <w:t>
      8) машиналар мен жабдықтарды жасау;</w:t>
      </w:r>
      <w:r>
        <w:br/>
      </w:r>
      <w:r>
        <w:rPr>
          <w:rFonts w:ascii="Times New Roman"/>
          <w:b w:val="false"/>
          <w:i w:val="false"/>
          <w:color w:val="000000"/>
          <w:sz w:val="28"/>
        </w:rPr>
        <w:t>
      9) мұнай-химия өнімдерін шығару.";</w:t>
      </w:r>
      <w:r>
        <w:br/>
      </w:r>
      <w:r>
        <w:rPr>
          <w:rFonts w:ascii="Times New Roman"/>
          <w:b w:val="false"/>
          <w:i w:val="false"/>
          <w:color w:val="000000"/>
          <w:sz w:val="28"/>
        </w:rPr>
        <w:t>
      3) "Ақпараттық технологиялар паркі" арнайы экономикалық аймағын құру туралы" Қазақстан Республикасы Президентінің 2003 жылғы 18 тамыздағы N 1166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N 33, 322-құжат; 2005 ж., N 30, 383-құжат, 2008 ж. N 38, 404-құжат):</w:t>
      </w:r>
      <w:r>
        <w:br/>
      </w:r>
      <w:r>
        <w:rPr>
          <w:rFonts w:ascii="Times New Roman"/>
          <w:b w:val="false"/>
          <w:i w:val="false"/>
          <w:color w:val="000000"/>
          <w:sz w:val="28"/>
        </w:rPr>
        <w:t>
      кіріспедегі "1996 жылғы 26 қаңтардағы" деген сөздер "2007 жылғы 6 шілдедегі" деген сөздермен ауыстырылсын;</w:t>
      </w:r>
      <w:r>
        <w:br/>
      </w:r>
      <w:r>
        <w:rPr>
          <w:rFonts w:ascii="Times New Roman"/>
          <w:b w:val="false"/>
          <w:i w:val="false"/>
          <w:color w:val="000000"/>
          <w:sz w:val="28"/>
        </w:rPr>
        <w:t>
      1-тармақтағы "2013 жылғы 1 қазанға" деген сөздер "2028 жылғы 1 қаңтарға" деген сөздермен ауыстырылсын;</w:t>
      </w:r>
      <w:r>
        <w:br/>
      </w:r>
      <w:r>
        <w:rPr>
          <w:rFonts w:ascii="Times New Roman"/>
          <w:b w:val="false"/>
          <w:i w:val="false"/>
          <w:color w:val="000000"/>
          <w:sz w:val="28"/>
        </w:rPr>
        <w:t>
      жоғарыда аталған Жарлықпен бекітілген "Ақпараттық технологиялар паркі" арнайы экономикалық аймағы туралы ережеде:</w:t>
      </w:r>
      <w:r>
        <w:br/>
      </w:r>
      <w:r>
        <w:rPr>
          <w:rFonts w:ascii="Times New Roman"/>
          <w:b w:val="false"/>
          <w:i w:val="false"/>
          <w:color w:val="000000"/>
          <w:sz w:val="28"/>
        </w:rPr>
        <w:t>
      1-тармақтың екінші абзацындағы "342,9" деген цифрлар "163,02" деген цифрлармен ауыстырылсын;</w:t>
      </w:r>
      <w:r>
        <w:br/>
      </w:r>
      <w:r>
        <w:rPr>
          <w:rFonts w:ascii="Times New Roman"/>
          <w:b w:val="false"/>
          <w:i w:val="false"/>
          <w:color w:val="000000"/>
          <w:sz w:val="28"/>
        </w:rPr>
        <w:t>
      жоғарыда аталған Жарлықпен бекітілген "Ақпараттық технологиялар паркі" арнайы экономикалық аймағы туралы ережеге қосымша осы Жарлыққа 1-қосымшаға сәйкес жаңа редакцияда жазылсын;</w:t>
      </w:r>
      <w:r>
        <w:br/>
      </w:r>
      <w:r>
        <w:rPr>
          <w:rFonts w:ascii="Times New Roman"/>
          <w:b w:val="false"/>
          <w:i w:val="false"/>
          <w:color w:val="000000"/>
          <w:sz w:val="28"/>
        </w:rPr>
        <w:t>
      4) "Ұлттық индустриялық мұнай-химия технопаркі" арнайы экономикалық аймағын құру туралы" Қазақстан Республикасы Президентінің 2007 жылғы 19 желтоқсандағы N 495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N 47, 560-құжат):</w:t>
      </w:r>
      <w:r>
        <w:br/>
      </w:r>
      <w:r>
        <w:rPr>
          <w:rFonts w:ascii="Times New Roman"/>
          <w:b w:val="false"/>
          <w:i w:val="false"/>
          <w:color w:val="000000"/>
          <w:sz w:val="28"/>
        </w:rPr>
        <w:t>
      жоғарыда аталған Жарлықпен бекітілген "Ұлттық индустриялық мұнай-химия технопаркі" арнайы экономикалық аймағы туралы ережеде:</w:t>
      </w:r>
      <w:r>
        <w:br/>
      </w:r>
      <w:r>
        <w:rPr>
          <w:rFonts w:ascii="Times New Roman"/>
          <w:b w:val="false"/>
          <w:i w:val="false"/>
          <w:color w:val="000000"/>
          <w:sz w:val="28"/>
        </w:rPr>
        <w:t>
      1-тармақтың екінші абзацындағы "1787,4" деген цифрлар "3475,9" деген цифрлармен ауыстырылсын;</w:t>
      </w:r>
      <w:r>
        <w:br/>
      </w:r>
      <w:r>
        <w:rPr>
          <w:rFonts w:ascii="Times New Roman"/>
          <w:b w:val="false"/>
          <w:i w:val="false"/>
          <w:color w:val="000000"/>
          <w:sz w:val="28"/>
        </w:rPr>
        <w:t>
      2 және 3-тармақтардағы "және аралас", ", іліспе және аралас", ", іліспе, аралас" деген сөздер алып тасталсын;</w:t>
      </w:r>
      <w:r>
        <w:br/>
      </w:r>
      <w:r>
        <w:rPr>
          <w:rFonts w:ascii="Times New Roman"/>
          <w:b w:val="false"/>
          <w:i w:val="false"/>
          <w:color w:val="000000"/>
          <w:sz w:val="28"/>
        </w:rPr>
        <w:t>
      7-тармақтағы ". АЭА-ның периметрлері Қазақстан Республикасының кедендік шекарасы болып табылады" деген сөздер алып тасталсын және мынадай мазмұндағы екінші абзацпен толықтырылсын:</w:t>
      </w:r>
      <w:r>
        <w:br/>
      </w:r>
      <w:r>
        <w:rPr>
          <w:rFonts w:ascii="Times New Roman"/>
          <w:b w:val="false"/>
          <w:i w:val="false"/>
          <w:color w:val="000000"/>
          <w:sz w:val="28"/>
        </w:rPr>
        <w:t>
      "Сыртқы инфрақұрылым объектілері (кірме автомобиль жолы, кірме темір жол, құбыржолдар, электр беру желілері) құрылыс кезеңіне уақытша (жылжымалы) қоршаулармен жабдықталады. Құрылыстың аяқталуы бойынша сыртқы инфрақұрылым объектілері тең аралықтар арқылы "Кедендік бақылау аймағы" деген тану белгілерімен белгіленеді.";</w:t>
      </w:r>
      <w:r>
        <w:br/>
      </w:r>
      <w:r>
        <w:rPr>
          <w:rFonts w:ascii="Times New Roman"/>
          <w:b w:val="false"/>
          <w:i w:val="false"/>
          <w:color w:val="000000"/>
          <w:sz w:val="28"/>
        </w:rPr>
        <w:t>
      жоғарыда аталған Жарлықпен бекітілген "Ұлттық индустриялық мұнай-химия технопаркі" арнайы экономикалық аймағы туралы ережеге қосымша осы Жарлыққа 2-қосымшаға сәйкес жаңа редакцияда жазылсын.</w:t>
      </w:r>
      <w:r>
        <w:br/>
      </w:r>
      <w:r>
        <w:rPr>
          <w:rFonts w:ascii="Times New Roman"/>
          <w:b w:val="false"/>
          <w:i w:val="false"/>
          <w:color w:val="000000"/>
          <w:sz w:val="28"/>
        </w:rPr>
        <w:t>
      2. Қазақстан Республикасының Үкіметі үш ай мерзімде осы Жарлықтан туындайтын қажетті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"___" ________</w:t>
      </w:r>
      <w:r>
        <w:br/>
      </w:r>
      <w:r>
        <w:rPr>
          <w:rFonts w:ascii="Times New Roman"/>
          <w:b w:val="false"/>
          <w:i w:val="false"/>
          <w:color w:val="000000"/>
          <w:sz w:val="28"/>
        </w:rPr>
        <w:t xml:space="preserve">
N _____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2003 жылғы </w:t>
      </w:r>
      <w:r>
        <w:br/>
      </w:r>
      <w:r>
        <w:rPr>
          <w:rFonts w:ascii="Times New Roman"/>
          <w:b w:val="false"/>
          <w:i w:val="false"/>
          <w:color w:val="000000"/>
          <w:sz w:val="28"/>
        </w:rPr>
        <w:t xml:space="preserve">
18 тамыздағы N 1166   </w:t>
      </w:r>
      <w:r>
        <w:br/>
      </w:r>
      <w:r>
        <w:rPr>
          <w:rFonts w:ascii="Times New Roman"/>
          <w:b w:val="false"/>
          <w:i w:val="false"/>
          <w:color w:val="000000"/>
          <w:sz w:val="28"/>
        </w:rPr>
        <w:t xml:space="preserve">
Жарлығымен бекітілген  </w:t>
      </w:r>
      <w:r>
        <w:br/>
      </w:r>
      <w:r>
        <w:rPr>
          <w:rFonts w:ascii="Times New Roman"/>
          <w:b w:val="false"/>
          <w:i w:val="false"/>
          <w:color w:val="000000"/>
          <w:sz w:val="28"/>
        </w:rPr>
        <w:t xml:space="preserve">
"Ақпараттық технологиялар </w:t>
      </w:r>
      <w:r>
        <w:br/>
      </w:r>
      <w:r>
        <w:rPr>
          <w:rFonts w:ascii="Times New Roman"/>
          <w:b w:val="false"/>
          <w:i w:val="false"/>
          <w:color w:val="000000"/>
          <w:sz w:val="28"/>
        </w:rPr>
        <w:t xml:space="preserve">
паркі" арнайы экономикалық </w:t>
      </w:r>
      <w:r>
        <w:br/>
      </w:r>
      <w:r>
        <w:rPr>
          <w:rFonts w:ascii="Times New Roman"/>
          <w:b w:val="false"/>
          <w:i w:val="false"/>
          <w:color w:val="000000"/>
          <w:sz w:val="28"/>
        </w:rPr>
        <w:t>
аймағы туралы ережеге жоспар</w:t>
      </w:r>
    </w:p>
    <w:p>
      <w:pPr>
        <w:spacing w:after="0"/>
        <w:ind w:left="0"/>
        <w:jc w:val="left"/>
      </w:pPr>
      <w:r>
        <w:rPr>
          <w:rFonts w:ascii="Times New Roman"/>
          <w:b/>
          <w:i w:val="false"/>
          <w:color w:val="000000"/>
        </w:rPr>
        <w:t xml:space="preserve"> "Ақпараттық технологиялар паркі" арнайы экономикалық аймағы аумағының жоспары (Жалпы 8 = 163,02 гектар)</w:t>
      </w:r>
    </w:p>
    <w:p>
      <w:pPr>
        <w:spacing w:after="0"/>
        <w:ind w:left="0"/>
        <w:jc w:val="both"/>
      </w:pPr>
      <w:r>
        <w:rPr>
          <w:rFonts w:ascii="Times New Roman"/>
          <w:b w:val="false"/>
          <w:i w:val="false"/>
          <w:color w:val="ff0000"/>
          <w:sz w:val="28"/>
        </w:rPr>
        <w:t>РҚАО-ның ескетрпесі. Қағаз мәтініне қараңыз</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"___" ________</w:t>
      </w:r>
      <w:r>
        <w:br/>
      </w:r>
      <w:r>
        <w:rPr>
          <w:rFonts w:ascii="Times New Roman"/>
          <w:b w:val="false"/>
          <w:i w:val="false"/>
          <w:color w:val="000000"/>
          <w:sz w:val="28"/>
        </w:rPr>
        <w:t xml:space="preserve">
N _______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495 Жарлығымен бекітілген  </w:t>
      </w:r>
      <w:r>
        <w:br/>
      </w:r>
      <w:r>
        <w:rPr>
          <w:rFonts w:ascii="Times New Roman"/>
          <w:b w:val="false"/>
          <w:i w:val="false"/>
          <w:color w:val="000000"/>
          <w:sz w:val="28"/>
        </w:rPr>
        <w:t>
"Ұлттық индустриялық мұнай-химия</w:t>
      </w:r>
      <w:r>
        <w:br/>
      </w:r>
      <w:r>
        <w:rPr>
          <w:rFonts w:ascii="Times New Roman"/>
          <w:b w:val="false"/>
          <w:i w:val="false"/>
          <w:color w:val="000000"/>
          <w:sz w:val="28"/>
        </w:rPr>
        <w:t>
технопаркі" арнайы экономикалық</w:t>
      </w:r>
      <w:r>
        <w:br/>
      </w:r>
      <w:r>
        <w:rPr>
          <w:rFonts w:ascii="Times New Roman"/>
          <w:b w:val="false"/>
          <w:i w:val="false"/>
          <w:color w:val="000000"/>
          <w:sz w:val="28"/>
        </w:rPr>
        <w:t xml:space="preserve">
аймағы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"Ұлттық индустриялық мұнай-химия технопаркі" арнайы экономикалық аймағы аумағының сызбасы</w:t>
      </w:r>
    </w:p>
    <w:p>
      <w:pPr>
        <w:spacing w:after="0"/>
        <w:ind w:left="0"/>
        <w:jc w:val="both"/>
      </w:pPr>
      <w:r>
        <w:rPr>
          <w:rFonts w:ascii="Times New Roman"/>
          <w:b w:val="false"/>
          <w:i w:val="false"/>
          <w:color w:val="ff0000"/>
          <w:sz w:val="28"/>
        </w:rPr>
        <w:t>РҚАО-ның ескетрпесі. Қағаз мәтініне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