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7f6e" w14:textId="0897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қыркүйектегі N 1374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кеңістік"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 "Қазақстан Республикасы Туризм және спорт министрлігі"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"Облыстық бюджеттерге, Астана және Алматы қалаларының бюджеттеріне спорт объектілерін дамытуға берілетін нысаналы даму трансферттері"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қаласындағы теннис кешенінің құрылысы"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"Астана қаласындағы теннис кешенінің құрылысы" деген сөздер "Астана қаласындағы теннис кешенінің жобалау-сметалық құжаттамасын әзірлеу және салу"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"1 583 590" деген сандар "507 150"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"Қазақстан" спорт сарайын хоккей-жаттығу қосымша ғимаратын сала отырып, қалпына келтіру"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"Қазақстан" спорт сарайын хоккей-жаттығу қосымша ғимаратын сала отырып, қалпына келтіру" деген сөздер "Астана қаласындағы "Қазақстан" спорт сарайын сырғанақ тебетін мұз айдынын қосымша сала отырып, жобалау-сметалық құжаттамасын әзірлеу және қалпына келтіру"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 "545 664"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теннис кортын салу 530 776".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