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8414" w14:textId="4648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Азаматтардың өзара визасыз жол жүрулері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25 қыркүйектегі N 1448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Әзірбайжан Республикасының Үкіметі арасындағы Азаматтардың өзара визасыз жол жүрулері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Республикасының Үкіметі атынан Қазақстан Республикасының Үкіметі мен Әзірбайжан Республикасының Үкіметі арасындағы Азаматтардың өзара визасыз жол жүрулері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қыркүйектегі </w:t>
      </w:r>
      <w:r>
        <w:br/>
      </w:r>
      <w:r>
        <w:rPr>
          <w:rFonts w:ascii="Times New Roman"/>
          <w:b w:val="false"/>
          <w:i w:val="false"/>
          <w:color w:val="000000"/>
          <w:sz w:val="28"/>
        </w:rPr>
        <w:t xml:space="preserve">
N 1448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Азаматтардың</w:t>
      </w:r>
      <w:r>
        <w:br/>
      </w:r>
      <w:r>
        <w:rPr>
          <w:rFonts w:ascii="Times New Roman"/>
          <w:b/>
          <w:i w:val="false"/>
          <w:color w:val="000000"/>
        </w:rPr>
        <w:t>
өзара визасыз жол жүрулері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пен оның халықтары арасындағы достық қарым-қатынастардың дамуына, экономикалық, сауда, ғылыми-техникалық, мәдени және өзге де байланыстарды нығайтуға ықпал етуге ынталарын басшылыққа ала отырып,</w:t>
      </w:r>
      <w:r>
        <w:br/>
      </w:r>
      <w:r>
        <w:rPr>
          <w:rFonts w:ascii="Times New Roman"/>
          <w:b w:val="false"/>
          <w:i w:val="false"/>
          <w:color w:val="000000"/>
          <w:sz w:val="28"/>
        </w:rPr>
        <w:t>
</w:t>
      </w:r>
      <w:r>
        <w:rPr>
          <w:rFonts w:ascii="Times New Roman"/>
          <w:b w:val="false"/>
          <w:i w:val="false"/>
          <w:color w:val="000000"/>
          <w:sz w:val="28"/>
        </w:rPr>
        <w:t>
      азаматтардың Тараптар аумағы бойынша өзара жол жүру жағдайларын барынша жеңілдету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Бір Тарап мемлекеті азаматтарының тұрақты тұратын жеріне қарамастан, екінші Тарап мемлекетінің аумағына визасыз, осы Келісімнің 1 және 2-қосымшаларында санамаланған жеке басын куәландыратын және азаматтығын растайтын құжаттардың негізінде келуге, кетуге, транзитпен өтуге, жүріп-тұруға және болуға құқықтары бар.</w:t>
      </w:r>
    </w:p>
    <w:bookmarkStart w:name="z11"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 бойынша мемлекеттік шекарадағы халықаралық қатынас үшін ашық өткізу пункттері арқылы келеді, кетеді жене транзитпен өте алады.</w:t>
      </w:r>
    </w:p>
    <w:bookmarkStart w:name="z12" w:id="5"/>
    <w:p>
      <w:pPr>
        <w:spacing w:after="0"/>
        <w:ind w:left="0"/>
        <w:jc w:val="left"/>
      </w:pPr>
      <w:r>
        <w:rPr>
          <w:rFonts w:ascii="Times New Roman"/>
          <w:b/>
          <w:i w:val="false"/>
          <w:color w:val="000000"/>
        </w:rPr>
        <w:t xml:space="preserve"> 
3-бап</w:t>
      </w:r>
    </w:p>
    <w:bookmarkEnd w:id="5"/>
    <w:bookmarkStart w:name="z13" w:id="6"/>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болатын мемлекеттің заңнамасын, соның ішінде шетел азаматтарының тіркелу, болу және жүріп-тұру ережелерін сақтауға міндетті.</w:t>
      </w:r>
      <w:r>
        <w:br/>
      </w:r>
      <w:r>
        <w:rPr>
          <w:rFonts w:ascii="Times New Roman"/>
          <w:b w:val="false"/>
          <w:i w:val="false"/>
          <w:color w:val="000000"/>
          <w:sz w:val="28"/>
        </w:rPr>
        <w:t>
</w:t>
      </w:r>
      <w:r>
        <w:rPr>
          <w:rFonts w:ascii="Times New Roman"/>
          <w:b w:val="false"/>
          <w:i w:val="false"/>
          <w:color w:val="000000"/>
          <w:sz w:val="28"/>
        </w:rPr>
        <w:t>
      Екінші Тарап мемлекетінің аумағында осы Келісім шарттарын немесе болу ережелерін бұзған бір Тарап мемлекетінің азаматтары болатын мемлекеттің заңнамасына сәйкес жауапты болады.</w:t>
      </w:r>
    </w:p>
    <w:bookmarkEnd w:id="6"/>
    <w:bookmarkStart w:name="z15"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Тараптардың әрқайсысы мұндай шешімнің себебін түсіндірместен, екінші Тарап мемлекетінің азаматына кіруге рұқсат етуден бас тартуға немесе оның өз мемлекетінің аумағында болу мерзімін қысқартуға құқылы.</w:t>
      </w:r>
    </w:p>
    <w:bookmarkStart w:name="z16" w:id="8"/>
    <w:p>
      <w:pPr>
        <w:spacing w:after="0"/>
        <w:ind w:left="0"/>
        <w:jc w:val="left"/>
      </w:pPr>
      <w:r>
        <w:rPr>
          <w:rFonts w:ascii="Times New Roman"/>
          <w:b/>
          <w:i w:val="false"/>
          <w:color w:val="000000"/>
        </w:rPr>
        <w:t xml:space="preserve"> 
5-бап</w:t>
      </w:r>
    </w:p>
    <w:bookmarkEnd w:id="8"/>
    <w:bookmarkStart w:name="z17" w:id="9"/>
    <w:p>
      <w:pPr>
        <w:spacing w:after="0"/>
        <w:ind w:left="0"/>
        <w:jc w:val="both"/>
      </w:pPr>
      <w:r>
        <w:rPr>
          <w:rFonts w:ascii="Times New Roman"/>
          <w:b w:val="false"/>
          <w:i w:val="false"/>
          <w:color w:val="000000"/>
          <w:sz w:val="28"/>
        </w:rPr>
        <w:t>
      Тараптар осы Келісімге қол қойылған күнінен бастап отыз күн ішінде дипломатиялық арналар арқылы осы Келісімнің 1 және 2-қосымшаларында санамаланған құжаттардың үлгілерімен алмасады.</w:t>
      </w:r>
      <w:r>
        <w:br/>
      </w:r>
      <w:r>
        <w:rPr>
          <w:rFonts w:ascii="Times New Roman"/>
          <w:b w:val="false"/>
          <w:i w:val="false"/>
          <w:color w:val="000000"/>
          <w:sz w:val="28"/>
        </w:rPr>
        <w:t>
</w:t>
      </w:r>
      <w:r>
        <w:rPr>
          <w:rFonts w:ascii="Times New Roman"/>
          <w:b w:val="false"/>
          <w:i w:val="false"/>
          <w:color w:val="000000"/>
          <w:sz w:val="28"/>
        </w:rPr>
        <w:t>
      Тараптар осы Келісімнің мақсаттары үшін пайдаланылатын жаңа құжаттардың енгізілгені немесе құжаттардағы өзгерістер туралы бір-бірін дипломатиялық арналар арқылы 48 сағат ішінде хабардар етеді және осы құжаттар қолданысқа енбес бұрын 30 күн ішінде бір-біріне олардың үлгілерін жібереді.</w:t>
      </w:r>
    </w:p>
    <w:bookmarkEnd w:id="9"/>
    <w:bookmarkStart w:name="z19" w:id="10"/>
    <w:p>
      <w:pPr>
        <w:spacing w:after="0"/>
        <w:ind w:left="0"/>
        <w:jc w:val="left"/>
      </w:pPr>
      <w:r>
        <w:rPr>
          <w:rFonts w:ascii="Times New Roman"/>
          <w:b/>
          <w:i w:val="false"/>
          <w:color w:val="000000"/>
        </w:rPr>
        <w:t xml:space="preserve"> 
6-бап</w:t>
      </w:r>
    </w:p>
    <w:bookmarkEnd w:id="10"/>
    <w:bookmarkStart w:name="z20" w:id="11"/>
    <w:p>
      <w:pPr>
        <w:spacing w:after="0"/>
        <w:ind w:left="0"/>
        <w:jc w:val="both"/>
      </w:pPr>
      <w:r>
        <w:rPr>
          <w:rFonts w:ascii="Times New Roman"/>
          <w:b w:val="false"/>
          <w:i w:val="false"/>
          <w:color w:val="000000"/>
          <w:sz w:val="28"/>
        </w:rPr>
        <w:t>
      Тараптар қажет болған жағдайда осы Келісімді орындауға байланысты мәселелерді талқылау үшін консультациялар өткізеді.</w:t>
      </w:r>
      <w:r>
        <w:br/>
      </w:r>
      <w:r>
        <w:rPr>
          <w:rFonts w:ascii="Times New Roman"/>
          <w:b w:val="false"/>
          <w:i w:val="false"/>
          <w:color w:val="000000"/>
          <w:sz w:val="28"/>
        </w:rPr>
        <w:t>
</w:t>
      </w:r>
      <w:r>
        <w:rPr>
          <w:rFonts w:ascii="Times New Roman"/>
          <w:b w:val="false"/>
          <w:i w:val="false"/>
          <w:color w:val="000000"/>
          <w:sz w:val="28"/>
        </w:rPr>
        <w:t>
      Осы Келісімнің ережелерін орындау немесе қолдану барысында туындайтын кез келген келіспеушіліктер немесе даулы мәселелер келіссөздер арқылы шешіледі.</w:t>
      </w:r>
    </w:p>
    <w:bookmarkEnd w:id="11"/>
    <w:bookmarkStart w:name="z22"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Тараптардың келісімі бойынша осы Келісімге өзгерістер немесе толықтырулар енгізілуі мүмкін, олар осы Келісімнің ажырамас бөлігі болып табылатын жеке хаттамалармен рәсімделеді және осы Келісімнің 10-бабында көзделген тәртіппен күшіне енеді.</w:t>
      </w:r>
    </w:p>
    <w:bookmarkStart w:name="z23" w:id="13"/>
    <w:p>
      <w:pPr>
        <w:spacing w:after="0"/>
        <w:ind w:left="0"/>
        <w:jc w:val="left"/>
      </w:pPr>
      <w:r>
        <w:rPr>
          <w:rFonts w:ascii="Times New Roman"/>
          <w:b/>
          <w:i w:val="false"/>
          <w:color w:val="000000"/>
        </w:rPr>
        <w:t xml:space="preserve"> 
8-бап</w:t>
      </w:r>
    </w:p>
    <w:bookmarkEnd w:id="13"/>
    <w:bookmarkStart w:name="z24" w:id="14"/>
    <w:p>
      <w:pPr>
        <w:spacing w:after="0"/>
        <w:ind w:left="0"/>
        <w:jc w:val="both"/>
      </w:pPr>
      <w:r>
        <w:rPr>
          <w:rFonts w:ascii="Times New Roman"/>
          <w:b w:val="false"/>
          <w:i w:val="false"/>
          <w:color w:val="000000"/>
          <w:sz w:val="28"/>
        </w:rPr>
        <w:t>
      Егер мемлекеттің ұлттық қауіпсіздігіне, қоғамдық тәртіпке қауіп төндірген, дүлей зілзала, техногендік апаттар болған немесе азаматтардың денсаулығына қауіп төнген жағдайда Тараптар өзінде осы Келісімнің қолданылуын уақытша, толық немесе ішінара тоқтата тұру құқығын сақтайды.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тоқтата тұру, сондай-ақ оның қолданылуын қайта бастау туралы шешім қабылдаған Тарап осындай шешім қабылдаған сәттен бастап 72 сағаттан кешіктірмей осы туралы екінші Тарапқа дипломатиялық арналар арқылы хабарлайды.</w:t>
      </w:r>
    </w:p>
    <w:bookmarkEnd w:id="14"/>
    <w:bookmarkStart w:name="z2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құқықтар мен міндеттемелерді қозғамайды.</w:t>
      </w:r>
    </w:p>
    <w:bookmarkStart w:name="z27" w:id="16"/>
    <w:p>
      <w:pPr>
        <w:spacing w:after="0"/>
        <w:ind w:left="0"/>
        <w:jc w:val="left"/>
      </w:pPr>
      <w:r>
        <w:rPr>
          <w:rFonts w:ascii="Times New Roman"/>
          <w:b/>
          <w:i w:val="false"/>
          <w:color w:val="000000"/>
        </w:rPr>
        <w:t xml:space="preserve"> 
10-бап</w:t>
      </w:r>
    </w:p>
    <w:bookmarkEnd w:id="16"/>
    <w:bookmarkStart w:name="z28" w:id="17"/>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Тараптардың әрқайсысы екінші Тарапты дипломатиялық арналар арқылы жазбаша нысанда хабардар ете отырып, осы Келісімнің қолданылуын тоқтата алады. Мұндай жағдайда осындай хабарлама алынған күннен бастап 90-шы күні Келісім қолданылуын тоқтатады.</w:t>
      </w:r>
      <w:r>
        <w:br/>
      </w:r>
      <w:r>
        <w:rPr>
          <w:rFonts w:ascii="Times New Roman"/>
          <w:b w:val="false"/>
          <w:i w:val="false"/>
          <w:color w:val="000000"/>
          <w:sz w:val="28"/>
        </w:rPr>
        <w:t>
</w:t>
      </w:r>
      <w:r>
        <w:rPr>
          <w:rFonts w:ascii="Times New Roman"/>
          <w:b w:val="false"/>
          <w:i w:val="false"/>
          <w:color w:val="000000"/>
          <w:sz w:val="28"/>
        </w:rPr>
        <w:t>
      200__ жылғы "____" ________ _________ қаласында әрқайсысы қазақ, әзірбайжан және орыс тілдерінде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алады.</w:t>
      </w:r>
    </w:p>
    <w:bookmarkEnd w:id="17"/>
    <w:p>
      <w:pPr>
        <w:spacing w:after="0"/>
        <w:ind w:left="0"/>
        <w:jc w:val="both"/>
      </w:pPr>
      <w:r>
        <w:rPr>
          <w:rFonts w:ascii="Times New Roman"/>
          <w:b w:val="false"/>
          <w:i/>
          <w:color w:val="000000"/>
          <w:sz w:val="28"/>
        </w:rPr>
        <w:t xml:space="preserve">      Қазақстан Республикасының          Әзірбайжан Республикасының </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Әзірбайжан Республикасының   </w:t>
      </w:r>
      <w:r>
        <w:br/>
      </w:r>
      <w:r>
        <w:rPr>
          <w:rFonts w:ascii="Times New Roman"/>
          <w:b w:val="false"/>
          <w:i w:val="false"/>
          <w:color w:val="000000"/>
          <w:sz w:val="28"/>
        </w:rPr>
        <w:t xml:space="preserve">
Үкіметі арасындағы Азаматтардың  </w:t>
      </w:r>
      <w:r>
        <w:br/>
      </w:r>
      <w:r>
        <w:rPr>
          <w:rFonts w:ascii="Times New Roman"/>
          <w:b w:val="false"/>
          <w:i w:val="false"/>
          <w:color w:val="000000"/>
          <w:sz w:val="28"/>
        </w:rPr>
        <w:t xml:space="preserve">
өзара визасыз жол жүрулері туралы </w:t>
      </w:r>
      <w:r>
        <w:br/>
      </w:r>
      <w:r>
        <w:rPr>
          <w:rFonts w:ascii="Times New Roman"/>
          <w:b w:val="false"/>
          <w:i w:val="false"/>
          <w:color w:val="000000"/>
          <w:sz w:val="28"/>
        </w:rPr>
        <w:t xml:space="preserve">
келісімге 1-қосымша        </w:t>
      </w:r>
    </w:p>
    <w:bookmarkStart w:name="z32" w:id="18"/>
    <w:p>
      <w:pPr>
        <w:spacing w:after="0"/>
        <w:ind w:left="0"/>
        <w:jc w:val="left"/>
      </w:pPr>
      <w:r>
        <w:rPr>
          <w:rFonts w:ascii="Times New Roman"/>
          <w:b/>
          <w:i w:val="false"/>
          <w:color w:val="000000"/>
        </w:rPr>
        <w:t xml:space="preserve"> 
Қазақстан Республикасы азаматтарының Әзірбайжан Республикасының</w:t>
      </w:r>
      <w:r>
        <w:br/>
      </w:r>
      <w:r>
        <w:rPr>
          <w:rFonts w:ascii="Times New Roman"/>
          <w:b/>
          <w:i w:val="false"/>
          <w:color w:val="000000"/>
        </w:rPr>
        <w:t>
аумағы арқылы кіруіне, шығуына, транзитпен өтуіне, болуына</w:t>
      </w:r>
      <w:r>
        <w:br/>
      </w:r>
      <w:r>
        <w:rPr>
          <w:rFonts w:ascii="Times New Roman"/>
          <w:b/>
          <w:i w:val="false"/>
          <w:color w:val="000000"/>
        </w:rPr>
        <w:t>
және жүріп-тұруына арналған құжаттарының тізімі</w:t>
      </w:r>
    </w:p>
    <w:bookmarkEnd w:id="18"/>
    <w:bookmarkStart w:name="z33" w:id="19"/>
    <w:p>
      <w:pPr>
        <w:spacing w:after="0"/>
        <w:ind w:left="0"/>
        <w:jc w:val="both"/>
      </w:pP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Қызметтік паспорт.</w:t>
      </w:r>
      <w:r>
        <w:br/>
      </w:r>
      <w:r>
        <w:rPr>
          <w:rFonts w:ascii="Times New Roman"/>
          <w:b w:val="false"/>
          <w:i w:val="false"/>
          <w:color w:val="000000"/>
          <w:sz w:val="28"/>
        </w:rPr>
        <w:t>
</w:t>
      </w:r>
      <w:r>
        <w:rPr>
          <w:rFonts w:ascii="Times New Roman"/>
          <w:b w:val="false"/>
          <w:i w:val="false"/>
          <w:color w:val="000000"/>
          <w:sz w:val="28"/>
        </w:rPr>
        <w:t>
      3. Дипломаттық паспорт.</w:t>
      </w:r>
      <w:r>
        <w:br/>
      </w:r>
      <w:r>
        <w:rPr>
          <w:rFonts w:ascii="Times New Roman"/>
          <w:b w:val="false"/>
          <w:i w:val="false"/>
          <w:color w:val="000000"/>
          <w:sz w:val="28"/>
        </w:rPr>
        <w:t>
</w:t>
      </w:r>
      <w:r>
        <w:rPr>
          <w:rFonts w:ascii="Times New Roman"/>
          <w:b w:val="false"/>
          <w:i w:val="false"/>
          <w:color w:val="000000"/>
          <w:sz w:val="28"/>
        </w:rPr>
        <w:t>
      4. Теңізшінің паспорты (теңізшінің жеке басын куәландыратын құжат, кеме рөлі немесе одан үзінді көшірме болған кезде).</w:t>
      </w:r>
      <w:r>
        <w:br/>
      </w:r>
      <w:r>
        <w:rPr>
          <w:rFonts w:ascii="Times New Roman"/>
          <w:b w:val="false"/>
          <w:i w:val="false"/>
          <w:color w:val="000000"/>
          <w:sz w:val="28"/>
        </w:rPr>
        <w:t>
</w:t>
      </w:r>
      <w:r>
        <w:rPr>
          <w:rFonts w:ascii="Times New Roman"/>
          <w:b w:val="false"/>
          <w:i w:val="false"/>
          <w:color w:val="000000"/>
          <w:sz w:val="28"/>
        </w:rPr>
        <w:t>
      5. Әуе кемесінің экипажы мүшесінің куәлігі (ұшу тапсырмасында тиісті жазба болған кезде).</w:t>
      </w:r>
      <w:r>
        <w:br/>
      </w:r>
      <w:r>
        <w:rPr>
          <w:rFonts w:ascii="Times New Roman"/>
          <w:b w:val="false"/>
          <w:i w:val="false"/>
          <w:color w:val="000000"/>
          <w:sz w:val="28"/>
        </w:rPr>
        <w:t>
</w:t>
      </w:r>
      <w:r>
        <w:rPr>
          <w:rFonts w:ascii="Times New Roman"/>
          <w:b w:val="false"/>
          <w:i w:val="false"/>
          <w:color w:val="000000"/>
          <w:sz w:val="28"/>
        </w:rPr>
        <w:t>
      6. Қазақстан Республикасына оралу куәлігі (тек Қазақстан Республикасына оралу үшін).</w:t>
      </w:r>
    </w:p>
    <w:bookmarkEnd w:id="19"/>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Әзірбайжан Республикасының   </w:t>
      </w:r>
      <w:r>
        <w:br/>
      </w:r>
      <w:r>
        <w:rPr>
          <w:rFonts w:ascii="Times New Roman"/>
          <w:b w:val="false"/>
          <w:i w:val="false"/>
          <w:color w:val="000000"/>
          <w:sz w:val="28"/>
        </w:rPr>
        <w:t xml:space="preserve">
Үкіметі арасындағы Азаматтардың   </w:t>
      </w:r>
      <w:r>
        <w:br/>
      </w:r>
      <w:r>
        <w:rPr>
          <w:rFonts w:ascii="Times New Roman"/>
          <w:b w:val="false"/>
          <w:i w:val="false"/>
          <w:color w:val="000000"/>
          <w:sz w:val="28"/>
        </w:rPr>
        <w:t xml:space="preserve">
өзара визасыз жол жүрулері туралы  </w:t>
      </w:r>
      <w:r>
        <w:br/>
      </w:r>
      <w:r>
        <w:rPr>
          <w:rFonts w:ascii="Times New Roman"/>
          <w:b w:val="false"/>
          <w:i w:val="false"/>
          <w:color w:val="000000"/>
          <w:sz w:val="28"/>
        </w:rPr>
        <w:t xml:space="preserve">
келісімге 2-қосымша         </w:t>
      </w:r>
    </w:p>
    <w:bookmarkStart w:name="z39" w:id="20"/>
    <w:p>
      <w:pPr>
        <w:spacing w:after="0"/>
        <w:ind w:left="0"/>
        <w:jc w:val="left"/>
      </w:pPr>
      <w:r>
        <w:rPr>
          <w:rFonts w:ascii="Times New Roman"/>
          <w:b/>
          <w:i w:val="false"/>
          <w:color w:val="000000"/>
        </w:rPr>
        <w:t xml:space="preserve"> 
Әзірбайжан Республикасы азаматтарының Қазақстан Республикасының</w:t>
      </w:r>
      <w:r>
        <w:br/>
      </w:r>
      <w:r>
        <w:rPr>
          <w:rFonts w:ascii="Times New Roman"/>
          <w:b/>
          <w:i w:val="false"/>
          <w:color w:val="000000"/>
        </w:rPr>
        <w:t>
аумағы арқылы кіруіне, шығуына, транзитпен өтуіне, болуына</w:t>
      </w:r>
      <w:r>
        <w:br/>
      </w:r>
      <w:r>
        <w:rPr>
          <w:rFonts w:ascii="Times New Roman"/>
          <w:b/>
          <w:i w:val="false"/>
          <w:color w:val="000000"/>
        </w:rPr>
        <w:t>
және жүріп-тұруына арналған құжаттарының тізімі</w:t>
      </w:r>
    </w:p>
    <w:bookmarkEnd w:id="20"/>
    <w:bookmarkStart w:name="z40" w:id="21"/>
    <w:p>
      <w:pPr>
        <w:spacing w:after="0"/>
        <w:ind w:left="0"/>
        <w:jc w:val="both"/>
      </w:pPr>
      <w:r>
        <w:rPr>
          <w:rFonts w:ascii="Times New Roman"/>
          <w:b w:val="false"/>
          <w:i w:val="false"/>
          <w:color w:val="000000"/>
          <w:sz w:val="28"/>
        </w:rPr>
        <w:t>
      1. Жалпыазаматтық паспорт.</w:t>
      </w:r>
      <w:r>
        <w:br/>
      </w:r>
      <w:r>
        <w:rPr>
          <w:rFonts w:ascii="Times New Roman"/>
          <w:b w:val="false"/>
          <w:i w:val="false"/>
          <w:color w:val="000000"/>
          <w:sz w:val="28"/>
        </w:rPr>
        <w:t>
</w:t>
      </w:r>
      <w:r>
        <w:rPr>
          <w:rFonts w:ascii="Times New Roman"/>
          <w:b w:val="false"/>
          <w:i w:val="false"/>
          <w:color w:val="000000"/>
          <w:sz w:val="28"/>
        </w:rPr>
        <w:t>
      2. Қызметтік паспорт.</w:t>
      </w:r>
      <w:r>
        <w:br/>
      </w:r>
      <w:r>
        <w:rPr>
          <w:rFonts w:ascii="Times New Roman"/>
          <w:b w:val="false"/>
          <w:i w:val="false"/>
          <w:color w:val="000000"/>
          <w:sz w:val="28"/>
        </w:rPr>
        <w:t>
</w:t>
      </w:r>
      <w:r>
        <w:rPr>
          <w:rFonts w:ascii="Times New Roman"/>
          <w:b w:val="false"/>
          <w:i w:val="false"/>
          <w:color w:val="000000"/>
          <w:sz w:val="28"/>
        </w:rPr>
        <w:t>
      3. Дипломаттық паспорт.</w:t>
      </w:r>
      <w:r>
        <w:br/>
      </w:r>
      <w:r>
        <w:rPr>
          <w:rFonts w:ascii="Times New Roman"/>
          <w:b w:val="false"/>
          <w:i w:val="false"/>
          <w:color w:val="000000"/>
          <w:sz w:val="28"/>
        </w:rPr>
        <w:t>
</w:t>
      </w:r>
      <w:r>
        <w:rPr>
          <w:rFonts w:ascii="Times New Roman"/>
          <w:b w:val="false"/>
          <w:i w:val="false"/>
          <w:color w:val="000000"/>
          <w:sz w:val="28"/>
        </w:rPr>
        <w:t>
      4. Теңізшінің кітапшасы (теңізшінің жеке басын куәландыратын құжат, кеме рөлі немесе оның көшірмесі болған кезде).</w:t>
      </w:r>
      <w:r>
        <w:br/>
      </w:r>
      <w:r>
        <w:rPr>
          <w:rFonts w:ascii="Times New Roman"/>
          <w:b w:val="false"/>
          <w:i w:val="false"/>
          <w:color w:val="000000"/>
          <w:sz w:val="28"/>
        </w:rPr>
        <w:t>
</w:t>
      </w:r>
      <w:r>
        <w:rPr>
          <w:rFonts w:ascii="Times New Roman"/>
          <w:b w:val="false"/>
          <w:i w:val="false"/>
          <w:color w:val="000000"/>
          <w:sz w:val="28"/>
        </w:rPr>
        <w:t>
      5. Әуе кемесінің экипажы мүшесінің куәлігі (ұшу тапсырмасында тиісті жазба болған кезде).</w:t>
      </w:r>
      <w:r>
        <w:br/>
      </w:r>
      <w:r>
        <w:rPr>
          <w:rFonts w:ascii="Times New Roman"/>
          <w:b w:val="false"/>
          <w:i w:val="false"/>
          <w:color w:val="000000"/>
          <w:sz w:val="28"/>
        </w:rPr>
        <w:t>
</w:t>
      </w:r>
      <w:r>
        <w:rPr>
          <w:rFonts w:ascii="Times New Roman"/>
          <w:b w:val="false"/>
          <w:i w:val="false"/>
          <w:color w:val="000000"/>
          <w:sz w:val="28"/>
        </w:rPr>
        <w:t>
      6. Әзірбайжан Республикасына оралу куәлігі (тек Әзірбайжан Республикасына оралу үшін).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