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f7c1" w14:textId="ea2f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4 қарашадағы N 1755 Қаулысы. Күші жойылды - Қазақстан Республикасы Үкіметінің 2015 жылғы 23 шілдедегі № 567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567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4 қарашадағы</w:t>
      </w:r>
      <w:r>
        <w:br/>
      </w:r>
      <w:r>
        <w:rPr>
          <w:rFonts w:ascii="Times New Roman"/>
          <w:b w:val="false"/>
          <w:i w:val="false"/>
          <w:color w:val="000000"/>
          <w:sz w:val="28"/>
        </w:rPr>
        <w:t xml:space="preserve">
N 1755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Жануарлар өсіруді, жануарларды, жануарлардан алынатын өнімдер</w:t>
      </w:r>
      <w:r>
        <w:br/>
      </w:r>
      <w:r>
        <w:rPr>
          <w:rFonts w:ascii="Times New Roman"/>
          <w:b/>
          <w:i w:val="false"/>
          <w:color w:val="000000"/>
        </w:rPr>
        <w:t>
мен шикізатты дайындауды (союды), сақтауды, қайта өңдеуді және</w:t>
      </w:r>
      <w:r>
        <w:br/>
      </w:r>
      <w:r>
        <w:rPr>
          <w:rFonts w:ascii="Times New Roman"/>
          <w:b/>
          <w:i w:val="false"/>
          <w:color w:val="000000"/>
        </w:rPr>
        <w:t>
өткізуді жүзеге асыратын өндіріс объектілеріне, сондай-ақ</w:t>
      </w:r>
      <w:r>
        <w:br/>
      </w:r>
      <w:r>
        <w:rPr>
          <w:rFonts w:ascii="Times New Roman"/>
          <w:b/>
          <w:i w:val="false"/>
          <w:color w:val="000000"/>
        </w:rPr>
        <w:t>
ветеринариялық препараттарды, жемшөп пен жемшөп қоспаларын</w:t>
      </w:r>
      <w:r>
        <w:br/>
      </w:r>
      <w:r>
        <w:rPr>
          <w:rFonts w:ascii="Times New Roman"/>
          <w:b/>
          <w:i w:val="false"/>
          <w:color w:val="000000"/>
        </w:rPr>
        <w:t>
өндіру, сақтау және өткізу жөніндегі ұйымдарға есептік нөмірлер</w:t>
      </w:r>
      <w:r>
        <w:br/>
      </w:r>
      <w:r>
        <w:rPr>
          <w:rFonts w:ascii="Times New Roman"/>
          <w:b/>
          <w:i w:val="false"/>
          <w:color w:val="000000"/>
        </w:rPr>
        <w:t>
беру ережесі</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ережесі (бұдан әрі - Ереже) "Ветеринария туралы" Қазақстан Республикасының 2002 жылғы 10 шілдедегі Заңының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Ереже жануарларды өсіруді, жануарлардан алынатын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(бұдан әрі - өндіріс объектісі) есептік нөмірлер беру тәртібін белгілейді.</w:t>
      </w:r>
      <w:r>
        <w:br/>
      </w: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ведомство – Қазақстан Республикасы Ауыл шаруашылығы министрлігінің Ветеринариялық бақылау және қадағалау комитеті (бұдан әрі - ведомство);</w:t>
      </w:r>
      <w:r>
        <w:br/>
      </w:r>
      <w:r>
        <w:rPr>
          <w:rFonts w:ascii="Times New Roman"/>
          <w:b w:val="false"/>
          <w:i w:val="false"/>
          <w:color w:val="000000"/>
          <w:sz w:val="28"/>
        </w:rPr>
        <w:t>
      ведомствоның аумақтық бөлімшелері – Қазақстан Республикасы Ауыл шаруашылығы министрлігінің Ветеринариялық бақылау және қадағалау комитетінің тиісті әкімшілік-аумақтық бірліктердегі (облыстың, республикалық маңыздағы қаланың, астананың, ауданның, облыстық маңызы бар қаланың) аумақтық инспекциялары;</w:t>
      </w:r>
      <w:r>
        <w:br/>
      </w:r>
      <w:r>
        <w:rPr>
          <w:rFonts w:ascii="Times New Roman"/>
          <w:b w:val="false"/>
          <w:i w:val="false"/>
          <w:color w:val="000000"/>
          <w:sz w:val="28"/>
        </w:rPr>
        <w:t>
      есептік нөмір - өндіріс объектісінің қызмет түрі мен нөмірін қамтитын код;</w:t>
      </w:r>
      <w:r>
        <w:br/>
      </w:r>
      <w:r>
        <w:rPr>
          <w:rFonts w:ascii="Times New Roman"/>
          <w:b w:val="false"/>
          <w:i w:val="false"/>
          <w:color w:val="000000"/>
          <w:sz w:val="28"/>
        </w:rPr>
        <w:t>
      айналым - жануарларды, жануарлардан алынатын өнімдер мен шикізатты, ветеринариялық препараттарды, жемшөп пен жемшөп қоспаларын әкелуді (импорттауды) және әкетуді (экспорттауды) қоса алғанда, жануарларды, жануарлардан алынатын өнімдер мен шикізатты, ветеринариялық препараттарды, жемшөп пен жемшөп қоспаларын өндіру, өткізу (сату немесе жеткізіп беру) үдерістері (сатылары), сондай-ақ оларға байланысты өлшеп орау, буып-түю, таңбалау, сақтау және тасымалдау үдерістері.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2011.09.23 </w:t>
      </w:r>
      <w:r>
        <w:rPr>
          <w:rFonts w:ascii="Times New Roman"/>
          <w:b w:val="false"/>
          <w:i w:val="false"/>
          <w:color w:val="000000"/>
          <w:sz w:val="28"/>
        </w:rPr>
        <w:t>N 1090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жұмыс істейтін барлық өндіріс объектілеріне есептік нөмірлер берілуге тиіс.</w:t>
      </w:r>
      <w:r>
        <w:br/>
      </w:r>
      <w:r>
        <w:rPr>
          <w:rFonts w:ascii="Times New Roman"/>
          <w:b w:val="false"/>
          <w:i w:val="false"/>
          <w:color w:val="000000"/>
          <w:sz w:val="28"/>
        </w:rPr>
        <w:t>
</w:t>
      </w:r>
      <w:r>
        <w:rPr>
          <w:rFonts w:ascii="Times New Roman"/>
          <w:b w:val="false"/>
          <w:i w:val="false"/>
          <w:color w:val="000000"/>
          <w:sz w:val="28"/>
        </w:rPr>
        <w:t>
      5. Ветеринариялық құжаттарда және (немесе) өнімді (тауарды) таңбалауда өндіріс объектісіне берілген есептік нөмір көрсетілген жағдайда ғана жануарларды, жануарлардан алынатын өнімдер мен шикізатты, ветеринариялық препараттарды, жемшөп пен жемшөп қоспаларын тасымалдауға (олардың айналымына) рұқсат етіледі.</w:t>
      </w:r>
      <w:r>
        <w:br/>
      </w:r>
      <w:r>
        <w:rPr>
          <w:rFonts w:ascii="Times New Roman"/>
          <w:b w:val="false"/>
          <w:i w:val="false"/>
          <w:color w:val="000000"/>
          <w:sz w:val="28"/>
        </w:rPr>
        <w:t>
</w:t>
      </w:r>
      <w:r>
        <w:rPr>
          <w:rFonts w:ascii="Times New Roman"/>
          <w:b w:val="false"/>
          <w:i w:val="false"/>
          <w:color w:val="000000"/>
          <w:sz w:val="28"/>
        </w:rPr>
        <w:t>
      6. Есептік нөмір осы Ереженің 1-қосымшасына сәйкес айқындалатын ел кодын, облыстың литерлік кодын, ауданның реттік нөмірін және қызмет түрінің кодын, сондай-ақ өндіріс объектісінің реттік нөмірін қамтиды.</w:t>
      </w:r>
      <w:r>
        <w:br/>
      </w:r>
      <w:r>
        <w:rPr>
          <w:rFonts w:ascii="Times New Roman"/>
          <w:b w:val="false"/>
          <w:i w:val="false"/>
          <w:color w:val="000000"/>
          <w:sz w:val="28"/>
        </w:rPr>
        <w:t>
      Өндіріс объектісінің реттік нөмірі өндіріс объектісіне есептік нөмір беруге өтініштің ведомствоның аумақтық бөлімшесінде тіркелу кезегіне сәйкес анықталады.</w:t>
      </w:r>
      <w:r>
        <w:br/>
      </w:r>
      <w:r>
        <w:rPr>
          <w:rFonts w:ascii="Times New Roman"/>
          <w:b w:val="false"/>
          <w:i w:val="false"/>
          <w:color w:val="000000"/>
          <w:sz w:val="28"/>
        </w:rPr>
        <w:t>
      Есептік нөмір сою алаңдарын қоспағанда өндіріс объектісі қызметінің бүкіл кезеңіне беріледі.</w:t>
      </w:r>
      <w:r>
        <w:br/>
      </w:r>
      <w:r>
        <w:rPr>
          <w:rFonts w:ascii="Times New Roman"/>
          <w:b w:val="false"/>
          <w:i w:val="false"/>
          <w:color w:val="000000"/>
          <w:sz w:val="28"/>
        </w:rPr>
        <w:t>
      Сою алаңдарына есептік нөмірлер бір жыл мерзімге беріледі және осы өңірде етті қайта өңдеу кәсіпорындары немесе сою пункттері салынғанға дейін жыл сайын расталуға тиіс.</w:t>
      </w:r>
      <w:r>
        <w:br/>
      </w:r>
      <w:r>
        <w:rPr>
          <w:rFonts w:ascii="Times New Roman"/>
          <w:b w:val="false"/>
          <w:i w:val="false"/>
          <w:color w:val="000000"/>
          <w:sz w:val="28"/>
        </w:rPr>
        <w:t>
      Экспортты жүзеге асырушы өндіріс объектілерінің есептік нөміріне осы Ереженің 1-қосымшасына сәйкес нысан бойынша "Е" символы қосымша енгізіледі.</w:t>
      </w:r>
      <w:r>
        <w:br/>
      </w:r>
      <w:r>
        <w:rPr>
          <w:rFonts w:ascii="Times New Roman"/>
          <w:b w:val="false"/>
          <w:i w:val="false"/>
          <w:color w:val="000000"/>
          <w:sz w:val="28"/>
        </w:rPr>
        <w:t>
</w:t>
      </w:r>
      <w:r>
        <w:rPr>
          <w:rFonts w:ascii="Times New Roman"/>
          <w:b w:val="false"/>
          <w:i w:val="false"/>
          <w:color w:val="000000"/>
          <w:sz w:val="28"/>
        </w:rPr>
        <w:t>
      7. Өндіріс объектісіне есептік нөмірді облыстың, республикалық маңызы бар қаланың, астананың аумақтық бөлімшесі береді.</w:t>
      </w:r>
      <w:r>
        <w:br/>
      </w:r>
      <w:r>
        <w:rPr>
          <w:rFonts w:ascii="Times New Roman"/>
          <w:b w:val="false"/>
          <w:i w:val="false"/>
          <w:color w:val="000000"/>
          <w:sz w:val="28"/>
        </w:rPr>
        <w:t>
</w:t>
      </w:r>
      <w:r>
        <w:rPr>
          <w:rFonts w:ascii="Times New Roman"/>
          <w:b w:val="false"/>
          <w:i w:val="false"/>
          <w:color w:val="000000"/>
          <w:sz w:val="28"/>
        </w:rPr>
        <w:t>
      8. Өндіріс объектілеріне есептік нөмірлер беру олардың Қазақстан Республикасының ветеринария саласындағы заңнамасында белгіленген талаптарға сәйкестігі туралы ветеринариялық-санитариялық қорытындынегізінде жүзеге асырылады.</w:t>
      </w:r>
      <w:r>
        <w:br/>
      </w:r>
      <w:r>
        <w:rPr>
          <w:rFonts w:ascii="Times New Roman"/>
          <w:b w:val="false"/>
          <w:i w:val="false"/>
          <w:color w:val="000000"/>
          <w:sz w:val="28"/>
        </w:rPr>
        <w:t>
      Экспорт жүзеге асырылған жағдайда өндіріс объектісі қосымша экспорт жүзеге асырылатын елдің ветеринариялық (ветеринариялық-санитариялық) талаптарына сай болуы қажет.</w:t>
      </w:r>
      <w:r>
        <w:br/>
      </w:r>
      <w:r>
        <w:rPr>
          <w:rFonts w:ascii="Times New Roman"/>
          <w:b w:val="false"/>
          <w:i w:val="false"/>
          <w:color w:val="000000"/>
          <w:sz w:val="28"/>
        </w:rPr>
        <w:t>
</w:t>
      </w:r>
      <w:r>
        <w:rPr>
          <w:rFonts w:ascii="Times New Roman"/>
          <w:b w:val="false"/>
          <w:i w:val="false"/>
          <w:color w:val="000000"/>
          <w:sz w:val="28"/>
        </w:rPr>
        <w:t>
      9. Өндіріс объектісіне есептік нөмір беруге арналған қорытындыны ауданның (облыстық маңызы бар қаланың) Бас мемлекеттік ветеринариялық-санитариялық инспекторы береді.</w:t>
      </w:r>
      <w:r>
        <w:br/>
      </w:r>
      <w:r>
        <w:rPr>
          <w:rFonts w:ascii="Times New Roman"/>
          <w:b w:val="false"/>
          <w:i w:val="false"/>
          <w:color w:val="000000"/>
          <w:sz w:val="28"/>
        </w:rPr>
        <w:t>
</w:t>
      </w:r>
      <w:r>
        <w:rPr>
          <w:rFonts w:ascii="Times New Roman"/>
          <w:b w:val="false"/>
          <w:i w:val="false"/>
          <w:color w:val="000000"/>
          <w:sz w:val="28"/>
        </w:rPr>
        <w:t>
      10. Республикалық маңызы бар қаланың, астананың аумағында орналасқан өндіріс объектілеріне есептік нөмірлер беруге арналған ветеринариялық-санитарлық қорытынды беруді республикалық маңызы бар қаланың және астананың Бас мемлекеттік ветеринариялық-санитариялық инспекторы немесе оның орынбасары жүзеге асырады.</w:t>
      </w:r>
      <w:r>
        <w:br/>
      </w:r>
      <w:r>
        <w:rPr>
          <w:rFonts w:ascii="Times New Roman"/>
          <w:b w:val="false"/>
          <w:i w:val="false"/>
          <w:color w:val="000000"/>
          <w:sz w:val="28"/>
        </w:rPr>
        <w:t>
</w:t>
      </w:r>
      <w:r>
        <w:rPr>
          <w:rFonts w:ascii="Times New Roman"/>
          <w:b w:val="false"/>
          <w:i w:val="false"/>
          <w:color w:val="000000"/>
          <w:sz w:val="28"/>
        </w:rPr>
        <w:t>
      11. Ведомство есептік нөмірлер берілген өндіріс объектілерінің тізілімін (бұдан әрі — тізілім) жүргізеді.</w:t>
      </w:r>
    </w:p>
    <w:bookmarkEnd w:id="4"/>
    <w:bookmarkStart w:name="z17" w:id="5"/>
    <w:p>
      <w:pPr>
        <w:spacing w:after="0"/>
        <w:ind w:left="0"/>
        <w:jc w:val="left"/>
      </w:pPr>
      <w:r>
        <w:rPr>
          <w:rFonts w:ascii="Times New Roman"/>
          <w:b/>
          <w:i w:val="false"/>
          <w:color w:val="000000"/>
        </w:rPr>
        <w:t xml:space="preserve"> 
2. Өндіріс объектілеріне есептік нөмірлер беру тәртібі</w:t>
      </w:r>
    </w:p>
    <w:bookmarkEnd w:id="5"/>
    <w:bookmarkStart w:name="z18" w:id="6"/>
    <w:p>
      <w:pPr>
        <w:spacing w:after="0"/>
        <w:ind w:left="0"/>
        <w:jc w:val="both"/>
      </w:pPr>
      <w:r>
        <w:rPr>
          <w:rFonts w:ascii="Times New Roman"/>
          <w:b w:val="false"/>
          <w:i w:val="false"/>
          <w:color w:val="000000"/>
          <w:sz w:val="28"/>
        </w:rPr>
        <w:t>
      12. Есептік нөмір беру үшін өтінуші - өндіріс объектісі ведомствоның тиісті аудандық (облыстық маңызы бар қаланың) аумақтық бөлімшесіне (бұдан әрі - аудандық бөлімше), ведомствоның республикалық маңызы бар қаладағы, астанадағы аумақтық бөлімшесіне:</w:t>
      </w:r>
      <w:r>
        <w:br/>
      </w:r>
      <w:r>
        <w:rPr>
          <w:rFonts w:ascii="Times New Roman"/>
          <w:b w:val="false"/>
          <w:i w:val="false"/>
          <w:color w:val="000000"/>
          <w:sz w:val="28"/>
        </w:rPr>
        <w:t>
</w:t>
      </w:r>
      <w:r>
        <w:rPr>
          <w:rFonts w:ascii="Times New Roman"/>
          <w:b w:val="false"/>
          <w:i w:val="false"/>
          <w:color w:val="000000"/>
          <w:sz w:val="28"/>
        </w:rPr>
        <w:t>
      1) есептік нөмір беруге өтініш;</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туралы куәліктің немесе анықтаманың немесе дара кәсіпкерді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өндіріс объектісінің қызмет түрі, өндірілетін өнімнің көлемі мен түрі туралы еркін нысанда жасалған, өтінуші - өндіріс объектісінің мөрімен және қолымен бекітілген ақпаратты ұсынады.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24.04.2013 </w:t>
      </w:r>
      <w:r>
        <w:rPr>
          <w:rFonts w:ascii="Times New Roman"/>
          <w:b w:val="false"/>
          <w:i w:val="false"/>
          <w:color w:val="000000"/>
          <w:sz w:val="28"/>
        </w:rPr>
        <w:t>№ 390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Аудандық бөлімше өтініш түскен күнінен бастап 5 жұмыс күннен аспайтын мерзімде:</w:t>
      </w:r>
      <w:r>
        <w:br/>
      </w:r>
      <w:r>
        <w:rPr>
          <w:rFonts w:ascii="Times New Roman"/>
          <w:b w:val="false"/>
          <w:i w:val="false"/>
          <w:color w:val="000000"/>
          <w:sz w:val="28"/>
        </w:rPr>
        <w:t>
</w:t>
      </w:r>
      <w:r>
        <w:rPr>
          <w:rFonts w:ascii="Times New Roman"/>
          <w:b w:val="false"/>
          <w:i w:val="false"/>
          <w:color w:val="000000"/>
          <w:sz w:val="28"/>
        </w:rPr>
        <w:t>
      1) ұсынылған құжаттар мен ақпараттың толықтығын тексереді;</w:t>
      </w:r>
      <w:r>
        <w:br/>
      </w:r>
      <w:r>
        <w:rPr>
          <w:rFonts w:ascii="Times New Roman"/>
          <w:b w:val="false"/>
          <w:i w:val="false"/>
          <w:color w:val="000000"/>
          <w:sz w:val="28"/>
        </w:rPr>
        <w:t>
</w:t>
      </w:r>
      <w:r>
        <w:rPr>
          <w:rFonts w:ascii="Times New Roman"/>
          <w:b w:val="false"/>
          <w:i w:val="false"/>
          <w:color w:val="000000"/>
          <w:sz w:val="28"/>
        </w:rPr>
        <w:t>
      2) ветеринария саласындағы уәкілетті орган белгілеген нысанда және тәртіппен есептік нөмір беруге өтінішті тіркеу журналында тіркейді;</w:t>
      </w:r>
      <w:r>
        <w:br/>
      </w:r>
      <w:r>
        <w:rPr>
          <w:rFonts w:ascii="Times New Roman"/>
          <w:b w:val="false"/>
          <w:i w:val="false"/>
          <w:color w:val="000000"/>
          <w:sz w:val="28"/>
        </w:rPr>
        <w:t>
</w:t>
      </w:r>
      <w:r>
        <w:rPr>
          <w:rFonts w:ascii="Times New Roman"/>
          <w:b w:val="false"/>
          <w:i w:val="false"/>
          <w:color w:val="000000"/>
          <w:sz w:val="28"/>
        </w:rPr>
        <w:t>
      3) өндіріс объектісін ветеринария саласындағы нормативтік құқықтық актілердің талаптарына сәйкестігі мәніне тексеруді және Қазақстан Республикасының ветеринария саласындағы заңнамасында белгіленген тәртіппен ветеринариялық-санитариялық қорытынды </w:t>
      </w:r>
      <w:r>
        <w:rPr>
          <w:rFonts w:ascii="Times New Roman"/>
          <w:b w:val="false"/>
          <w:i w:val="false"/>
          <w:color w:val="000000"/>
          <w:sz w:val="28"/>
        </w:rPr>
        <w:t>беруді</w:t>
      </w:r>
      <w:r>
        <w:rPr>
          <w:rFonts w:ascii="Times New Roman"/>
          <w:b w:val="false"/>
          <w:i w:val="false"/>
          <w:color w:val="000000"/>
          <w:sz w:val="28"/>
        </w:rPr>
        <w:t xml:space="preserve"> жүзеге асырады.</w:t>
      </w:r>
      <w:r>
        <w:br/>
      </w:r>
      <w:r>
        <w:rPr>
          <w:rFonts w:ascii="Times New Roman"/>
          <w:b w:val="false"/>
          <w:i w:val="false"/>
          <w:color w:val="000000"/>
          <w:sz w:val="28"/>
        </w:rPr>
        <w:t>
      Ұсынылған құжаттар мен ақпаратты тексеру нәтижелері бойынша, сондай-ақ ветеринариялық-санитариялық қорытындының негізінде аудандық бөлімше:</w:t>
      </w:r>
      <w:r>
        <w:br/>
      </w:r>
      <w:r>
        <w:rPr>
          <w:rFonts w:ascii="Times New Roman"/>
          <w:b w:val="false"/>
          <w:i w:val="false"/>
          <w:color w:val="000000"/>
          <w:sz w:val="28"/>
        </w:rPr>
        <w:t>
      ведомствоның облыстық аумақтық бөлімшесіне (бұдан әрі - облыстық бөлімше) есептік нөмір беруге сұрау мен ветеринариялық-санитариялық қорытындыны жолдайды;</w:t>
      </w:r>
      <w:r>
        <w:br/>
      </w:r>
      <w:r>
        <w:rPr>
          <w:rFonts w:ascii="Times New Roman"/>
          <w:b w:val="false"/>
          <w:i w:val="false"/>
          <w:color w:val="000000"/>
          <w:sz w:val="28"/>
        </w:rPr>
        <w:t>
      өтінуші - өндіріс объектісіне жазбаша түрде есептік нөмір беруден дәлелді бас тартуды жолдайды.</w:t>
      </w:r>
      <w:r>
        <w:br/>
      </w:r>
      <w:r>
        <w:rPr>
          <w:rFonts w:ascii="Times New Roman"/>
          <w:b w:val="false"/>
          <w:i w:val="false"/>
          <w:color w:val="000000"/>
          <w:sz w:val="28"/>
        </w:rPr>
        <w:t>
</w:t>
      </w:r>
      <w:r>
        <w:rPr>
          <w:rFonts w:ascii="Times New Roman"/>
          <w:b w:val="false"/>
          <w:i w:val="false"/>
          <w:color w:val="000000"/>
          <w:sz w:val="28"/>
        </w:rPr>
        <w:t>
      14. Облыстық бөлімше есептік нөмір беруге арналған құжаттар пакеті түскен күнінен бастап үш жұмыс күнінен аспайтын мерзімде:</w:t>
      </w:r>
      <w:r>
        <w:br/>
      </w:r>
      <w:r>
        <w:rPr>
          <w:rFonts w:ascii="Times New Roman"/>
          <w:b w:val="false"/>
          <w:i w:val="false"/>
          <w:color w:val="000000"/>
          <w:sz w:val="28"/>
        </w:rPr>
        <w:t>
</w:t>
      </w:r>
      <w:r>
        <w:rPr>
          <w:rFonts w:ascii="Times New Roman"/>
          <w:b w:val="false"/>
          <w:i w:val="false"/>
          <w:color w:val="000000"/>
          <w:sz w:val="28"/>
        </w:rPr>
        <w:t>
      1) өндіріс объектісіне есептік нөмір беру туралы сұрауды тіркейді;</w:t>
      </w:r>
      <w:r>
        <w:br/>
      </w:r>
      <w:r>
        <w:rPr>
          <w:rFonts w:ascii="Times New Roman"/>
          <w:b w:val="false"/>
          <w:i w:val="false"/>
          <w:color w:val="000000"/>
          <w:sz w:val="28"/>
        </w:rPr>
        <w:t>
</w:t>
      </w:r>
      <w:r>
        <w:rPr>
          <w:rFonts w:ascii="Times New Roman"/>
          <w:b w:val="false"/>
          <w:i w:val="false"/>
          <w:color w:val="000000"/>
          <w:sz w:val="28"/>
        </w:rPr>
        <w:t>
      2) өндіріс объектісіне есептік нөмір береді;</w:t>
      </w:r>
      <w:r>
        <w:br/>
      </w:r>
      <w:r>
        <w:rPr>
          <w:rFonts w:ascii="Times New Roman"/>
          <w:b w:val="false"/>
          <w:i w:val="false"/>
          <w:color w:val="000000"/>
          <w:sz w:val="28"/>
        </w:rPr>
        <w:t>
</w:t>
      </w:r>
      <w:r>
        <w:rPr>
          <w:rFonts w:ascii="Times New Roman"/>
          <w:b w:val="false"/>
          <w:i w:val="false"/>
          <w:color w:val="000000"/>
          <w:sz w:val="28"/>
        </w:rPr>
        <w:t>
      3) осы Ереженің 2-қосымшасына сәйкес нысан бойынша өндіріс объектісіне есептік нөмір беру туралы растауды (бұдан әрі - растау) ресімдейді және оны аудандық бөлімшеге жібереді, ал көшірмесін өндіріс объектісін тізілімге енгізу үшін ведомствоға жібереді.</w:t>
      </w:r>
      <w:r>
        <w:br/>
      </w:r>
      <w:r>
        <w:rPr>
          <w:rFonts w:ascii="Times New Roman"/>
          <w:b w:val="false"/>
          <w:i w:val="false"/>
          <w:color w:val="000000"/>
          <w:sz w:val="28"/>
        </w:rPr>
        <w:t>
</w:t>
      </w:r>
      <w:r>
        <w:rPr>
          <w:rFonts w:ascii="Times New Roman"/>
          <w:b w:val="false"/>
          <w:i w:val="false"/>
          <w:color w:val="000000"/>
          <w:sz w:val="28"/>
        </w:rPr>
        <w:t>
      15. Аудандық бөлімше растау түскен сәттен бастап бір жұмыс күні ішінде оны өтінуші - өндіріс объектісінің заңды мекен-жайына жібереді немесе қолына береді.</w:t>
      </w:r>
      <w:r>
        <w:br/>
      </w:r>
      <w:r>
        <w:rPr>
          <w:rFonts w:ascii="Times New Roman"/>
          <w:b w:val="false"/>
          <w:i w:val="false"/>
          <w:color w:val="000000"/>
          <w:sz w:val="28"/>
        </w:rPr>
        <w:t>
</w:t>
      </w:r>
      <w:r>
        <w:rPr>
          <w:rFonts w:ascii="Times New Roman"/>
          <w:b w:val="false"/>
          <w:i w:val="false"/>
          <w:color w:val="000000"/>
          <w:sz w:val="28"/>
        </w:rPr>
        <w:t>
      16. Ведомствосының Республикалық маңызы бар қаладағы, астанадағы аумақтық бөлімшесі өтініш түскен күнінен бастап жеті жұмыс күнінен аспайтын мерзімде:</w:t>
      </w:r>
      <w:r>
        <w:br/>
      </w:r>
      <w:r>
        <w:rPr>
          <w:rFonts w:ascii="Times New Roman"/>
          <w:b w:val="false"/>
          <w:i w:val="false"/>
          <w:color w:val="000000"/>
          <w:sz w:val="28"/>
        </w:rPr>
        <w:t>
</w:t>
      </w:r>
      <w:r>
        <w:rPr>
          <w:rFonts w:ascii="Times New Roman"/>
          <w:b w:val="false"/>
          <w:i w:val="false"/>
          <w:color w:val="000000"/>
          <w:sz w:val="28"/>
        </w:rPr>
        <w:t>
      1) ұсынылған құжаттар мен ақпараттың толықтығын тексереді;</w:t>
      </w:r>
      <w:r>
        <w:br/>
      </w:r>
      <w:r>
        <w:rPr>
          <w:rFonts w:ascii="Times New Roman"/>
          <w:b w:val="false"/>
          <w:i w:val="false"/>
          <w:color w:val="000000"/>
          <w:sz w:val="28"/>
        </w:rPr>
        <w:t>
</w:t>
      </w:r>
      <w:r>
        <w:rPr>
          <w:rFonts w:ascii="Times New Roman"/>
          <w:b w:val="false"/>
          <w:i w:val="false"/>
          <w:color w:val="000000"/>
          <w:sz w:val="28"/>
        </w:rPr>
        <w:t>
      2) ветеринария саласындағы уәкілетті орган белгілеген нысан бойынша және тәртіппен есептік нөмір беруге өтінішті тіркеу журналында тіркейді;</w:t>
      </w:r>
      <w:r>
        <w:br/>
      </w:r>
      <w:r>
        <w:rPr>
          <w:rFonts w:ascii="Times New Roman"/>
          <w:b w:val="false"/>
          <w:i w:val="false"/>
          <w:color w:val="000000"/>
          <w:sz w:val="28"/>
        </w:rPr>
        <w:t>
</w:t>
      </w:r>
      <w:r>
        <w:rPr>
          <w:rFonts w:ascii="Times New Roman"/>
          <w:b w:val="false"/>
          <w:i w:val="false"/>
          <w:color w:val="000000"/>
          <w:sz w:val="28"/>
        </w:rPr>
        <w:t>
      3) өндіріс объектісін ветеринария саласындағы нормативтік құқықтық актілердің талаптарына сәйкестігі мәніне тексеруді және Қазақстан Республикасының ветеринария саласындағы заңнамасында белгіленген тәртіппен ветеринариялық-санитариялық қорытынды </w:t>
      </w:r>
      <w:r>
        <w:rPr>
          <w:rFonts w:ascii="Times New Roman"/>
          <w:b w:val="false"/>
          <w:i w:val="false"/>
          <w:color w:val="000000"/>
          <w:sz w:val="28"/>
        </w:rPr>
        <w:t>беруді</w:t>
      </w:r>
      <w:r>
        <w:rPr>
          <w:rFonts w:ascii="Times New Roman"/>
          <w:b w:val="false"/>
          <w:i w:val="false"/>
          <w:color w:val="000000"/>
          <w:sz w:val="28"/>
        </w:rPr>
        <w:t xml:space="preserve"> жүзеге асырады.</w:t>
      </w:r>
      <w:r>
        <w:br/>
      </w:r>
      <w:r>
        <w:rPr>
          <w:rFonts w:ascii="Times New Roman"/>
          <w:b w:val="false"/>
          <w:i w:val="false"/>
          <w:color w:val="000000"/>
          <w:sz w:val="28"/>
        </w:rPr>
        <w:t>
</w:t>
      </w:r>
      <w:r>
        <w:rPr>
          <w:rFonts w:ascii="Times New Roman"/>
          <w:b w:val="false"/>
          <w:i w:val="false"/>
          <w:color w:val="000000"/>
          <w:sz w:val="28"/>
        </w:rPr>
        <w:t>
      17. Ведомствоның Республикалық маңызы бар қаладағы, астанадағы аумақтық бөлімшесі ұсынылған құжаттар мен ақпаратты тексеру нәтижелері бойынша, сондай-ақ ветеринариялық-санитариялық қорытынды негізінде:</w:t>
      </w:r>
      <w:r>
        <w:br/>
      </w:r>
      <w:r>
        <w:rPr>
          <w:rFonts w:ascii="Times New Roman"/>
          <w:b w:val="false"/>
          <w:i w:val="false"/>
          <w:color w:val="000000"/>
          <w:sz w:val="28"/>
        </w:rPr>
        <w:t>
      өндіріс объектісіне есептік нөмір беру туралы шешім қабылдайды не өтінуші - өндіріс объектісіне жазбаша түрде есептік нөмір беруден дәлелді бас тартуды жолдайды;</w:t>
      </w:r>
      <w:r>
        <w:br/>
      </w:r>
      <w:r>
        <w:rPr>
          <w:rFonts w:ascii="Times New Roman"/>
          <w:b w:val="false"/>
          <w:i w:val="false"/>
          <w:color w:val="000000"/>
          <w:sz w:val="28"/>
        </w:rPr>
        <w:t>
      осы Ереженің 2 қосымшасына сәйкес нысан бойынша растауды ресімдейді және оны өтінуші - өндіріс объектісінің заңды мекен-жайына жолдайды немесе қолына береді, ал көшірмесін өндіріс объектісін тізілімге енгізу үшін ведомствоға жолдайды.</w:t>
      </w:r>
      <w:r>
        <w:br/>
      </w:r>
      <w:r>
        <w:rPr>
          <w:rFonts w:ascii="Times New Roman"/>
          <w:b w:val="false"/>
          <w:i w:val="false"/>
          <w:color w:val="000000"/>
          <w:sz w:val="28"/>
        </w:rPr>
        <w:t>
</w:t>
      </w:r>
      <w:r>
        <w:rPr>
          <w:rFonts w:ascii="Times New Roman"/>
          <w:b w:val="false"/>
          <w:i w:val="false"/>
          <w:color w:val="000000"/>
          <w:sz w:val="28"/>
        </w:rPr>
        <w:t>
      18. Ведомствоның аумақтық бөлімшесі өтінуші — өндіріс объектісіне есептік нөмір беруден мынадай жағдайларда бас тартады:</w:t>
      </w:r>
      <w:r>
        <w:br/>
      </w:r>
      <w:r>
        <w:rPr>
          <w:rFonts w:ascii="Times New Roman"/>
          <w:b w:val="false"/>
          <w:i w:val="false"/>
          <w:color w:val="000000"/>
          <w:sz w:val="28"/>
        </w:rPr>
        <w:t>
</w:t>
      </w:r>
      <w:r>
        <w:rPr>
          <w:rFonts w:ascii="Times New Roman"/>
          <w:b w:val="false"/>
          <w:i w:val="false"/>
          <w:color w:val="000000"/>
          <w:sz w:val="28"/>
        </w:rPr>
        <w:t>
      1) өтінуші - өндіріс объектісі осы Ереженің 12-тармағына сәйкес құжаттар пакеті толық ұсынбаған;</w:t>
      </w:r>
      <w:r>
        <w:br/>
      </w:r>
      <w:r>
        <w:rPr>
          <w:rFonts w:ascii="Times New Roman"/>
          <w:b w:val="false"/>
          <w:i w:val="false"/>
          <w:color w:val="000000"/>
          <w:sz w:val="28"/>
        </w:rPr>
        <w:t>
</w:t>
      </w:r>
      <w:r>
        <w:rPr>
          <w:rFonts w:ascii="Times New Roman"/>
          <w:b w:val="false"/>
          <w:i w:val="false"/>
          <w:color w:val="000000"/>
          <w:sz w:val="28"/>
        </w:rPr>
        <w:t>
      2) өндіріс объектісі Қазақстан Республикасының ветеринария саласындағы заңнамасының талаптарына сәйкес келмеген (және бұған қоса, экспорттаушы болып табылатын өтінуші - өндіріс объектілері үшін экспорт жүзеге асырылатын елдің ветеринариялық (ветеринариялық-санитариялық) талаптарына сәйкес келмеген).</w:t>
      </w:r>
      <w:r>
        <w:br/>
      </w:r>
      <w:r>
        <w:rPr>
          <w:rFonts w:ascii="Times New Roman"/>
          <w:b w:val="false"/>
          <w:i w:val="false"/>
          <w:color w:val="000000"/>
          <w:sz w:val="28"/>
        </w:rPr>
        <w:t>
</w:t>
      </w:r>
      <w:r>
        <w:rPr>
          <w:rFonts w:ascii="Times New Roman"/>
          <w:b w:val="false"/>
          <w:i w:val="false"/>
          <w:color w:val="000000"/>
          <w:sz w:val="28"/>
        </w:rPr>
        <w:t>
      19. Ведомство растау көшірмесінің негізінде өндіріс объектісін Қазақстан Республикасы Ауыл шаруашылығы министрлігінің www.minagri.gov.kz ресми сайтына орналастырылатын тізілімге енгізеді.</w:t>
      </w:r>
      <w:r>
        <w:br/>
      </w:r>
      <w:r>
        <w:rPr>
          <w:rFonts w:ascii="Times New Roman"/>
          <w:b w:val="false"/>
          <w:i w:val="false"/>
          <w:color w:val="000000"/>
          <w:sz w:val="28"/>
        </w:rPr>
        <w:t>
</w:t>
      </w:r>
      <w:r>
        <w:rPr>
          <w:rFonts w:ascii="Times New Roman"/>
          <w:b w:val="false"/>
          <w:i w:val="false"/>
          <w:color w:val="000000"/>
          <w:sz w:val="28"/>
        </w:rPr>
        <w:t>
      20. Өндіріс объектісі растауды жоғалтқан, бүлдірген жағдайда, оған растауды берген ведомствоның аумақтық бөлімшесіне растаудың телнұсқасын беру туралы өтініш береді.</w:t>
      </w:r>
      <w:r>
        <w:br/>
      </w:r>
      <w:r>
        <w:rPr>
          <w:rFonts w:ascii="Times New Roman"/>
          <w:b w:val="false"/>
          <w:i w:val="false"/>
          <w:color w:val="000000"/>
          <w:sz w:val="28"/>
        </w:rPr>
        <w:t>
      Ведомствоның аумақтық бөлімшесі өтініш тіркелген күнінен бастап үш жұмыс күн ішінде растаудың телнұсқасын беруді жүргізеді.</w:t>
      </w:r>
      <w:r>
        <w:br/>
      </w:r>
      <w:r>
        <w:rPr>
          <w:rFonts w:ascii="Times New Roman"/>
          <w:b w:val="false"/>
          <w:i w:val="false"/>
          <w:color w:val="000000"/>
          <w:sz w:val="28"/>
        </w:rPr>
        <w:t>
</w:t>
      </w:r>
      <w:r>
        <w:rPr>
          <w:rFonts w:ascii="Times New Roman"/>
          <w:b w:val="false"/>
          <w:i w:val="false"/>
          <w:color w:val="000000"/>
          <w:sz w:val="28"/>
        </w:rPr>
        <w:t>
      21. Атауы және/немесе ұйымдастыру-құқықтық нысаны өзгерген жағдайда, өндіріс объектісі бір ай ішінде ведомствоның тиісті аумақтық бөлімшесіне көрсетілген мәліметтерді растайтын тиісті құжаттармен қоса өндіріс объектісінің есептік нөмірін қайта ресімдеуге өтініш береді.</w:t>
      </w:r>
      <w:r>
        <w:br/>
      </w:r>
      <w:r>
        <w:rPr>
          <w:rFonts w:ascii="Times New Roman"/>
          <w:b w:val="false"/>
          <w:i w:val="false"/>
          <w:color w:val="000000"/>
          <w:sz w:val="28"/>
        </w:rPr>
        <w:t>
      Егер жоғарыда көрсетілгендер өндіріс объектісінің жүзеге асыратын қызмет түрінің өзгеруіне әкеп соқпаса, онда ведомствоның аумақтық бөлімшесі өтініш тіркелген күнінен бастап бес жұмыс күні ішінде растауды қайта ресімдейді.</w:t>
      </w:r>
      <w:r>
        <w:br/>
      </w:r>
      <w:r>
        <w:rPr>
          <w:rFonts w:ascii="Times New Roman"/>
          <w:b w:val="false"/>
          <w:i w:val="false"/>
          <w:color w:val="000000"/>
          <w:sz w:val="28"/>
        </w:rPr>
        <w:t>
      Қызмет түрі өзгерген жағдайда өндіріс объектісі осы Ережеге сәйкес есептік нөмір беру рәсімінен қайтадан өтеді.</w:t>
      </w:r>
      <w:r>
        <w:br/>
      </w:r>
      <w:r>
        <w:rPr>
          <w:rFonts w:ascii="Times New Roman"/>
          <w:b w:val="false"/>
          <w:i w:val="false"/>
          <w:color w:val="000000"/>
          <w:sz w:val="28"/>
        </w:rPr>
        <w:t>
</w:t>
      </w:r>
      <w:r>
        <w:rPr>
          <w:rFonts w:ascii="Times New Roman"/>
          <w:b w:val="false"/>
          <w:i w:val="false"/>
          <w:color w:val="000000"/>
          <w:sz w:val="28"/>
        </w:rPr>
        <w:t>
      22. Ветеринария саласындағы Қазақстан Республикасының заңнамасына сәйкес бұрын берілген бірдейлендіру кодын беру және мемлекеттік ветеринариялық қадағалаудың тіркеу нөмірін беру туралы растау осы Ереженің 1-қосымшасына сәйкес анықталатын есептік нөмір беру жолымен қайта ресімделуге (бұдан әрі - қайта ресімдеу) тиіс.</w:t>
      </w:r>
      <w:r>
        <w:br/>
      </w:r>
      <w:r>
        <w:rPr>
          <w:rFonts w:ascii="Times New Roman"/>
          <w:b w:val="false"/>
          <w:i w:val="false"/>
          <w:color w:val="000000"/>
          <w:sz w:val="28"/>
        </w:rPr>
        <w:t>
      Өндіріс объектісі қайта ресімдеу үшін бұрын берілген бірдейлендіру кодын және мемлекеттік ветеринариялық қадағалаудың тіркеу нөмірін беру туралы растаумен қоса, ведомствоның тиісті аумақтық бөлімшесіне өтініш жібереді.</w:t>
      </w:r>
      <w:r>
        <w:br/>
      </w:r>
      <w:r>
        <w:rPr>
          <w:rFonts w:ascii="Times New Roman"/>
          <w:b w:val="false"/>
          <w:i w:val="false"/>
          <w:color w:val="000000"/>
          <w:sz w:val="28"/>
        </w:rPr>
        <w:t>
      Ведомствоның аумақтық бөлімшесі өтініш тіркелген күнінен бастап үш жұмыс күні ішінде қайта ресімдеуді жүргізеді.</w:t>
      </w:r>
      <w:r>
        <w:br/>
      </w:r>
      <w:r>
        <w:rPr>
          <w:rFonts w:ascii="Times New Roman"/>
          <w:b w:val="false"/>
          <w:i w:val="false"/>
          <w:color w:val="000000"/>
          <w:sz w:val="28"/>
        </w:rPr>
        <w:t>
</w:t>
      </w:r>
      <w:r>
        <w:rPr>
          <w:rFonts w:ascii="Times New Roman"/>
          <w:b w:val="false"/>
          <w:i w:val="false"/>
          <w:color w:val="000000"/>
          <w:sz w:val="28"/>
        </w:rPr>
        <w:t>
      23. Есептік нөмір беру мерзімі бұзылған, сондай-ақ оны беруден негізсіз бас тартылған жағдайда, өтінуші - өндіріс объектісі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есептік нөмірлерді беруге жауапты адамдардың іс-әрекетіне шағымдануға құқылы.</w:t>
      </w:r>
    </w:p>
    <w:bookmarkEnd w:id="6"/>
    <w:bookmarkStart w:name="z49" w:id="7"/>
    <w:p>
      <w:pPr>
        <w:spacing w:after="0"/>
        <w:ind w:left="0"/>
        <w:jc w:val="both"/>
      </w:pPr>
      <w:r>
        <w:rPr>
          <w:rFonts w:ascii="Times New Roman"/>
          <w:b w:val="false"/>
          <w:i w:val="false"/>
          <w:color w:val="000000"/>
          <w:sz w:val="28"/>
        </w:rPr>
        <w:t>
Ережеге 1-қосымша</w:t>
      </w:r>
    </w:p>
    <w:bookmarkEnd w:id="7"/>
    <w:bookmarkStart w:name="z44" w:id="8"/>
    <w:p>
      <w:pPr>
        <w:spacing w:after="0"/>
        <w:ind w:left="0"/>
        <w:jc w:val="left"/>
      </w:pPr>
      <w:r>
        <w:rPr>
          <w:rFonts w:ascii="Times New Roman"/>
          <w:b/>
          <w:i w:val="false"/>
          <w:color w:val="000000"/>
        </w:rPr>
        <w:t xml:space="preserve"> 
Өндіріс объектілеріне есептік нөмірлер беру үшін облыстардың,</w:t>
      </w:r>
      <w:r>
        <w:br/>
      </w:r>
      <w:r>
        <w:rPr>
          <w:rFonts w:ascii="Times New Roman"/>
          <w:b/>
          <w:i w:val="false"/>
          <w:color w:val="000000"/>
        </w:rPr>
        <w:t xml:space="preserve">
Астана және Алматы қалаларының, аудандардың бекітілген кодтары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513"/>
        <w:gridCol w:w="425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N</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Облыстардың/аудандардың атауы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r>
      <w:tr>
        <w:trPr>
          <w:trHeight w:val="37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w:t>
            </w:r>
          </w:p>
        </w:tc>
      </w:tr>
      <w:tr>
        <w:trPr>
          <w:trHeight w:val="4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w:t>
            </w:r>
          </w:p>
        </w:tc>
      </w:tr>
      <w:tr>
        <w:trPr>
          <w:trHeight w:val="4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w:t>
            </w:r>
          </w:p>
        </w:tc>
      </w:tr>
      <w:tr>
        <w:trPr>
          <w:trHeight w:val="4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Бекейорда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w:t>
            </w:r>
          </w:p>
        </w:tc>
      </w:tr>
      <w:tr>
        <w:trPr>
          <w:trHeight w:val="4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Бұхар-Жырау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w:t>
            </w:r>
          </w:p>
        </w:tc>
      </w:tr>
      <w:tr>
        <w:trPr>
          <w:trHeight w:val="37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w:t>
            </w:r>
          </w:p>
        </w:tc>
      </w:tr>
    </w:tbl>
    <w:bookmarkStart w:name="z45" w:id="9"/>
    <w:p>
      <w:pPr>
        <w:spacing w:after="0"/>
        <w:ind w:left="0"/>
        <w:jc w:val="left"/>
      </w:pPr>
      <w:r>
        <w:rPr>
          <w:rFonts w:ascii="Times New Roman"/>
          <w:b/>
          <w:i w:val="false"/>
          <w:color w:val="000000"/>
        </w:rPr>
        <w:t xml:space="preserve"> 
Өндіріс объектілерінің қызмет түрінің кодтары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213"/>
        <w:gridCol w:w="267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N</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 өсіруді және өткізуді жүзеге асыратын өндіріс объектілері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дайындауды (союды) және өткізуді жүзеге асыратын өндіріс объектілері:</w:t>
            </w:r>
            <w:r>
              <w:br/>
            </w:r>
            <w:r>
              <w:rPr>
                <w:rFonts w:ascii="Times New Roman"/>
                <w:b w:val="false"/>
                <w:i w:val="false"/>
                <w:color w:val="000000"/>
                <w:sz w:val="20"/>
              </w:rPr>
              <w:t>
етті қайта өңдеуші кәсіпорындар;</w:t>
            </w:r>
            <w:r>
              <w:br/>
            </w:r>
            <w:r>
              <w:rPr>
                <w:rFonts w:ascii="Times New Roman"/>
                <w:b w:val="false"/>
                <w:i w:val="false"/>
                <w:color w:val="000000"/>
                <w:sz w:val="20"/>
              </w:rPr>
              <w:t>
сою пункттері;</w:t>
            </w:r>
            <w:r>
              <w:br/>
            </w:r>
            <w:r>
              <w:rPr>
                <w:rFonts w:ascii="Times New Roman"/>
                <w:b w:val="false"/>
                <w:i w:val="false"/>
                <w:color w:val="000000"/>
                <w:sz w:val="20"/>
              </w:rPr>
              <w:t>
сою алаңдары;</w:t>
            </w:r>
            <w:r>
              <w:br/>
            </w:r>
            <w:r>
              <w:rPr>
                <w:rFonts w:ascii="Times New Roman"/>
                <w:b w:val="false"/>
                <w:i w:val="false"/>
                <w:color w:val="000000"/>
                <w:sz w:val="20"/>
              </w:rPr>
              <w:t>
құсты қайта өңдеуші кәсіпорындар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U1</w:t>
            </w:r>
            <w:r>
              <w:br/>
            </w:r>
            <w:r>
              <w:rPr>
                <w:rFonts w:ascii="Times New Roman"/>
                <w:b w:val="false"/>
                <w:i w:val="false"/>
                <w:color w:val="000000"/>
                <w:sz w:val="20"/>
              </w:rPr>
              <w:t>
 </w:t>
            </w:r>
            <w:r>
              <w:br/>
            </w:r>
            <w:r>
              <w:rPr>
                <w:rFonts w:ascii="Times New Roman"/>
                <w:b w:val="false"/>
                <w:i w:val="false"/>
                <w:color w:val="000000"/>
                <w:sz w:val="20"/>
              </w:rPr>
              <w:t>
U2</w:t>
            </w:r>
            <w:r>
              <w:br/>
            </w:r>
            <w:r>
              <w:rPr>
                <w:rFonts w:ascii="Times New Roman"/>
                <w:b w:val="false"/>
                <w:i w:val="false"/>
                <w:color w:val="000000"/>
                <w:sz w:val="20"/>
              </w:rPr>
              <w:t>
U3</w:t>
            </w:r>
            <w:r>
              <w:br/>
            </w:r>
            <w:r>
              <w:rPr>
                <w:rFonts w:ascii="Times New Roman"/>
                <w:b w:val="false"/>
                <w:i w:val="false"/>
                <w:color w:val="000000"/>
                <w:sz w:val="20"/>
              </w:rPr>
              <w:t>
U4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өнімдер мен шикізатты қайта өңдеуді жүзеге асыратын өндіріс объектілері:</w:t>
            </w:r>
            <w:r>
              <w:br/>
            </w:r>
            <w:r>
              <w:rPr>
                <w:rFonts w:ascii="Times New Roman"/>
                <w:b w:val="false"/>
                <w:i w:val="false"/>
                <w:color w:val="000000"/>
                <w:sz w:val="20"/>
              </w:rPr>
              <w:t>
ет;</w:t>
            </w:r>
            <w:r>
              <w:br/>
            </w:r>
            <w:r>
              <w:rPr>
                <w:rFonts w:ascii="Times New Roman"/>
                <w:b w:val="false"/>
                <w:i w:val="false"/>
                <w:color w:val="000000"/>
                <w:sz w:val="20"/>
              </w:rPr>
              <w:t>
балық және балық өнімдері;</w:t>
            </w:r>
            <w:r>
              <w:br/>
            </w:r>
            <w:r>
              <w:rPr>
                <w:rFonts w:ascii="Times New Roman"/>
                <w:b w:val="false"/>
                <w:i w:val="false"/>
                <w:color w:val="000000"/>
                <w:sz w:val="20"/>
              </w:rPr>
              <w:t>
бал және ара шаруашылығы өнімдері;</w:t>
            </w:r>
            <w:r>
              <w:br/>
            </w:r>
            <w:r>
              <w:rPr>
                <w:rFonts w:ascii="Times New Roman"/>
                <w:b w:val="false"/>
                <w:i w:val="false"/>
                <w:color w:val="000000"/>
                <w:sz w:val="20"/>
              </w:rPr>
              <w:t>
жануарлардан алынатын шикізат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G1</w:t>
            </w:r>
            <w:r>
              <w:br/>
            </w:r>
            <w:r>
              <w:rPr>
                <w:rFonts w:ascii="Times New Roman"/>
                <w:b w:val="false"/>
                <w:i w:val="false"/>
                <w:color w:val="000000"/>
                <w:sz w:val="20"/>
              </w:rPr>
              <w:t>
G2</w:t>
            </w:r>
            <w:r>
              <w:br/>
            </w:r>
            <w:r>
              <w:rPr>
                <w:rFonts w:ascii="Times New Roman"/>
                <w:b w:val="false"/>
                <w:i w:val="false"/>
                <w:color w:val="000000"/>
                <w:sz w:val="20"/>
              </w:rPr>
              <w:t>
 </w:t>
            </w:r>
            <w:r>
              <w:br/>
            </w:r>
            <w:r>
              <w:rPr>
                <w:rFonts w:ascii="Times New Roman"/>
                <w:b w:val="false"/>
                <w:i w:val="false"/>
                <w:color w:val="000000"/>
                <w:sz w:val="20"/>
              </w:rPr>
              <w:t>
G3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G4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сақтауды және өткізуді жүзеге асыратын объектілер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өндіруді және өткізуді жүзеге асыратын объектілер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өнімдер мен шикізатты сақтауды жүзеге асыратын объектілер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қоспаларын өндіруді, сақтауды және өткізуді жүзеге асыратын объектілер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r>
    </w:tbl>
    <w:bookmarkStart w:name="z46" w:id="10"/>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Есептік нөмір белгілерден құралады және мынадай құрылымы бар:</w:t>
      </w:r>
      <w:r>
        <w:br/>
      </w:r>
      <w:r>
        <w:rPr>
          <w:rFonts w:ascii="Times New Roman"/>
          <w:b w:val="false"/>
          <w:i w:val="false"/>
          <w:color w:val="000000"/>
          <w:sz w:val="28"/>
        </w:rPr>
        <w:t>
бірінші белгі - елдің коды - КZ;</w:t>
      </w:r>
      <w:r>
        <w:br/>
      </w:r>
      <w:r>
        <w:rPr>
          <w:rFonts w:ascii="Times New Roman"/>
          <w:b w:val="false"/>
          <w:i w:val="false"/>
          <w:color w:val="000000"/>
          <w:sz w:val="28"/>
        </w:rPr>
        <w:t>
екінші белгі - облыстың литерлік коды;</w:t>
      </w:r>
      <w:r>
        <w:br/>
      </w:r>
      <w:r>
        <w:rPr>
          <w:rFonts w:ascii="Times New Roman"/>
          <w:b w:val="false"/>
          <w:i w:val="false"/>
          <w:color w:val="000000"/>
          <w:sz w:val="28"/>
        </w:rPr>
        <w:t>
үшінші белгі - ауданның реттік нөмірі;</w:t>
      </w:r>
      <w:r>
        <w:br/>
      </w:r>
      <w:r>
        <w:rPr>
          <w:rFonts w:ascii="Times New Roman"/>
          <w:b w:val="false"/>
          <w:i w:val="false"/>
          <w:color w:val="000000"/>
          <w:sz w:val="28"/>
        </w:rPr>
        <w:t>
төртінші белгі - өндіріс объектісінің қызмет түрінің коды;</w:t>
      </w:r>
      <w:r>
        <w:br/>
      </w:r>
      <w:r>
        <w:rPr>
          <w:rFonts w:ascii="Times New Roman"/>
          <w:b w:val="false"/>
          <w:i w:val="false"/>
          <w:color w:val="000000"/>
          <w:sz w:val="28"/>
        </w:rPr>
        <w:t>
бесінші белгі - өндіріс объектісінің реттік нөмірі;</w:t>
      </w:r>
      <w:r>
        <w:br/>
      </w:r>
      <w:r>
        <w:rPr>
          <w:rFonts w:ascii="Times New Roman"/>
          <w:b w:val="false"/>
          <w:i w:val="false"/>
          <w:color w:val="000000"/>
          <w:sz w:val="28"/>
        </w:rPr>
        <w:t>
алтыншы белгі - Е (экспорттаушылар үшін).</w:t>
      </w:r>
    </w:p>
    <w:bookmarkEnd w:id="10"/>
    <w:p>
      <w:pPr>
        <w:spacing w:after="0"/>
        <w:ind w:left="0"/>
        <w:jc w:val="both"/>
      </w:pPr>
      <w:r>
        <w:rPr>
          <w:rFonts w:ascii="Times New Roman"/>
          <w:b w:val="false"/>
          <w:i w:val="false"/>
          <w:color w:val="000000"/>
          <w:sz w:val="28"/>
        </w:rPr>
        <w:t>Мысалы: КZ С.01/G1-0001/Е</w:t>
      </w:r>
      <w:r>
        <w:br/>
      </w:r>
      <w:r>
        <w:rPr>
          <w:rFonts w:ascii="Times New Roman"/>
          <w:b w:val="false"/>
          <w:i w:val="false"/>
          <w:color w:val="000000"/>
          <w:sz w:val="28"/>
        </w:rPr>
        <w:t>
КZ - елдің коды;</w:t>
      </w:r>
      <w:r>
        <w:br/>
      </w:r>
      <w:r>
        <w:rPr>
          <w:rFonts w:ascii="Times New Roman"/>
          <w:b w:val="false"/>
          <w:i w:val="false"/>
          <w:color w:val="000000"/>
          <w:sz w:val="28"/>
        </w:rPr>
        <w:t>
С - облыстың литерлік коды;</w:t>
      </w:r>
      <w:r>
        <w:br/>
      </w:r>
      <w:r>
        <w:rPr>
          <w:rFonts w:ascii="Times New Roman"/>
          <w:b w:val="false"/>
          <w:i w:val="false"/>
          <w:color w:val="000000"/>
          <w:sz w:val="28"/>
        </w:rPr>
        <w:t>
01 — ауданның коды (реттік нөмірі);</w:t>
      </w:r>
      <w:r>
        <w:br/>
      </w:r>
      <w:r>
        <w:rPr>
          <w:rFonts w:ascii="Times New Roman"/>
          <w:b w:val="false"/>
          <w:i w:val="false"/>
          <w:color w:val="000000"/>
          <w:sz w:val="28"/>
        </w:rPr>
        <w:t>
G1 - өндіріс объектісінің қызмет түрі;</w:t>
      </w:r>
      <w:r>
        <w:br/>
      </w:r>
      <w:r>
        <w:rPr>
          <w:rFonts w:ascii="Times New Roman"/>
          <w:b w:val="false"/>
          <w:i w:val="false"/>
          <w:color w:val="000000"/>
          <w:sz w:val="28"/>
        </w:rPr>
        <w:t>
0001 — өндіріс объектісінің реттік нөмірі;</w:t>
      </w:r>
      <w:r>
        <w:br/>
      </w:r>
      <w:r>
        <w:rPr>
          <w:rFonts w:ascii="Times New Roman"/>
          <w:b w:val="false"/>
          <w:i w:val="false"/>
          <w:color w:val="000000"/>
          <w:sz w:val="28"/>
        </w:rPr>
        <w:t>
Е — экспорттаушы.</w:t>
      </w:r>
    </w:p>
    <w:p>
      <w:pPr>
        <w:spacing w:after="0"/>
        <w:ind w:left="0"/>
        <w:jc w:val="both"/>
      </w:pPr>
      <w:r>
        <w:rPr>
          <w:rFonts w:ascii="Times New Roman"/>
          <w:b w:val="false"/>
          <w:i w:val="false"/>
          <w:color w:val="000000"/>
          <w:sz w:val="28"/>
        </w:rPr>
        <w:t>Ережеге</w:t>
      </w:r>
      <w:r>
        <w:br/>
      </w:r>
      <w:r>
        <w:rPr>
          <w:rFonts w:ascii="Times New Roman"/>
          <w:b w:val="false"/>
          <w:i w:val="false"/>
          <w:color w:val="000000"/>
          <w:sz w:val="28"/>
        </w:rPr>
        <w:t>
2 қосымша/</w:t>
      </w:r>
      <w:r>
        <w:br/>
      </w:r>
      <w:r>
        <w:rPr>
          <w:rFonts w:ascii="Times New Roman"/>
          <w:b w:val="false"/>
          <w:i w:val="false"/>
          <w:color w:val="000000"/>
          <w:sz w:val="28"/>
        </w:rPr>
        <w:t>
Приложение 2</w:t>
      </w:r>
      <w:r>
        <w:br/>
      </w:r>
      <w:r>
        <w:rPr>
          <w:rFonts w:ascii="Times New Roman"/>
          <w:b w:val="false"/>
          <w:i w:val="false"/>
          <w:color w:val="000000"/>
          <w:sz w:val="28"/>
        </w:rPr>
        <w:t>
к Правилам</w:t>
      </w:r>
    </w:p>
    <w:bookmarkStart w:name="z47" w:id="11"/>
    <w:p>
      <w:pPr>
        <w:spacing w:after="0"/>
        <w:ind w:left="0"/>
        <w:jc w:val="left"/>
      </w:pPr>
      <w:r>
        <w:rPr>
          <w:rFonts w:ascii="Times New Roman"/>
          <w:b/>
          <w:i w:val="false"/>
          <w:color w:val="000000"/>
        </w:rPr>
        <w:t xml:space="preserve"> 
Өндіріс объектісіне есептік нөмір беру туралы</w:t>
      </w:r>
      <w:r>
        <w:br/>
      </w:r>
      <w:r>
        <w:rPr>
          <w:rFonts w:ascii="Times New Roman"/>
          <w:b/>
          <w:i w:val="false"/>
          <w:color w:val="000000"/>
        </w:rPr>
        <w:t>
растау/подтверждение о присвоении учетного номера объекту</w:t>
      </w:r>
      <w:r>
        <w:br/>
      </w:r>
      <w:r>
        <w:rPr>
          <w:rFonts w:ascii="Times New Roman"/>
          <w:b/>
          <w:i w:val="false"/>
          <w:color w:val="000000"/>
        </w:rPr>
        <w:t>
производства</w:t>
      </w:r>
    </w:p>
    <w:bookmarkEnd w:id="11"/>
    <w:p>
      <w:pPr>
        <w:spacing w:after="0"/>
        <w:ind w:left="0"/>
        <w:jc w:val="both"/>
      </w:pPr>
      <w:r>
        <w:rPr>
          <w:rFonts w:ascii="Times New Roman"/>
          <w:b w:val="false"/>
          <w:i w:val="false"/>
          <w:color w:val="000000"/>
          <w:sz w:val="28"/>
        </w:rPr>
        <w:t>Осы растау/Настоящее подтверждение выдано_________________________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(заңды тұлғаның толық атауы/полное наименование юридического лица)</w:t>
      </w:r>
      <w:r>
        <w:br/>
      </w:r>
      <w:r>
        <w:rPr>
          <w:rFonts w:ascii="Times New Roman"/>
          <w:b w:val="false"/>
          <w:i w:val="false"/>
          <w:color w:val="000000"/>
          <w:sz w:val="28"/>
        </w:rPr>
        <w:t>
бойынша қызметті жүзеге асырушы/осуществляющему деятельность по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(қызмет түрін көрсету /указать вид деятельности)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Қазақстан Республикасы Үкіметінің 2009 жылғы "___"______ N қаулысымен бекітілген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ережесіне сәйкес оған 2009 жылғы "___"________ N есептік нөмір берілгендігі жөнінде берілді/в том, что в соответствии с Правилами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утвержденными постановлением Правительства Республики Казахстан от "___"___ 2009 г. N____, ему присвоен учетный номер ________ от "___" _____ 20 ____ г.</w:t>
      </w:r>
    </w:p>
    <w:p>
      <w:pPr>
        <w:spacing w:after="0"/>
        <w:ind w:left="0"/>
        <w:jc w:val="both"/>
      </w:pPr>
      <w:r>
        <w:rPr>
          <w:rFonts w:ascii="Times New Roman"/>
          <w:b w:val="false"/>
          <w:i w:val="false"/>
          <w:color w:val="000000"/>
          <w:sz w:val="28"/>
        </w:rPr>
        <w:t>Басшы/Руководитель __________________    ________________________</w:t>
      </w:r>
      <w:r>
        <w:br/>
      </w:r>
      <w:r>
        <w:rPr>
          <w:rFonts w:ascii="Times New Roman"/>
          <w:b w:val="false"/>
          <w:i w:val="false"/>
          <w:color w:val="000000"/>
          <w:sz w:val="28"/>
        </w:rPr>
        <w:t>
                     (Т.А.Ә/Ф.И.О.)           (қолы/подпись)</w:t>
      </w:r>
    </w:p>
    <w:p>
      <w:pPr>
        <w:spacing w:after="0"/>
        <w:ind w:left="0"/>
        <w:jc w:val="both"/>
      </w:pPr>
      <w:r>
        <w:rPr>
          <w:rFonts w:ascii="Times New Roman"/>
          <w:b w:val="false"/>
          <w:i w:val="false"/>
          <w:color w:val="000000"/>
          <w:sz w:val="28"/>
        </w:rPr>
        <w:t>М.О/М.П.</w:t>
      </w:r>
    </w:p>
    <w:p>
      <w:pPr>
        <w:spacing w:after="0"/>
        <w:ind w:left="0"/>
        <w:jc w:val="both"/>
      </w:pPr>
      <w:r>
        <w:rPr>
          <w:rFonts w:ascii="Times New Roman"/>
          <w:b w:val="false"/>
          <w:i w:val="false"/>
          <w:color w:val="000000"/>
          <w:sz w:val="28"/>
        </w:rPr>
        <w:t>"___" _______ 20___ ж./г.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