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2af4" w14:textId="d1d2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бюджеттік кредиттер міндеттемелерді орындау қамтамасыз етілмей бөлінуі мүмкін қаржы агенттіктерінің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қарашадағы N 1844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ҚР Үкіметінің 2010.02.11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183-бабына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бюджеттен бюджеттік кредиттер міндеттемелерді орындау қамтамасыз етілмей бөлінуі мүмкін қаржы агенттіктерінің тізбесі белгіленсін.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2010.02.11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қаулыға қосымшаға сәйкес Қазақстан Республикасы Үкіметінің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бюджеттік кредиттер міндеттемелерді</w:t>
      </w:r>
      <w:r>
        <w:br/>
      </w:r>
      <w:r>
        <w:rPr>
          <w:rFonts w:ascii="Times New Roman"/>
          <w:b/>
          <w:i w:val="false"/>
          <w:color w:val="000000"/>
        </w:rPr>
        <w:t>орындау қамтамасыз етілмей бөлінуі мүмкін қаржы</w:t>
      </w:r>
      <w:r>
        <w:br/>
      </w:r>
      <w:r>
        <w:rPr>
          <w:rFonts w:ascii="Times New Roman"/>
          <w:b/>
          <w:i w:val="false"/>
          <w:color w:val="000000"/>
        </w:rPr>
        <w:t>агенттіктерінің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тізбемен толықтырылды - ҚР Үкіметінің 2010.02.11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өзгерістер енгізілді - ҚР Үкіметінің 2012.05.31 </w:t>
      </w:r>
      <w:r>
        <w:rPr>
          <w:rFonts w:ascii="Times New Roman"/>
          <w:b w:val="false"/>
          <w:i w:val="false"/>
          <w:color w:val="ff0000"/>
          <w:sz w:val="28"/>
        </w:rPr>
        <w:t>№ 708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02.06.2016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31.12.2020 </w:t>
      </w:r>
      <w:r>
        <w:rPr>
          <w:rFonts w:ascii="Times New Roman"/>
          <w:b w:val="false"/>
          <w:i w:val="false"/>
          <w:color w:val="ff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"Самұрық-Қазына" ұлттық әл-ауқат қоры" акционерлік қоғамы.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ҚР Үкіметінің 31.12.2020 </w:t>
      </w:r>
      <w:r>
        <w:rPr>
          <w:rFonts w:ascii="Times New Roman"/>
          <w:b w:val="false"/>
          <w:i w:val="false"/>
          <w:color w:val="00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"Аграрлық несие корпорациясы" акционерлік қоғамы;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"Қазақстанның тұрғын үй құрылыс жинақ банкі" акционерлік қоғамы.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"Бәйтерек" ұлттық басқарушы холдингі" акционерлік қоғамы.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шешімдерінің тізбесі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бюджеттік кредиттер міндеттемелерді орындау қамтамасыз етілмей бөлінуі мүмкін қаржы агенттіктерінің тізбесін айқындау туралы" Қазақстан Республикасы Үкіметінің 2006 жылғы 16 мамырдағы N 402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"Қазақстандық ипотекалық компания" акционерлік қоғамына бюджеттік кредит берудің шарттарын айқындау туралы және Қазақстан Республикасы Үкіметінің 2006 жылғы 16 мамырдағы N 402 қаулысына өзгерістер енгізу туралы" Қазақстан Республикасы Үкіметінің 2007 жылғы 26 желтоқсандағы N 1295 қаулысының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"Қазақстанның Тұрғын үй құрылыс жинақ банкі" акционерлік қоғамына бюджеттік кредитті беру шарттарын анықтау туралы және Қазақстан Республикасы Үкіметінің 2006 жылғы 16 мамырдағы N 402 қаулысына толықтыру енгізу туралы" Қазақстан Республикасы Үкіметінің 2008 жылғы 14 тамыздағы N 743 қаулысының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2006 жылғы 16 мамырдағы N 402 қаулысына толықтыру енгізу туралы" Қазақстан Республикасы Үкіметінің 2008 жылғы 18 қыркүйектегі N 863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