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aeaf" w14:textId="762a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атом саласын дамыту мәселелері жөніндегі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8 желтоқсандағы N 2040 Қаулысы. Күші жойылды - Қазақстан Республикасы Yкiметiнiң 2017 жылғы 9 маусымдағы № 357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09.06.2017 </w:t>
      </w:r>
      <w:r>
        <w:rPr>
          <w:rFonts w:ascii="Times New Roman"/>
          <w:b w:val="false"/>
          <w:i w:val="false"/>
          <w:color w:val="ff0000"/>
          <w:sz w:val="28"/>
        </w:rPr>
        <w:t>№ 357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атом саласын дамыту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атом саласын дамыту мәселелері жөніндегі ведомствоаралық комиссия құрылсын.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1) Қазақстан Республикасының атом саласын дамыту мәселелері жөніндегі ведомствоаралық комиссия туралы ереже;</w:t>
      </w:r>
    </w:p>
    <w:bookmarkEnd w:id="3"/>
    <w:bookmarkStart w:name="z5" w:id="4"/>
    <w:p>
      <w:pPr>
        <w:spacing w:after="0"/>
        <w:ind w:left="0"/>
        <w:jc w:val="both"/>
      </w:pPr>
      <w:r>
        <w:rPr>
          <w:rFonts w:ascii="Times New Roman"/>
          <w:b w:val="false"/>
          <w:i w:val="false"/>
          <w:color w:val="000000"/>
          <w:sz w:val="28"/>
        </w:rPr>
        <w:t>
      2) Қазақстан Республикасының атом саласын дамыту мәселелері жөніндегі ведомствоаралық комиссияның құрамы бекітілсін.</w:t>
      </w:r>
    </w:p>
    <w:bookmarkEnd w:id="4"/>
    <w:bookmarkStart w:name="z6"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Үкіметінің</w:t>
            </w:r>
            <w:r>
              <w:br/>
            </w:r>
            <w:r>
              <w:rPr>
                <w:rFonts w:ascii="Times New Roman"/>
                <w:b w:val="false"/>
                <w:i w:val="false"/>
                <w:color w:val="000000"/>
                <w:sz w:val="20"/>
              </w:rPr>
              <w:t>2009 жылғы 8 желтоқсандағы</w:t>
            </w:r>
            <w:r>
              <w:br/>
            </w:r>
            <w:r>
              <w:rPr>
                <w:rFonts w:ascii="Times New Roman"/>
                <w:b w:val="false"/>
                <w:i w:val="false"/>
                <w:color w:val="000000"/>
                <w:sz w:val="20"/>
              </w:rPr>
              <w:t>N 2040 қаулысымен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Республикасының атом саласын дамыту мәселелері</w:t>
      </w:r>
      <w:r>
        <w:br/>
      </w:r>
      <w:r>
        <w:rPr>
          <w:rFonts w:ascii="Times New Roman"/>
          <w:b/>
          <w:i w:val="false"/>
          <w:color w:val="000000"/>
        </w:rPr>
        <w:t>жөніндегі ведомствоаралық комиссия туралы ереже</w:t>
      </w:r>
      <w:r>
        <w:br/>
      </w:r>
      <w:r>
        <w:rPr>
          <w:rFonts w:ascii="Times New Roman"/>
          <w:b/>
          <w:i w:val="false"/>
          <w:color w:val="000000"/>
        </w:rPr>
        <w:t>1. Жалпы ережелер</w:t>
      </w:r>
    </w:p>
    <w:bookmarkEnd w:id="6"/>
    <w:bookmarkStart w:name="z9" w:id="7"/>
    <w:p>
      <w:pPr>
        <w:spacing w:after="0"/>
        <w:ind w:left="0"/>
        <w:jc w:val="both"/>
      </w:pPr>
      <w:r>
        <w:rPr>
          <w:rFonts w:ascii="Times New Roman"/>
          <w:b w:val="false"/>
          <w:i w:val="false"/>
          <w:color w:val="000000"/>
          <w:sz w:val="28"/>
        </w:rPr>
        <w:t>
      1. Қазақстан Республикасының атом саласын дамыту мәселелері жөніндегі ведомствоаралық комиссия (бұдан әрі - Комиссия) Қазақстан Республикасының атом саласында мемлекеттік саясатты іске асыруды қамтамасыз ету бойынша ұсыныстар әзірлеу мақсатында құрылған.</w:t>
      </w:r>
    </w:p>
    <w:bookmarkEnd w:id="7"/>
    <w:bookmarkStart w:name="z10" w:id="8"/>
    <w:p>
      <w:pPr>
        <w:spacing w:after="0"/>
        <w:ind w:left="0"/>
        <w:jc w:val="both"/>
      </w:pPr>
      <w:r>
        <w:rPr>
          <w:rFonts w:ascii="Times New Roman"/>
          <w:b w:val="false"/>
          <w:i w:val="false"/>
          <w:color w:val="000000"/>
          <w:sz w:val="28"/>
        </w:rPr>
        <w:t>
      2. Комиссия Қазақстан Республикасы Үкіметінің жанындағы консультациялық-кеңесші орган болып табылады.</w:t>
      </w:r>
    </w:p>
    <w:bookmarkEnd w:id="8"/>
    <w:bookmarkStart w:name="z11" w:id="9"/>
    <w:p>
      <w:pPr>
        <w:spacing w:after="0"/>
        <w:ind w:left="0"/>
        <w:jc w:val="both"/>
      </w:pPr>
      <w:r>
        <w:rPr>
          <w:rFonts w:ascii="Times New Roman"/>
          <w:b w:val="false"/>
          <w:i w:val="false"/>
          <w:color w:val="000000"/>
          <w:sz w:val="28"/>
        </w:rPr>
        <w:t>
      3. Комиссия өз қызметінде Қазақстан Республикасының Конституциясы мен заңдарын, Қазақстан Республикасының Президенті мен Үкіметінің актілерін және өзге де нормативтік құқықтық актілерді, сондай-ақ осы Ережені басшылыққа алады.</w:t>
      </w:r>
    </w:p>
    <w:bookmarkEnd w:id="9"/>
    <w:bookmarkStart w:name="z12" w:id="10"/>
    <w:p>
      <w:pPr>
        <w:spacing w:after="0"/>
        <w:ind w:left="0"/>
        <w:jc w:val="left"/>
      </w:pPr>
      <w:r>
        <w:rPr>
          <w:rFonts w:ascii="Times New Roman"/>
          <w:b/>
          <w:i w:val="false"/>
          <w:color w:val="000000"/>
        </w:rPr>
        <w:t xml:space="preserve"> 2. Комиссияның негізгі міндеттері мен функциялары</w:t>
      </w:r>
    </w:p>
    <w:bookmarkEnd w:id="10"/>
    <w:bookmarkStart w:name="z13" w:id="11"/>
    <w:p>
      <w:pPr>
        <w:spacing w:after="0"/>
        <w:ind w:left="0"/>
        <w:jc w:val="both"/>
      </w:pPr>
      <w:r>
        <w:rPr>
          <w:rFonts w:ascii="Times New Roman"/>
          <w:b w:val="false"/>
          <w:i w:val="false"/>
          <w:color w:val="000000"/>
          <w:sz w:val="28"/>
        </w:rPr>
        <w:t>
      4. Комиссияның негізгі міндеттері мен функциялары:</w:t>
      </w:r>
    </w:p>
    <w:bookmarkEnd w:id="11"/>
    <w:bookmarkStart w:name="z14" w:id="12"/>
    <w:p>
      <w:pPr>
        <w:spacing w:after="0"/>
        <w:ind w:left="0"/>
        <w:jc w:val="both"/>
      </w:pPr>
      <w:r>
        <w:rPr>
          <w:rFonts w:ascii="Times New Roman"/>
          <w:b w:val="false"/>
          <w:i w:val="false"/>
          <w:color w:val="000000"/>
          <w:sz w:val="28"/>
        </w:rPr>
        <w:t>
      1) атом энергетикасы, өнеркәсібі және ғылым саласында мемлекеттік саясатты қалыптастыру және іске асыру;</w:t>
      </w:r>
    </w:p>
    <w:bookmarkEnd w:id="12"/>
    <w:p>
      <w:pPr>
        <w:spacing w:after="0"/>
        <w:ind w:left="0"/>
        <w:jc w:val="both"/>
      </w:pPr>
      <w:r>
        <w:rPr>
          <w:rFonts w:ascii="Times New Roman"/>
          <w:b w:val="false"/>
          <w:i w:val="false"/>
          <w:color w:val="000000"/>
          <w:sz w:val="28"/>
        </w:rPr>
        <w:t>
      Қазақстан Республикасының орта мерзімді және ұзақ мерзімді кезеңдерге арналған атом саласын дамытудың тұжырымдамалық және негізгі бағыттары;</w:t>
      </w:r>
    </w:p>
    <w:p>
      <w:pPr>
        <w:spacing w:after="0"/>
        <w:ind w:left="0"/>
        <w:jc w:val="both"/>
      </w:pPr>
      <w:r>
        <w:rPr>
          <w:rFonts w:ascii="Times New Roman"/>
          <w:b w:val="false"/>
          <w:i w:val="false"/>
          <w:color w:val="000000"/>
          <w:sz w:val="28"/>
        </w:rPr>
        <w:t>
      атом саласының басым бағыттарын дамыту, соның ішінде жоғары технологиялық өндірістерді дамыту;</w:t>
      </w:r>
    </w:p>
    <w:p>
      <w:pPr>
        <w:spacing w:after="0"/>
        <w:ind w:left="0"/>
        <w:jc w:val="both"/>
      </w:pPr>
      <w:r>
        <w:rPr>
          <w:rFonts w:ascii="Times New Roman"/>
          <w:b w:val="false"/>
          <w:i w:val="false"/>
          <w:color w:val="000000"/>
          <w:sz w:val="28"/>
        </w:rPr>
        <w:t>
      атом саласының ұйымдары мен кәсіпорындарын басқару процесін үйлестіру жөніндегі ұсыныстарды қарау және ұсынымдар әзірлеу;</w:t>
      </w:r>
    </w:p>
    <w:bookmarkStart w:name="z15" w:id="13"/>
    <w:p>
      <w:pPr>
        <w:spacing w:after="0"/>
        <w:ind w:left="0"/>
        <w:jc w:val="both"/>
      </w:pPr>
      <w:r>
        <w:rPr>
          <w:rFonts w:ascii="Times New Roman"/>
          <w:b w:val="false"/>
          <w:i w:val="false"/>
          <w:color w:val="000000"/>
          <w:sz w:val="28"/>
        </w:rPr>
        <w:t>
      2) атом энергиясын пайдаланатын объектілердің ядролық, радиациялық және өнеркәсіптік қауіпсіздігін қамтамасыз ету мәселелерін қарау;</w:t>
      </w:r>
    </w:p>
    <w:bookmarkEnd w:id="13"/>
    <w:bookmarkStart w:name="z16" w:id="14"/>
    <w:p>
      <w:pPr>
        <w:spacing w:after="0"/>
        <w:ind w:left="0"/>
        <w:jc w:val="both"/>
      </w:pPr>
      <w:r>
        <w:rPr>
          <w:rFonts w:ascii="Times New Roman"/>
          <w:b w:val="false"/>
          <w:i w:val="false"/>
          <w:color w:val="000000"/>
          <w:sz w:val="28"/>
        </w:rPr>
        <w:t>
      3) атом энергиясын бейбіт мақсатта пайдалану саласындағы халықаралық ынтымақтастықты дамыту мәселелерін қарау болып табылады.</w:t>
      </w:r>
    </w:p>
    <w:bookmarkEnd w:id="14"/>
    <w:bookmarkStart w:name="z17" w:id="15"/>
    <w:p>
      <w:pPr>
        <w:spacing w:after="0"/>
        <w:ind w:left="0"/>
        <w:jc w:val="left"/>
      </w:pPr>
      <w:r>
        <w:rPr>
          <w:rFonts w:ascii="Times New Roman"/>
          <w:b/>
          <w:i w:val="false"/>
          <w:color w:val="000000"/>
        </w:rPr>
        <w:t xml:space="preserve"> 3. Комиссияның негізгі құқықтары</w:t>
      </w:r>
    </w:p>
    <w:bookmarkEnd w:id="15"/>
    <w:bookmarkStart w:name="z18" w:id="16"/>
    <w:p>
      <w:pPr>
        <w:spacing w:after="0"/>
        <w:ind w:left="0"/>
        <w:jc w:val="both"/>
      </w:pPr>
      <w:r>
        <w:rPr>
          <w:rFonts w:ascii="Times New Roman"/>
          <w:b w:val="false"/>
          <w:i w:val="false"/>
          <w:color w:val="000000"/>
          <w:sz w:val="28"/>
        </w:rPr>
        <w:t>
      5. Комиссия өз құзыретінің шегінде:</w:t>
      </w:r>
    </w:p>
    <w:bookmarkEnd w:id="16"/>
    <w:bookmarkStart w:name="z19" w:id="17"/>
    <w:p>
      <w:pPr>
        <w:spacing w:after="0"/>
        <w:ind w:left="0"/>
        <w:jc w:val="both"/>
      </w:pPr>
      <w:r>
        <w:rPr>
          <w:rFonts w:ascii="Times New Roman"/>
          <w:b w:val="false"/>
          <w:i w:val="false"/>
          <w:color w:val="000000"/>
          <w:sz w:val="28"/>
        </w:rPr>
        <w:t>
      1) өз отырыстарында Қазақстан Республикасының атом саласын дамыту мәселелері бойынша орталық және жергілікті атқарушы органдардың басшыларын тыңдауға;</w:t>
      </w:r>
    </w:p>
    <w:bookmarkEnd w:id="17"/>
    <w:bookmarkStart w:name="z20" w:id="18"/>
    <w:p>
      <w:pPr>
        <w:spacing w:after="0"/>
        <w:ind w:left="0"/>
        <w:jc w:val="both"/>
      </w:pPr>
      <w:r>
        <w:rPr>
          <w:rFonts w:ascii="Times New Roman"/>
          <w:b w:val="false"/>
          <w:i w:val="false"/>
          <w:color w:val="000000"/>
          <w:sz w:val="28"/>
        </w:rPr>
        <w:t>
      2) Комиссияның құзыретіне жататын мәселелер бойынша мемлекеттік органдардан, ведомстволар мен ұйымдардан қажетті ақпаратты сұрауға;</w:t>
      </w:r>
    </w:p>
    <w:bookmarkEnd w:id="18"/>
    <w:bookmarkStart w:name="z21" w:id="19"/>
    <w:p>
      <w:pPr>
        <w:spacing w:after="0"/>
        <w:ind w:left="0"/>
        <w:jc w:val="both"/>
      </w:pPr>
      <w:r>
        <w:rPr>
          <w:rFonts w:ascii="Times New Roman"/>
          <w:b w:val="false"/>
          <w:i w:val="false"/>
          <w:color w:val="000000"/>
          <w:sz w:val="28"/>
        </w:rPr>
        <w:t>
      3) атом саласының жобаларын іске асырудың экономикалық, экологиялық және әлеуметтік аспектілерін бағалау, Қазақстан Республикасының стратегиялық мүдделеріне жауап беретін басым жобаларды әзірлеу және таңдау бойынша ұсыныстар енгізу үшін мүдделі мемлекеттік органдардың мамандарын, кеңесшілерін тартуға;</w:t>
      </w:r>
    </w:p>
    <w:bookmarkEnd w:id="19"/>
    <w:bookmarkStart w:name="z22" w:id="20"/>
    <w:p>
      <w:pPr>
        <w:spacing w:after="0"/>
        <w:ind w:left="0"/>
        <w:jc w:val="both"/>
      </w:pPr>
      <w:r>
        <w:rPr>
          <w:rFonts w:ascii="Times New Roman"/>
          <w:b w:val="false"/>
          <w:i w:val="false"/>
          <w:color w:val="000000"/>
          <w:sz w:val="28"/>
        </w:rPr>
        <w:t>
      4) уақытша және тұрақты жұмыс істейтін сарапшы және жұмыс топтарын ұйымдастыруға.</w:t>
      </w:r>
    </w:p>
    <w:bookmarkEnd w:id="20"/>
    <w:bookmarkStart w:name="z23" w:id="21"/>
    <w:p>
      <w:pPr>
        <w:spacing w:after="0"/>
        <w:ind w:left="0"/>
        <w:jc w:val="left"/>
      </w:pPr>
      <w:r>
        <w:rPr>
          <w:rFonts w:ascii="Times New Roman"/>
          <w:b/>
          <w:i w:val="false"/>
          <w:color w:val="000000"/>
        </w:rPr>
        <w:t xml:space="preserve"> 4. Комиссияның қызметін ұйымдастыру</w:t>
      </w:r>
    </w:p>
    <w:bookmarkEnd w:id="21"/>
    <w:bookmarkStart w:name="z24" w:id="22"/>
    <w:p>
      <w:pPr>
        <w:spacing w:after="0"/>
        <w:ind w:left="0"/>
        <w:jc w:val="both"/>
      </w:pPr>
      <w:r>
        <w:rPr>
          <w:rFonts w:ascii="Times New Roman"/>
          <w:b w:val="false"/>
          <w:i w:val="false"/>
          <w:color w:val="000000"/>
          <w:sz w:val="28"/>
        </w:rPr>
        <w:t>
      6. Комиссия төрағасы:</w:t>
      </w:r>
    </w:p>
    <w:bookmarkEnd w:id="22"/>
    <w:bookmarkStart w:name="z25" w:id="23"/>
    <w:p>
      <w:pPr>
        <w:spacing w:after="0"/>
        <w:ind w:left="0"/>
        <w:jc w:val="both"/>
      </w:pPr>
      <w:r>
        <w:rPr>
          <w:rFonts w:ascii="Times New Roman"/>
          <w:b w:val="false"/>
          <w:i w:val="false"/>
          <w:color w:val="000000"/>
          <w:sz w:val="28"/>
        </w:rPr>
        <w:t>
      1) оның қызметін басқарады;</w:t>
      </w:r>
    </w:p>
    <w:bookmarkEnd w:id="23"/>
    <w:bookmarkStart w:name="z26" w:id="24"/>
    <w:p>
      <w:pPr>
        <w:spacing w:after="0"/>
        <w:ind w:left="0"/>
        <w:jc w:val="both"/>
      </w:pPr>
      <w:r>
        <w:rPr>
          <w:rFonts w:ascii="Times New Roman"/>
          <w:b w:val="false"/>
          <w:i w:val="false"/>
          <w:color w:val="000000"/>
          <w:sz w:val="28"/>
        </w:rPr>
        <w:t>
      2) күн тәртібін, сондай-ақ Комиссияның отырыстары өткізілетін орын мен уақытты белгілейді;</w:t>
      </w:r>
    </w:p>
    <w:bookmarkEnd w:id="24"/>
    <w:bookmarkStart w:name="z27" w:id="25"/>
    <w:p>
      <w:pPr>
        <w:spacing w:after="0"/>
        <w:ind w:left="0"/>
        <w:jc w:val="both"/>
      </w:pPr>
      <w:r>
        <w:rPr>
          <w:rFonts w:ascii="Times New Roman"/>
          <w:b w:val="false"/>
          <w:i w:val="false"/>
          <w:color w:val="000000"/>
          <w:sz w:val="28"/>
        </w:rPr>
        <w:t>
      3) Комиссияның отырыстарын шақырады және оларға төрағалық етеді.</w:t>
      </w:r>
    </w:p>
    <w:bookmarkEnd w:id="25"/>
    <w:p>
      <w:pPr>
        <w:spacing w:after="0"/>
        <w:ind w:left="0"/>
        <w:jc w:val="both"/>
      </w:pPr>
      <w:r>
        <w:rPr>
          <w:rFonts w:ascii="Times New Roman"/>
          <w:b w:val="false"/>
          <w:i w:val="false"/>
          <w:color w:val="000000"/>
          <w:sz w:val="28"/>
        </w:rPr>
        <w:t>
      Төраға болмаған кезде оның функцияларын Комиссия төрағасының орынбасары атқарады.</w:t>
      </w:r>
    </w:p>
    <w:bookmarkStart w:name="z28" w:id="26"/>
    <w:p>
      <w:pPr>
        <w:spacing w:after="0"/>
        <w:ind w:left="0"/>
        <w:jc w:val="both"/>
      </w:pPr>
      <w:r>
        <w:rPr>
          <w:rFonts w:ascii="Times New Roman"/>
          <w:b w:val="false"/>
          <w:i w:val="false"/>
          <w:color w:val="000000"/>
          <w:sz w:val="28"/>
        </w:rPr>
        <w:t>
      7. Қазақстан Республикасы Энергетика министрлігі Комиссияның жұмыс органы болып табылады.</w:t>
      </w:r>
    </w:p>
    <w:bookmarkEnd w:id="26"/>
    <w:bookmarkStart w:name="z36" w:id="27"/>
    <w:p>
      <w:pPr>
        <w:spacing w:after="0"/>
        <w:ind w:left="0"/>
        <w:jc w:val="both"/>
      </w:pPr>
      <w:r>
        <w:rPr>
          <w:rFonts w:ascii="Times New Roman"/>
          <w:b w:val="false"/>
          <w:i w:val="false"/>
          <w:color w:val="000000"/>
          <w:sz w:val="28"/>
        </w:rPr>
        <w:t>
      Комиссияның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 өзгеріс енгізілді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8. Комиссия отырысы өткізілгеннен кейін Комиссия хатшысы хаттама ресімдейді. Хатшы Комиссия мүшесі болып табылмайды.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xml:space="preserve">
       9. Комиссия шешімдері ашық дауыс беру арқылы қабылданады және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p>
    <w:bookmarkEnd w:id="29"/>
    <w:bookmarkStart w:name="z37" w:id="30"/>
    <w:p>
      <w:pPr>
        <w:spacing w:after="0"/>
        <w:ind w:left="0"/>
        <w:jc w:val="both"/>
      </w:pPr>
      <w:r>
        <w:rPr>
          <w:rFonts w:ascii="Times New Roman"/>
          <w:b w:val="false"/>
          <w:i w:val="false"/>
          <w:color w:val="000000"/>
          <w:sz w:val="28"/>
        </w:rPr>
        <w:t xml:space="preserve">
      Комиссия мүшелерiнiң ерекше пiкiр білдіруге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 отырысының есеп-хатына қоса берілуі тиiс.</w:t>
      </w:r>
    </w:p>
    <w:bookmarkEnd w:id="30"/>
    <w:bookmarkStart w:name="z38" w:id="31"/>
    <w:p>
      <w:pPr>
        <w:spacing w:after="0"/>
        <w:ind w:left="0"/>
        <w:jc w:val="both"/>
      </w:pPr>
      <w:r>
        <w:rPr>
          <w:rFonts w:ascii="Times New Roman"/>
          <w:b w:val="false"/>
          <w:i w:val="false"/>
          <w:color w:val="000000"/>
          <w:sz w:val="28"/>
        </w:rPr>
        <w:t xml:space="preserve">
      Комиссияның отырыстарын өткізу нәтижелері бойынша және дауыс беру парақтары негізінде үш жұмыс күні ішінде хаттама жасалады, оған төраға мен хатшы қол қояды. </w:t>
      </w:r>
    </w:p>
    <w:bookmarkEnd w:id="31"/>
    <w:bookmarkStart w:name="z39" w:id="32"/>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p>
    <w:bookmarkEnd w:id="32"/>
    <w:bookmarkStart w:name="z40" w:id="33"/>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1" w:id="34"/>
    <w:p>
      <w:pPr>
        <w:spacing w:after="0"/>
        <w:ind w:left="0"/>
        <w:jc w:val="both"/>
      </w:pPr>
      <w:r>
        <w:rPr>
          <w:rFonts w:ascii="Times New Roman"/>
          <w:b w:val="false"/>
          <w:i w:val="false"/>
          <w:color w:val="000000"/>
          <w:sz w:val="28"/>
        </w:rPr>
        <w:t>
       10. Комиссияның отырыстары қажеттілігіне қарай, бірақ кемінде жарты жылда бір рет өткізіледі және егер оған Комиссия мүшелерінің жалпы санының кемінде жартысы қатысса, заңды болып есептеледі.</w:t>
      </w:r>
    </w:p>
    <w:bookmarkEnd w:id="34"/>
    <w:bookmarkStart w:name="z32" w:id="35"/>
    <w:p>
      <w:pPr>
        <w:spacing w:after="0"/>
        <w:ind w:left="0"/>
        <w:jc w:val="both"/>
      </w:pPr>
      <w:r>
        <w:rPr>
          <w:rFonts w:ascii="Times New Roman"/>
          <w:b w:val="false"/>
          <w:i w:val="false"/>
          <w:color w:val="000000"/>
          <w:sz w:val="28"/>
        </w:rPr>
        <w:t>
      11.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 w:id="36"/>
    <w:p>
      <w:pPr>
        <w:spacing w:after="0"/>
        <w:ind w:left="0"/>
        <w:jc w:val="left"/>
      </w:pPr>
      <w:r>
        <w:rPr>
          <w:rFonts w:ascii="Times New Roman"/>
          <w:b/>
          <w:i w:val="false"/>
          <w:color w:val="000000"/>
        </w:rPr>
        <w:t xml:space="preserve">  5. Комиссияның қызметін тоқтату</w:t>
      </w:r>
    </w:p>
    <w:bookmarkEnd w:id="36"/>
    <w:bookmarkStart w:name="z34" w:id="37"/>
    <w:p>
      <w:pPr>
        <w:spacing w:after="0"/>
        <w:ind w:left="0"/>
        <w:jc w:val="both"/>
      </w:pPr>
      <w:r>
        <w:rPr>
          <w:rFonts w:ascii="Times New Roman"/>
          <w:b w:val="false"/>
          <w:i w:val="false"/>
          <w:color w:val="000000"/>
          <w:sz w:val="28"/>
        </w:rPr>
        <w:t>
      12. Комиссияның қызметін тоқтатуға Қазақстан Республикасы Үкіметінің шешімі негіз болып табылады.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8 желтоқсандағы</w:t>
            </w:r>
            <w:r>
              <w:br/>
            </w:r>
            <w:r>
              <w:rPr>
                <w:rFonts w:ascii="Times New Roman"/>
                <w:b w:val="false"/>
                <w:i w:val="false"/>
                <w:color w:val="000000"/>
                <w:sz w:val="20"/>
              </w:rPr>
              <w:t>N 2040 қаулысымен</w:t>
            </w:r>
            <w:r>
              <w:br/>
            </w:r>
            <w:r>
              <w:rPr>
                <w:rFonts w:ascii="Times New Roman"/>
                <w:b w:val="false"/>
                <w:i w:val="false"/>
                <w:color w:val="000000"/>
                <w:sz w:val="20"/>
              </w:rPr>
              <w:t>бекітілген</w:t>
            </w:r>
          </w:p>
        </w:tc>
      </w:tr>
    </w:tbl>
    <w:bookmarkStart w:name="z35" w:id="38"/>
    <w:p>
      <w:pPr>
        <w:spacing w:after="0"/>
        <w:ind w:left="0"/>
        <w:jc w:val="left"/>
      </w:pPr>
      <w:r>
        <w:rPr>
          <w:rFonts w:ascii="Times New Roman"/>
          <w:b/>
          <w:i w:val="false"/>
          <w:color w:val="000000"/>
        </w:rPr>
        <w:t xml:space="preserve"> Қазақстан Республикасының атом саласын дамыту мәселелері жөніндегі ведомствоаралық комиссияның құрамы</w:t>
      </w:r>
    </w:p>
    <w:bookmarkEnd w:id="38"/>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Энергетика министрі, төраға</w:t>
      </w:r>
    </w:p>
    <w:p>
      <w:pPr>
        <w:spacing w:after="0"/>
        <w:ind w:left="0"/>
        <w:jc w:val="both"/>
      </w:pPr>
      <w:r>
        <w:rPr>
          <w:rFonts w:ascii="Times New Roman"/>
          <w:b w:val="false"/>
          <w:i w:val="false"/>
          <w:color w:val="000000"/>
          <w:sz w:val="28"/>
        </w:rPr>
        <w:t>
      Қазақстан Республикасының Энергетика вице-министрі, төрағаның орынбасары</w:t>
      </w:r>
    </w:p>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комитетінің Атом өнеркәсібі басқармасының басшысы, хатшы</w:t>
      </w:r>
    </w:p>
    <w:p>
      <w:pPr>
        <w:spacing w:after="0"/>
        <w:ind w:left="0"/>
        <w:jc w:val="both"/>
      </w:pPr>
      <w:r>
        <w:rPr>
          <w:rFonts w:ascii="Times New Roman"/>
          <w:b w:val="false"/>
          <w:i w:val="false"/>
          <w:color w:val="000000"/>
          <w:sz w:val="28"/>
        </w:rPr>
        <w:t>
      Қазақстан Республикасы Ұлттық қауіпсіздік комитеті төрағасының орынбасары (келісім бойынша)</w:t>
      </w:r>
    </w:p>
    <w:p>
      <w:pPr>
        <w:spacing w:after="0"/>
        <w:ind w:left="0"/>
        <w:jc w:val="both"/>
      </w:pPr>
      <w:r>
        <w:rPr>
          <w:rFonts w:ascii="Times New Roman"/>
          <w:b w:val="false"/>
          <w:i w:val="false"/>
          <w:color w:val="000000"/>
          <w:sz w:val="28"/>
        </w:rPr>
        <w:t>
      Қазақстан Республикасының "Сырбар" сыртқы барлау қызметі директорының орынбасары (келісім бойынша)</w:t>
      </w:r>
    </w:p>
    <w:p>
      <w:pPr>
        <w:spacing w:after="0"/>
        <w:ind w:left="0"/>
        <w:jc w:val="both"/>
      </w:pPr>
      <w:r>
        <w:rPr>
          <w:rFonts w:ascii="Times New Roman"/>
          <w:b w:val="false"/>
          <w:i w:val="false"/>
          <w:color w:val="000000"/>
          <w:sz w:val="28"/>
        </w:rPr>
        <w:t>
      Қазақстан Республикасы Сыртқы істер министрінің орынбасары</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вице-министрі</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Республикасының Ұлттық экономика вице-министрі</w:t>
      </w:r>
    </w:p>
    <w:p>
      <w:pPr>
        <w:spacing w:after="0"/>
        <w:ind w:left="0"/>
        <w:jc w:val="both"/>
      </w:pPr>
      <w:r>
        <w:rPr>
          <w:rFonts w:ascii="Times New Roman"/>
          <w:b w:val="false"/>
          <w:i w:val="false"/>
          <w:color w:val="000000"/>
          <w:sz w:val="28"/>
        </w:rPr>
        <w:t>
      Қазақстан Республикасының Білім және ғылым вице-министрі</w:t>
      </w:r>
    </w:p>
    <w:p>
      <w:pPr>
        <w:spacing w:after="0"/>
        <w:ind w:left="0"/>
        <w:jc w:val="both"/>
      </w:pPr>
      <w:r>
        <w:rPr>
          <w:rFonts w:ascii="Times New Roman"/>
          <w:b w:val="false"/>
          <w:i w:val="false"/>
          <w:color w:val="000000"/>
          <w:sz w:val="28"/>
        </w:rPr>
        <w:t>
      Қазақстан Республикасы Әділет министрлігінің жауапты хатшысы</w:t>
      </w:r>
    </w:p>
    <w:p>
      <w:pPr>
        <w:spacing w:after="0"/>
        <w:ind w:left="0"/>
        <w:jc w:val="both"/>
      </w:pPr>
      <w:r>
        <w:rPr>
          <w:rFonts w:ascii="Times New Roman"/>
          <w:b w:val="false"/>
          <w:i w:val="false"/>
          <w:color w:val="000000"/>
          <w:sz w:val="28"/>
        </w:rPr>
        <w:t>
      Қазақстан Республикасы Бас прокуратурасы 1-ші департаментінің бастығы (келісім бойынша)</w:t>
      </w:r>
    </w:p>
    <w:p>
      <w:pPr>
        <w:spacing w:after="0"/>
        <w:ind w:left="0"/>
        <w:jc w:val="both"/>
      </w:pPr>
      <w:r>
        <w:rPr>
          <w:rFonts w:ascii="Times New Roman"/>
          <w:b w:val="false"/>
          <w:i w:val="false"/>
          <w:color w:val="000000"/>
          <w:sz w:val="28"/>
        </w:rPr>
        <w:t>
      "Самұрық-Қазына" ұлттық әл-ауқат қоры" акционерлік қоғамының тау-кен-металлургия активтерін басқару жөніндегі директоры (келісім бойынша)</w:t>
      </w:r>
    </w:p>
    <w:p>
      <w:pPr>
        <w:spacing w:after="0"/>
        <w:ind w:left="0"/>
        <w:jc w:val="both"/>
      </w:pPr>
      <w:r>
        <w:rPr>
          <w:rFonts w:ascii="Times New Roman"/>
          <w:b w:val="false"/>
          <w:i w:val="false"/>
          <w:color w:val="000000"/>
          <w:sz w:val="28"/>
        </w:rPr>
        <w:t>
      "Қазатомөнеркәсіп" ұлттық атом компаниясы" акционерлік қоғамының басқарма төрағасы (келісім бойынша)</w:t>
      </w:r>
    </w:p>
    <w:p>
      <w:pPr>
        <w:spacing w:after="0"/>
        <w:ind w:left="0"/>
        <w:jc w:val="both"/>
      </w:pPr>
      <w:r>
        <w:rPr>
          <w:rFonts w:ascii="Times New Roman"/>
          <w:b w:val="false"/>
          <w:i w:val="false"/>
          <w:color w:val="000000"/>
          <w:sz w:val="28"/>
        </w:rPr>
        <w:t>
      Қазақстан Республикасы Энергетика министрлігінің "Қазақстан Республикасының Ұлттық ядролық орталығы" республикалық мемлекеттік кәсіпорнының бас директоры</w:t>
      </w:r>
    </w:p>
    <w:p>
      <w:pPr>
        <w:spacing w:after="0"/>
        <w:ind w:left="0"/>
        <w:jc w:val="both"/>
      </w:pPr>
      <w:r>
        <w:rPr>
          <w:rFonts w:ascii="Times New Roman"/>
          <w:b w:val="false"/>
          <w:i w:val="false"/>
          <w:color w:val="000000"/>
          <w:sz w:val="28"/>
        </w:rPr>
        <w:t>
      Қазақстан Республикасы Энергетика министрлігінің "Ядролық физика институты" республикалық мемлекеттік кәсіпорны бас директорының орынбасары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