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388a" w14:textId="d623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желтоқсандағы № 2081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19 ақпандағы № 109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Кондоминиум объектісін басқару органы мен түпкі тұтынушыларға газбен жабдықтау жөніндегі қызметтерді жеткізуші нарық субъектілері арасындағы ынтымақтастықтың үлгі шарты;</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 органы мен түпкі тұтынушыларға лифт қызметін көрсету жөніндегі қызметтерді жеткізуші нарық субъектілері арасындағы ынтымақтастықтың үлгі шарты;</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мен түпкі тұтынушыларға қоқысты әкету жөніндегі қызметтерді жеткізуші нарық субъектілері арасындағы ынтымақтастықтың үлгі шарты;</w:t>
      </w:r>
      <w:r>
        <w:br/>
      </w:r>
      <w:r>
        <w:rPr>
          <w:rFonts w:ascii="Times New Roman"/>
          <w:b w:val="false"/>
          <w:i w:val="false"/>
          <w:color w:val="000000"/>
          <w:sz w:val="28"/>
        </w:rPr>
        <w:t>
</w:t>
      </w:r>
      <w:r>
        <w:rPr>
          <w:rFonts w:ascii="Times New Roman"/>
          <w:b w:val="false"/>
          <w:i w:val="false"/>
          <w:color w:val="000000"/>
          <w:sz w:val="28"/>
        </w:rPr>
        <w:t>
      4) Кондоминиум объектісін басқару органы мен түпкі тұтынушыларға жылумен жабдықтау жөніндегі қызметтерді жеткізуші нарық субъектілері арасындағы ынтымақтастықтың үлгі шарты;</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 мен түпкі тұтынушыларға электрмен жабдықтау жөніндегі қызметтерді жеткізуші нарық субъектілері арасындағы ынтымақтастықтың үлгі шарты;</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 мен түпкі тұтынушыларға сумен жабдықтау және су бұру жөніндегі қызметтерді жеткізуші нарық субъектілері арасындағы ынтымақтастықтың үлгі шарты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сумен жабдықтау және су бұру жөніндегі қызметтерді</w:t>
      </w:r>
      <w:r>
        <w:br/>
      </w:r>
      <w:r>
        <w:rPr>
          <w:rFonts w:ascii="Times New Roman"/>
          <w:b/>
          <w:i w:val="false"/>
          <w:color w:val="000000"/>
        </w:rPr>
        <w:t>
жеткізуші нарық субъектілері арасындағы ынтымақтастықтың</w:t>
      </w:r>
      <w:r>
        <w:br/>
      </w:r>
      <w:r>
        <w:rPr>
          <w:rFonts w:ascii="Times New Roman"/>
          <w:b/>
          <w:i w:val="false"/>
          <w:color w:val="000000"/>
        </w:rPr>
        <w:t>
үлгі шарты</w:t>
      </w:r>
    </w:p>
    <w:bookmarkEnd w:id="1"/>
    <w:p>
      <w:pPr>
        <w:spacing w:after="0"/>
        <w:ind w:left="0"/>
        <w:jc w:val="both"/>
      </w:pPr>
      <w:r>
        <w:rPr>
          <w:rFonts w:ascii="Times New Roman"/>
          <w:b w:val="false"/>
          <w:i w:val="false"/>
          <w:color w:val="000000"/>
          <w:sz w:val="28"/>
        </w:rPr>
        <w:t>____________________                         200___жылғы «__» 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11" w:id="2"/>
    <w:p>
      <w:pPr>
        <w:spacing w:after="0"/>
        <w:ind w:left="0"/>
        <w:jc w:val="left"/>
      </w:pPr>
      <w:r>
        <w:rPr>
          <w:rFonts w:ascii="Times New Roman"/>
          <w:b/>
          <w:i w:val="false"/>
          <w:color w:val="000000"/>
        </w:rPr>
        <w:t xml:space="preserve"> 
1. Шартта пайдаланылған негізгі ұғымдар</w:t>
      </w:r>
    </w:p>
    <w:bookmarkEnd w:id="2"/>
    <w:bookmarkStart w:name="z12" w:id="3"/>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меншік нысанына қарамастан, сумен жабдықтау және су бұру жөніндегі қызметтерді пайдаланатын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инженерлік желілер мен құрылыстар - суды жинауға, сақтауға, дайындауға, беруге және оны тұтыну орындарына таратуға арналған, сарқынды суларды жинауға, тасымалдауға, тазартуға және бұруға арналған жабдықтар мен желілер;</w:t>
      </w:r>
      <w:r>
        <w:br/>
      </w:r>
      <w:r>
        <w:rPr>
          <w:rFonts w:ascii="Times New Roman"/>
          <w:b w:val="false"/>
          <w:i w:val="false"/>
          <w:color w:val="000000"/>
          <w:sz w:val="28"/>
        </w:rPr>
        <w:t>
</w:t>
      </w: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жеткізуші — меншік нысанына қарамастан, тұтынушыларға сумен жабдықтау және су бұру қызметтерін көрсететін жеке тұлға,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7) теңгерімдік тиесілілігін бөлу шекарасы - сумен жабдықтау және (немесе) су бұру жүйелері мен олардың құрылыстары элементтерін меншіктік, шаруашылық жүргізу немесе жедел басқару белгісі бойынша бөлу сызығы;</w:t>
      </w:r>
      <w:r>
        <w:br/>
      </w:r>
      <w:r>
        <w:rPr>
          <w:rFonts w:ascii="Times New Roman"/>
          <w:b w:val="false"/>
          <w:i w:val="false"/>
          <w:color w:val="000000"/>
          <w:sz w:val="28"/>
        </w:rPr>
        <w:t>
</w:t>
      </w:r>
      <w:r>
        <w:rPr>
          <w:rFonts w:ascii="Times New Roman"/>
          <w:b w:val="false"/>
          <w:i w:val="false"/>
          <w:color w:val="000000"/>
          <w:sz w:val="28"/>
        </w:rPr>
        <w:t>
      8) пайдалану жауапкершілігін бөлу шекарасы - Тараптардың келісімімен белгіленетін сумен жабдықтау және (немесе) су бұру жүйелерінің элементтерін сумен жабдықтау және (немесе) су бұру жүйелері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бөлу шекарасы бойынша белгіленеді.</w:t>
      </w:r>
    </w:p>
    <w:bookmarkEnd w:id="3"/>
    <w:bookmarkStart w:name="z21" w:id="4"/>
    <w:p>
      <w:pPr>
        <w:spacing w:after="0"/>
        <w:ind w:left="0"/>
        <w:jc w:val="left"/>
      </w:pPr>
      <w:r>
        <w:rPr>
          <w:rFonts w:ascii="Times New Roman"/>
          <w:b/>
          <w:i w:val="false"/>
          <w:color w:val="000000"/>
        </w:rPr>
        <w:t xml:space="preserve"> 
2. Шарттың мәні</w:t>
      </w:r>
    </w:p>
    <w:bookmarkEnd w:id="4"/>
    <w:bookmarkStart w:name="z22" w:id="5"/>
    <w:p>
      <w:pPr>
        <w:spacing w:after="0"/>
        <w:ind w:left="0"/>
        <w:jc w:val="both"/>
      </w:pPr>
      <w:r>
        <w:rPr>
          <w:rFonts w:ascii="Times New Roman"/>
          <w:b w:val="false"/>
          <w:i w:val="false"/>
          <w:color w:val="000000"/>
          <w:sz w:val="28"/>
        </w:rPr>
        <w:t>
      2. Жеткізуші теңгерімдік тиесілілігін бөлу шекарасына дейін тұтынушыға сумен жабдықтау және су бұру жөнінде қызметтер көрсетуге, ал Сенімді тұлға тұтынушыларға сумен жабдықтау және су бұру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r>
        <w:br/>
      </w:r>
      <w:r>
        <w:rPr>
          <w:rFonts w:ascii="Times New Roman"/>
          <w:b w:val="false"/>
          <w:i w:val="false"/>
          <w:color w:val="000000"/>
          <w:sz w:val="28"/>
        </w:rPr>
        <w:t>
</w:t>
      </w:r>
      <w:r>
        <w:rPr>
          <w:rFonts w:ascii="Times New Roman"/>
          <w:b w:val="false"/>
          <w:i w:val="false"/>
          <w:color w:val="000000"/>
          <w:sz w:val="28"/>
        </w:rPr>
        <w:t>
      4. Тараптардың суық және ыстық сумен жабдықтау жөніндегі пайдалану жауапкершілігін бөлу шекарасы ғимаратқа, жеке тұрғын үй құрылысы объектілеріне кірердегі соңғы ысырманың бөлуші фланеці және заңды тұлғалардікі - Жеткізушінің су құбыры желілеріне қосу орнындағы айдау-ажыратқыш арматураның соңғы фланеці болып табылады.</w:t>
      </w:r>
      <w:r>
        <w:br/>
      </w:r>
      <w:r>
        <w:rPr>
          <w:rFonts w:ascii="Times New Roman"/>
          <w:b w:val="false"/>
          <w:i w:val="false"/>
          <w:color w:val="000000"/>
          <w:sz w:val="28"/>
        </w:rPr>
        <w:t>
</w:t>
      </w:r>
      <w:r>
        <w:rPr>
          <w:rFonts w:ascii="Times New Roman"/>
          <w:b w:val="false"/>
          <w:i w:val="false"/>
          <w:color w:val="000000"/>
          <w:sz w:val="28"/>
        </w:rPr>
        <w:t>
      5. Тұтынушыны қосқан жердегі құқық Тараптардың су бұру жөніндегі пайдалану жауапкершілігін бөлу шекарасы болып табылады.</w:t>
      </w:r>
      <w:r>
        <w:br/>
      </w:r>
      <w:r>
        <w:rPr>
          <w:rFonts w:ascii="Times New Roman"/>
          <w:b w:val="false"/>
          <w:i w:val="false"/>
          <w:color w:val="000000"/>
          <w:sz w:val="28"/>
        </w:rPr>
        <w:t>
</w:t>
      </w:r>
      <w:r>
        <w:rPr>
          <w:rFonts w:ascii="Times New Roman"/>
          <w:b w:val="false"/>
          <w:i w:val="false"/>
          <w:color w:val="000000"/>
          <w:sz w:val="28"/>
        </w:rPr>
        <w:t>
      6. Көрсетiлетiн қызметтердiң сипаттамасы мен сапасы Қазақстан Республикасы заңнамасының, ұлттық стандарттардың талаптарына, берiлетiн судың құрамы, қасиетi мен ысытылу температурасы жөнiндегi санитариялық-эпидемиологиялық талаптарға, сондай-ақ есептеу құралына сәйкес, ал су болмаған жағдайда тәулiктiк орташа шығыны бойынша есептiк су шығыны талаптарына сәйкес келуге тиiс.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Сумен жабдықтау және су бұру жөнінде қызметтер көрсету режимі - тәулік бойы.</w:t>
      </w:r>
    </w:p>
    <w:bookmarkEnd w:id="5"/>
    <w:bookmarkStart w:name="z28" w:id="6"/>
    <w:p>
      <w:pPr>
        <w:spacing w:after="0"/>
        <w:ind w:left="0"/>
        <w:jc w:val="left"/>
      </w:pPr>
      <w:r>
        <w:rPr>
          <w:rFonts w:ascii="Times New Roman"/>
          <w:b/>
          <w:i w:val="false"/>
          <w:color w:val="000000"/>
        </w:rPr>
        <w:t xml:space="preserve"> 
3. Тараптардың құқықтары мен міндеттері</w:t>
      </w:r>
    </w:p>
    <w:bookmarkEnd w:id="6"/>
    <w:bookmarkStart w:name="z29" w:id="7"/>
    <w:p>
      <w:pPr>
        <w:spacing w:after="0"/>
        <w:ind w:left="0"/>
        <w:jc w:val="both"/>
      </w:pPr>
      <w:r>
        <w:rPr>
          <w:rFonts w:ascii="Times New Roman"/>
          <w:b w:val="false"/>
          <w:i w:val="false"/>
          <w:color w:val="000000"/>
          <w:sz w:val="28"/>
        </w:rPr>
        <w:t>
      8. Жеткізуші сумен жабдықтау және су бұру жөніндегі қызметтер көрсетілетін үй ішіндегі инженерлік желілер мен құрылыстарға техникалық қызмет көрсетуді жүргізуге және жалпы үй бойынша есептеу құралдарын тексеруді ұйымдастыруға және тексеруге құқылы.</w:t>
      </w:r>
      <w:r>
        <w:br/>
      </w:r>
      <w:r>
        <w:rPr>
          <w:rFonts w:ascii="Times New Roman"/>
          <w:b w:val="false"/>
          <w:i w:val="false"/>
          <w:color w:val="000000"/>
          <w:sz w:val="28"/>
        </w:rPr>
        <w:t>
</w:t>
      </w:r>
      <w:r>
        <w:rPr>
          <w:rFonts w:ascii="Times New Roman"/>
          <w:b w:val="false"/>
          <w:i w:val="false"/>
          <w:color w:val="000000"/>
          <w:sz w:val="28"/>
        </w:rPr>
        <w:t>
      9. Жеткізушінің міндеттері:</w:t>
      </w:r>
      <w:r>
        <w:br/>
      </w:r>
      <w:r>
        <w:rPr>
          <w:rFonts w:ascii="Times New Roman"/>
          <w:b w:val="false"/>
          <w:i w:val="false"/>
          <w:color w:val="000000"/>
          <w:sz w:val="28"/>
        </w:rPr>
        <w:t>
</w:t>
      </w: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сәйкес көлемде және сапада сумен жабдықтау және су бұру жөнiндегi қызметтiң тиiсiнше көрсетiлуiн қамтамасыз ету;</w:t>
      </w:r>
      <w:r>
        <w:br/>
      </w:r>
      <w:r>
        <w:rPr>
          <w:rFonts w:ascii="Times New Roman"/>
          <w:b w:val="false"/>
          <w:i w:val="false"/>
          <w:color w:val="000000"/>
          <w:sz w:val="28"/>
        </w:rPr>
        <w:t>
</w:t>
      </w:r>
      <w:r>
        <w:rPr>
          <w:rFonts w:ascii="Times New Roman"/>
          <w:b w:val="false"/>
          <w:i w:val="false"/>
          <w:color w:val="000000"/>
          <w:sz w:val="28"/>
        </w:rPr>
        <w:t>
      2) сумен жабдықтау және су бұру жөнінде қызметтер көрсету режимін бұзуды болдырмау, жою бойынша уақтылы шаралар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Сенімді тұлғаның құқықтары:</w:t>
      </w:r>
      <w:r>
        <w:br/>
      </w:r>
      <w:r>
        <w:rPr>
          <w:rFonts w:ascii="Times New Roman"/>
          <w:b w:val="false"/>
          <w:i w:val="false"/>
          <w:color w:val="000000"/>
          <w:sz w:val="28"/>
        </w:rPr>
        <w:t>
</w:t>
      </w: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үй ішіндегі инженерлік желілер мен жабдықтарды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11. Сенімді тұлғаның міндеттері:</w:t>
      </w:r>
      <w:r>
        <w:br/>
      </w:r>
      <w:r>
        <w:rPr>
          <w:rFonts w:ascii="Times New Roman"/>
          <w:b w:val="false"/>
          <w:i w:val="false"/>
          <w:color w:val="000000"/>
          <w:sz w:val="28"/>
        </w:rPr>
        <w:t>
</w:t>
      </w:r>
      <w:r>
        <w:rPr>
          <w:rFonts w:ascii="Times New Roman"/>
          <w:b w:val="false"/>
          <w:i w:val="false"/>
          <w:color w:val="000000"/>
          <w:sz w:val="28"/>
        </w:rPr>
        <w:t>
      1) пайдалану жауапкершілігін бөлу шекарасы шегінде сумен жабдықтау және су жөніндегі қызметтер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жалпы үй қажетіне пайдаланылатын сумен жабдықтау және су бұру жөніндегі қызметтерді ұтымды пайдалануды қамтамасыз ету, үй ішіндегі инженерлік желілер мен құрылыстардағы ысыраптарға жол бермеу;</w:t>
      </w:r>
      <w:r>
        <w:br/>
      </w:r>
      <w:r>
        <w:rPr>
          <w:rFonts w:ascii="Times New Roman"/>
          <w:b w:val="false"/>
          <w:i w:val="false"/>
          <w:color w:val="000000"/>
          <w:sz w:val="28"/>
        </w:rPr>
        <w:t>
</w:t>
      </w:r>
      <w:r>
        <w:rPr>
          <w:rFonts w:ascii="Times New Roman"/>
          <w:b w:val="false"/>
          <w:i w:val="false"/>
          <w:color w:val="000000"/>
          <w:sz w:val="28"/>
        </w:rPr>
        <w:t>
      3) сумен жабдықтау, сарқынды суларды шығару жүйелері құрылыстарының және үйге ортақ есептеу құралдарының жұмысындағы мәліметтерді пайдаланған кезде туындаған олқылықтары туралы Жеткізушіге, ал сумен жабдықтау және сарқынды суларды шығару жүйелері құрылыстары бұзылған немесе ластағыш, уытты заттар авариялық шығарылған жағдайда, Төтенше жағдайлардың алдын алу және жою, мемлекеттік өртке қарсы қызмет, санитарлық-эпидемиологиялық қызмет және қоршаған ортаны қорғау жөніндегі жергілікті органдарға да жедел хабарлауға;</w:t>
      </w:r>
      <w:r>
        <w:br/>
      </w:r>
      <w:r>
        <w:rPr>
          <w:rFonts w:ascii="Times New Roman"/>
          <w:b w:val="false"/>
          <w:i w:val="false"/>
          <w:color w:val="000000"/>
          <w:sz w:val="28"/>
        </w:rPr>
        <w:t>
</w:t>
      </w:r>
      <w:r>
        <w:rPr>
          <w:rFonts w:ascii="Times New Roman"/>
          <w:b w:val="false"/>
          <w:i w:val="false"/>
          <w:color w:val="000000"/>
          <w:sz w:val="28"/>
        </w:rPr>
        <w:t>
      4) мүмкіндік болса, үй ішіндегі инженерлік желілер мен құрылыстардың істен шығуын өз күшімен жою;</w:t>
      </w:r>
      <w:r>
        <w:br/>
      </w:r>
      <w:r>
        <w:rPr>
          <w:rFonts w:ascii="Times New Roman"/>
          <w:b w:val="false"/>
          <w:i w:val="false"/>
          <w:color w:val="000000"/>
          <w:sz w:val="28"/>
        </w:rPr>
        <w:t>
</w:t>
      </w:r>
      <w:r>
        <w:rPr>
          <w:rFonts w:ascii="Times New Roman"/>
          <w:b w:val="false"/>
          <w:i w:val="false"/>
          <w:color w:val="000000"/>
          <w:sz w:val="28"/>
        </w:rPr>
        <w:t>
      5) үйге ортақ есептеу құралдарына, үй ішіндегі инженерлік желілер мен құрылыстарға Жеткізуші өкілдерінің кедергісіз кіруін қамтамасыз ету.</w:t>
      </w:r>
    </w:p>
    <w:bookmarkEnd w:id="7"/>
    <w:bookmarkStart w:name="z42" w:id="8"/>
    <w:p>
      <w:pPr>
        <w:spacing w:after="0"/>
        <w:ind w:left="0"/>
        <w:jc w:val="left"/>
      </w:pPr>
      <w:r>
        <w:rPr>
          <w:rFonts w:ascii="Times New Roman"/>
          <w:b/>
          <w:i w:val="false"/>
          <w:color w:val="000000"/>
        </w:rPr>
        <w:t xml:space="preserve"> 
4. Форс-мажорлық жағдайлар</w:t>
      </w:r>
    </w:p>
    <w:bookmarkEnd w:id="8"/>
    <w:bookmarkStart w:name="z43" w:id="9"/>
    <w:p>
      <w:pPr>
        <w:spacing w:after="0"/>
        <w:ind w:left="0"/>
        <w:jc w:val="both"/>
      </w:pPr>
      <w:r>
        <w:rPr>
          <w:rFonts w:ascii="Times New Roman"/>
          <w:b w:val="false"/>
          <w:i w:val="false"/>
          <w:color w:val="000000"/>
          <w:sz w:val="28"/>
        </w:rPr>
        <w:t>
      12. Форс-мажорлық жағдайлар, яғни еңсерілмейтін күш жағдайлары (дулей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End w:id="9"/>
    <w:bookmarkStart w:name="z45" w:id="10"/>
    <w:p>
      <w:pPr>
        <w:spacing w:after="0"/>
        <w:ind w:left="0"/>
        <w:jc w:val="left"/>
      </w:pPr>
      <w:r>
        <w:rPr>
          <w:rFonts w:ascii="Times New Roman"/>
          <w:b/>
          <w:i w:val="false"/>
          <w:color w:val="000000"/>
        </w:rPr>
        <w:t xml:space="preserve"> 
5. Жалпы ережелер және дауларды шешу</w:t>
      </w:r>
    </w:p>
    <w:bookmarkEnd w:id="10"/>
    <w:bookmarkStart w:name="z46" w:id="11"/>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15.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17.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18. Шарт Тараптарда сақталатын және бірдей заңды күші бар екі данада жасалады.</w:t>
      </w:r>
    </w:p>
    <w:bookmarkEnd w:id="11"/>
    <w:bookmarkStart w:name="z51" w:id="12"/>
    <w:p>
      <w:pPr>
        <w:spacing w:after="0"/>
        <w:ind w:left="0"/>
        <w:jc w:val="left"/>
      </w:pPr>
      <w:r>
        <w:rPr>
          <w:rFonts w:ascii="Times New Roman"/>
          <w:b/>
          <w:i w:val="false"/>
          <w:color w:val="000000"/>
        </w:rPr>
        <w:t xml:space="preserve"> 
6. Шарттың қолданылу мерзімі</w:t>
      </w:r>
    </w:p>
    <w:bookmarkEnd w:id="12"/>
    <w:bookmarkStart w:name="z52" w:id="13"/>
    <w:p>
      <w:pPr>
        <w:spacing w:after="0"/>
        <w:ind w:left="0"/>
        <w:jc w:val="both"/>
      </w:pPr>
      <w:r>
        <w:rPr>
          <w:rFonts w:ascii="Times New Roman"/>
          <w:b w:val="false"/>
          <w:i w:val="false"/>
          <w:color w:val="000000"/>
          <w:sz w:val="28"/>
        </w:rPr>
        <w:t>
      19.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13"/>
    <w:bookmarkStart w:name="z53" w:id="14"/>
    <w:p>
      <w:pPr>
        <w:spacing w:after="0"/>
        <w:ind w:left="0"/>
        <w:jc w:val="left"/>
      </w:pPr>
      <w:r>
        <w:rPr>
          <w:rFonts w:ascii="Times New Roman"/>
          <w:b/>
          <w:i w:val="false"/>
          <w:color w:val="000000"/>
        </w:rPr>
        <w:t xml:space="preserve"> 
7. Тараптардың заңды мекен-жайлары</w:t>
      </w:r>
    </w:p>
    <w:bookmarkEnd w:id="14"/>
    <w:p>
      <w:pPr>
        <w:spacing w:after="0"/>
        <w:ind w:left="0"/>
        <w:jc w:val="both"/>
      </w:pPr>
      <w:r>
        <w:rPr>
          <w:rFonts w:ascii="Times New Roman"/>
          <w:b w:val="false"/>
          <w:i w:val="false"/>
          <w:color w:val="000000"/>
          <w:sz w:val="28"/>
        </w:rPr>
        <w:t>      Жеткізуші:                                    Сенімді тұлға: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54" w:id="15"/>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электрмен жабдықтау жөніндегі қызметтерді жеткізуші нарық</w:t>
      </w:r>
      <w:r>
        <w:br/>
      </w:r>
      <w:r>
        <w:rPr>
          <w:rFonts w:ascii="Times New Roman"/>
          <w:b/>
          <w:i w:val="false"/>
          <w:color w:val="000000"/>
        </w:rPr>
        <w:t>
субъектілері арасындағы ынтымақтастықтың үлгі шарты</w:t>
      </w:r>
    </w:p>
    <w:bookmarkEnd w:id="15"/>
    <w:p>
      <w:pPr>
        <w:spacing w:after="0"/>
        <w:ind w:left="0"/>
        <w:jc w:val="both"/>
      </w:pPr>
      <w:r>
        <w:rPr>
          <w:rFonts w:ascii="Times New Roman"/>
          <w:b w:val="false"/>
          <w:i w:val="false"/>
          <w:color w:val="000000"/>
          <w:sz w:val="28"/>
        </w:rPr>
        <w:t>      ___________ қаласы              20___жылғы «__» ______________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55" w:id="16"/>
    <w:p>
      <w:pPr>
        <w:spacing w:after="0"/>
        <w:ind w:left="0"/>
        <w:jc w:val="left"/>
      </w:pPr>
      <w:r>
        <w:rPr>
          <w:rFonts w:ascii="Times New Roman"/>
          <w:b/>
          <w:i w:val="false"/>
          <w:color w:val="000000"/>
        </w:rPr>
        <w:t xml:space="preserve"> 
1. Шартта пайдаланылатын негізгі ұғымдар</w:t>
      </w:r>
    </w:p>
    <w:bookmarkEnd w:id="16"/>
    <w:bookmarkStart w:name="z56" w:id="17"/>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меншік нысанына қарамастан, электрмен жабдықтау қызметтерін пайдаланатын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электр желілері - Жеткізушіге де және/немесе кондоминиум объектісіне де және үшінші тұлғаларға да меншік құқығында, заттық құқықта немесе Қазақстан Республикасының заңнамасында белгіленген өзге де негіздер бойынша тиесілі кіші станциялардың, бөлуші құрылғылардың және оларды біріктіруші электр беру желілерінің жиынтығы;</w:t>
      </w:r>
      <w:r>
        <w:br/>
      </w:r>
      <w:r>
        <w:rPr>
          <w:rFonts w:ascii="Times New Roman"/>
          <w:b w:val="false"/>
          <w:i w:val="false"/>
          <w:color w:val="000000"/>
          <w:sz w:val="28"/>
        </w:rPr>
        <w:t>
</w:t>
      </w: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жеткізуші - меншік нысанына қарамастан, тұтынушыларға электрмен жабдықтау қызметтерін көрсететін жеке тұлға,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7) теңгерімдік тиесілілігін бөлу шекарасы - электрмен жабдықтау жүйелері мен олардың құрылыстары элементтерін меншік, шаруашылық жүргізу немесе жедел басқару белгісі бойынша бөлу сызығы;</w:t>
      </w:r>
      <w:r>
        <w:br/>
      </w:r>
      <w:r>
        <w:rPr>
          <w:rFonts w:ascii="Times New Roman"/>
          <w:b w:val="false"/>
          <w:i w:val="false"/>
          <w:color w:val="000000"/>
          <w:sz w:val="28"/>
        </w:rPr>
        <w:t>
</w:t>
      </w:r>
      <w:r>
        <w:rPr>
          <w:rFonts w:ascii="Times New Roman"/>
          <w:b w:val="false"/>
          <w:i w:val="false"/>
          <w:color w:val="000000"/>
          <w:sz w:val="28"/>
        </w:rPr>
        <w:t>
      8) пайдалану жауапкершілігін бөлу шекарасы - Тараптардың келісімімен белгіленетін электрмен жабдықтау жүйелерінің элементтерін электрмен жабдықтау жүйелерінің элементтерін пайдалану үшін міндеттер(жауапкершілік)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17"/>
    <w:bookmarkStart w:name="z65" w:id="18"/>
    <w:p>
      <w:pPr>
        <w:spacing w:after="0"/>
        <w:ind w:left="0"/>
        <w:jc w:val="left"/>
      </w:pPr>
      <w:r>
        <w:rPr>
          <w:rFonts w:ascii="Times New Roman"/>
          <w:b/>
          <w:i w:val="false"/>
          <w:color w:val="000000"/>
        </w:rPr>
        <w:t xml:space="preserve"> 
2. Шарттың мәні</w:t>
      </w:r>
    </w:p>
    <w:bookmarkEnd w:id="18"/>
    <w:bookmarkStart w:name="z66" w:id="19"/>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электрмен жабдықтау жөніндегі қызметтерді көрсетуге, ал Сенімді тұлға тұтынушыларға электрмен жабдықтау жөніндегі қызметтер көрсетілетін электр желілерінің сақталуын және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r>
        <w:br/>
      </w:r>
      <w:r>
        <w:rPr>
          <w:rFonts w:ascii="Times New Roman"/>
          <w:b w:val="false"/>
          <w:i w:val="false"/>
          <w:color w:val="000000"/>
          <w:sz w:val="28"/>
        </w:rPr>
        <w:t>
</w:t>
      </w:r>
      <w:r>
        <w:rPr>
          <w:rFonts w:ascii="Times New Roman"/>
          <w:b w:val="false"/>
          <w:i w:val="false"/>
          <w:color w:val="000000"/>
          <w:sz w:val="28"/>
        </w:rPr>
        <w:t>
      4. Тараптарға меншік құқығында, өзге де заттық құқықта немесе заңнамада белгіленген өзге де негіздер бойынша тиесілі, электр энергиясын берудің соңғы пунктінде теңгерімдік тиесілілікті ажырату актісімен айқындалатын Тараптардың электр желілерін бөлу шекарасы пайдалану жауапкершілігін бөлу шекарасы болып табылады.</w:t>
      </w:r>
      <w:r>
        <w:br/>
      </w:r>
      <w:r>
        <w:rPr>
          <w:rFonts w:ascii="Times New Roman"/>
          <w:b w:val="false"/>
          <w:i w:val="false"/>
          <w:color w:val="000000"/>
          <w:sz w:val="28"/>
        </w:rPr>
        <w:t>
</w:t>
      </w:r>
      <w:r>
        <w:rPr>
          <w:rFonts w:ascii="Times New Roman"/>
          <w:b w:val="false"/>
          <w:i w:val="false"/>
          <w:color w:val="000000"/>
          <w:sz w:val="28"/>
        </w:rPr>
        <w:t>
      5. Сенімді тұлға мен Жеткізуші арасындағы кернеуі 1000 В дейінгі электр қондырғыларының жай-күйі мен оларға қызмет көрсету үшін Тараптардың пайдалану жауапкершілігінің шекарасы былайша айқындалады:</w:t>
      </w:r>
      <w:r>
        <w:br/>
      </w:r>
      <w:r>
        <w:rPr>
          <w:rFonts w:ascii="Times New Roman"/>
          <w:b w:val="false"/>
          <w:i w:val="false"/>
          <w:color w:val="000000"/>
          <w:sz w:val="28"/>
        </w:rPr>
        <w:t>
</w:t>
      </w:r>
      <w:r>
        <w:rPr>
          <w:rFonts w:ascii="Times New Roman"/>
          <w:b w:val="false"/>
          <w:i w:val="false"/>
          <w:color w:val="000000"/>
          <w:sz w:val="28"/>
        </w:rPr>
        <w:t>
      1) әуелік тармақталу кезінде — ғимаратқа орнатылған бірінші оқшаулатқыштардағы қоректендіруші желіні қосу түйіспесінде;</w:t>
      </w:r>
      <w:r>
        <w:br/>
      </w:r>
      <w:r>
        <w:rPr>
          <w:rFonts w:ascii="Times New Roman"/>
          <w:b w:val="false"/>
          <w:i w:val="false"/>
          <w:color w:val="000000"/>
          <w:sz w:val="28"/>
        </w:rPr>
        <w:t>
</w:t>
      </w:r>
      <w:r>
        <w:rPr>
          <w:rFonts w:ascii="Times New Roman"/>
          <w:b w:val="false"/>
          <w:i w:val="false"/>
          <w:color w:val="000000"/>
          <w:sz w:val="28"/>
        </w:rPr>
        <w:t>
      2) кабельдік енгізу кезінде - ғимаратқа кірердегі қоректендіруші кабельдің ұштарындағы болтты қосылыстарда белгіленеді.</w:t>
      </w:r>
      <w:r>
        <w:br/>
      </w:r>
      <w:r>
        <w:rPr>
          <w:rFonts w:ascii="Times New Roman"/>
          <w:b w:val="false"/>
          <w:i w:val="false"/>
          <w:color w:val="000000"/>
          <w:sz w:val="28"/>
        </w:rPr>
        <w:t>
</w:t>
      </w:r>
      <w:r>
        <w:rPr>
          <w:rFonts w:ascii="Times New Roman"/>
          <w:b w:val="false"/>
          <w:i w:val="false"/>
          <w:color w:val="000000"/>
          <w:sz w:val="28"/>
        </w:rPr>
        <w:t>
      6. Электрмен жабдықтау жөнiндегi қызметтердi көрсетудiң тұтынушылық сипаты мен режимi ұлттық стандарттарда немесе өзге нормативтiк-техникалық құжаттамада белгiленген талаптарға сәйкес болуы тиiс.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Электрмен жабдықтау жөніндегі қызметтер көрсету режимі - тәулік бойы.</w:t>
      </w:r>
    </w:p>
    <w:bookmarkEnd w:id="19"/>
    <w:bookmarkStart w:name="z74" w:id="20"/>
    <w:p>
      <w:pPr>
        <w:spacing w:after="0"/>
        <w:ind w:left="0"/>
        <w:jc w:val="left"/>
      </w:pPr>
      <w:r>
        <w:rPr>
          <w:rFonts w:ascii="Times New Roman"/>
          <w:b/>
          <w:i w:val="false"/>
          <w:color w:val="000000"/>
        </w:rPr>
        <w:t xml:space="preserve"> 
3. Тараптардың құқықтары мен міндеттері</w:t>
      </w:r>
    </w:p>
    <w:bookmarkEnd w:id="20"/>
    <w:bookmarkStart w:name="z75" w:id="21"/>
    <w:p>
      <w:pPr>
        <w:spacing w:after="0"/>
        <w:ind w:left="0"/>
        <w:jc w:val="both"/>
      </w:pPr>
      <w:r>
        <w:rPr>
          <w:rFonts w:ascii="Times New Roman"/>
          <w:b w:val="false"/>
          <w:i w:val="false"/>
          <w:color w:val="000000"/>
          <w:sz w:val="28"/>
        </w:rPr>
        <w:t>
      8. Жеткізуші электрмен жабдықтау жөніндегі қызмет көрсетілетін электр желілеріне техникалық күтім жасауға және жалпы үй бойынша есептеу құралдарын тексеруді ұйымдастыруға және тексеруге құқылы.</w:t>
      </w:r>
      <w:r>
        <w:br/>
      </w:r>
      <w:r>
        <w:rPr>
          <w:rFonts w:ascii="Times New Roman"/>
          <w:b w:val="false"/>
          <w:i w:val="false"/>
          <w:color w:val="000000"/>
          <w:sz w:val="28"/>
        </w:rPr>
        <w:t>
</w:t>
      </w:r>
      <w:r>
        <w:rPr>
          <w:rFonts w:ascii="Times New Roman"/>
          <w:b w:val="false"/>
          <w:i w:val="false"/>
          <w:color w:val="000000"/>
          <w:sz w:val="28"/>
        </w:rPr>
        <w:t>
      9. Жеткізушінің міндеттері:</w:t>
      </w:r>
      <w:r>
        <w:br/>
      </w:r>
      <w:r>
        <w:rPr>
          <w:rFonts w:ascii="Times New Roman"/>
          <w:b w:val="false"/>
          <w:i w:val="false"/>
          <w:color w:val="000000"/>
          <w:sz w:val="28"/>
        </w:rPr>
        <w:t>
</w:t>
      </w: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көлемде және сапада электрмен жабдықтау жөнiндегi қызметтiң тиiсiнше көрсетiлуiн қамтамасыз ету;</w:t>
      </w:r>
      <w:r>
        <w:br/>
      </w:r>
      <w:r>
        <w:rPr>
          <w:rFonts w:ascii="Times New Roman"/>
          <w:b w:val="false"/>
          <w:i w:val="false"/>
          <w:color w:val="000000"/>
          <w:sz w:val="28"/>
        </w:rPr>
        <w:t>
</w:t>
      </w:r>
      <w:r>
        <w:rPr>
          <w:rFonts w:ascii="Times New Roman"/>
          <w:b w:val="false"/>
          <w:i w:val="false"/>
          <w:color w:val="000000"/>
          <w:sz w:val="28"/>
        </w:rPr>
        <w:t>
      2) электрмен жабдықтау жөніндегі қызметтерді көрсету режимін бұзуды болдырмау, жою бойынша дер кезінде шаралар қабылдау.</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Сенімді тұлғаның құқықтары:</w:t>
      </w:r>
      <w:r>
        <w:br/>
      </w:r>
      <w:r>
        <w:rPr>
          <w:rFonts w:ascii="Times New Roman"/>
          <w:b w:val="false"/>
          <w:i w:val="false"/>
          <w:color w:val="000000"/>
          <w:sz w:val="28"/>
        </w:rPr>
        <w:t>
</w:t>
      </w:r>
      <w:r>
        <w:rPr>
          <w:rFonts w:ascii="Times New Roman"/>
          <w:b w:val="false"/>
          <w:i w:val="false"/>
          <w:color w:val="000000"/>
          <w:sz w:val="28"/>
        </w:rPr>
        <w:t>
      1) электр желілерін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электр желілерін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11. Сенімді тұлғаның міндеттері:</w:t>
      </w:r>
      <w:r>
        <w:br/>
      </w:r>
      <w:r>
        <w:rPr>
          <w:rFonts w:ascii="Times New Roman"/>
          <w:b w:val="false"/>
          <w:i w:val="false"/>
          <w:color w:val="000000"/>
          <w:sz w:val="28"/>
        </w:rPr>
        <w:t>
</w:t>
      </w:r>
      <w:r>
        <w:rPr>
          <w:rFonts w:ascii="Times New Roman"/>
          <w:b w:val="false"/>
          <w:i w:val="false"/>
          <w:color w:val="000000"/>
          <w:sz w:val="28"/>
        </w:rPr>
        <w:t>
      1) пайдалану жауапкершілігін бөлу шекарасы шегінде электрмен жабдықтау жөніндегі қызметтер көрсетілетін электр желілерінің сақталуын, қауіпсіздігін, тиісті техникалық жай-күйін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жалпы үй қажетіне пайдаланылатын электрмен жабдықтау жөніндегі қызметтерді ұтымды пайдалануды қамтамасыз ету, электр желілеріндегі ысыраптарды болдырмау;</w:t>
      </w:r>
      <w:r>
        <w:br/>
      </w:r>
      <w:r>
        <w:rPr>
          <w:rFonts w:ascii="Times New Roman"/>
          <w:b w:val="false"/>
          <w:i w:val="false"/>
          <w:color w:val="000000"/>
          <w:sz w:val="28"/>
        </w:rPr>
        <w:t>
</w:t>
      </w:r>
      <w:r>
        <w:rPr>
          <w:rFonts w:ascii="Times New Roman"/>
          <w:b w:val="false"/>
          <w:i w:val="false"/>
          <w:color w:val="000000"/>
          <w:sz w:val="28"/>
        </w:rPr>
        <w:t>
      3) электр желілерінің зақымдануын өз күшімен жою;</w:t>
      </w:r>
      <w:r>
        <w:br/>
      </w:r>
      <w:r>
        <w:rPr>
          <w:rFonts w:ascii="Times New Roman"/>
          <w:b w:val="false"/>
          <w:i w:val="false"/>
          <w:color w:val="000000"/>
          <w:sz w:val="28"/>
        </w:rPr>
        <w:t>
</w:t>
      </w:r>
      <w:r>
        <w:rPr>
          <w:rFonts w:ascii="Times New Roman"/>
          <w:b w:val="false"/>
          <w:i w:val="false"/>
          <w:color w:val="000000"/>
          <w:sz w:val="28"/>
        </w:rPr>
        <w:t>
      4) үйге ортақ есептеу құралдарына, электр желілеріне Жеткізуші өкілдерінің кедергісіз кіруін қамтамасыз ету.</w:t>
      </w:r>
    </w:p>
    <w:bookmarkEnd w:id="21"/>
    <w:bookmarkStart w:name="z87" w:id="22"/>
    <w:p>
      <w:pPr>
        <w:spacing w:after="0"/>
        <w:ind w:left="0"/>
        <w:jc w:val="left"/>
      </w:pPr>
      <w:r>
        <w:rPr>
          <w:rFonts w:ascii="Times New Roman"/>
          <w:b/>
          <w:i w:val="false"/>
          <w:color w:val="000000"/>
        </w:rPr>
        <w:t xml:space="preserve"> 
4. Форс-мажорлық жағдайлар</w:t>
      </w:r>
    </w:p>
    <w:bookmarkEnd w:id="22"/>
    <w:bookmarkStart w:name="z88" w:id="23"/>
    <w:p>
      <w:pPr>
        <w:spacing w:after="0"/>
        <w:ind w:left="0"/>
        <w:jc w:val="both"/>
      </w:pPr>
      <w:r>
        <w:rPr>
          <w:rFonts w:ascii="Times New Roman"/>
          <w:b w:val="false"/>
          <w:i w:val="false"/>
          <w:color w:val="000000"/>
          <w:sz w:val="28"/>
        </w:rPr>
        <w:t>
      12.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13.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End w:id="23"/>
    <w:bookmarkStart w:name="z90" w:id="24"/>
    <w:p>
      <w:pPr>
        <w:spacing w:after="0"/>
        <w:ind w:left="0"/>
        <w:jc w:val="left"/>
      </w:pPr>
      <w:r>
        <w:rPr>
          <w:rFonts w:ascii="Times New Roman"/>
          <w:b/>
          <w:i w:val="false"/>
          <w:color w:val="000000"/>
        </w:rPr>
        <w:t xml:space="preserve"> 
5. Жалпы ережелер және дауларды шешу</w:t>
      </w:r>
    </w:p>
    <w:bookmarkEnd w:id="24"/>
    <w:bookmarkStart w:name="z91" w:id="25"/>
    <w:p>
      <w:pPr>
        <w:spacing w:after="0"/>
        <w:ind w:left="0"/>
        <w:jc w:val="both"/>
      </w:pPr>
      <w:r>
        <w:rPr>
          <w:rFonts w:ascii="Times New Roman"/>
          <w:b w:val="false"/>
          <w:i w:val="false"/>
          <w:color w:val="000000"/>
          <w:sz w:val="28"/>
        </w:rPr>
        <w:t>
      14.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15.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16.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17.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18. Шарт Тараптарда сақталатын және бірдей заңды күші бар екі данада жасалады.</w:t>
      </w:r>
    </w:p>
    <w:bookmarkEnd w:id="25"/>
    <w:bookmarkStart w:name="z96" w:id="26"/>
    <w:p>
      <w:pPr>
        <w:spacing w:after="0"/>
        <w:ind w:left="0"/>
        <w:jc w:val="left"/>
      </w:pPr>
      <w:r>
        <w:rPr>
          <w:rFonts w:ascii="Times New Roman"/>
          <w:b/>
          <w:i w:val="false"/>
          <w:color w:val="000000"/>
        </w:rPr>
        <w:t xml:space="preserve"> 
6. Шарттың қолданылу мерзімі</w:t>
      </w:r>
    </w:p>
    <w:bookmarkEnd w:id="26"/>
    <w:bookmarkStart w:name="z97" w:id="27"/>
    <w:p>
      <w:pPr>
        <w:spacing w:after="0"/>
        <w:ind w:left="0"/>
        <w:jc w:val="both"/>
      </w:pPr>
      <w:r>
        <w:rPr>
          <w:rFonts w:ascii="Times New Roman"/>
          <w:b w:val="false"/>
          <w:i w:val="false"/>
          <w:color w:val="000000"/>
          <w:sz w:val="28"/>
        </w:rPr>
        <w:t>
      19.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27"/>
    <w:bookmarkStart w:name="z98" w:id="28"/>
    <w:p>
      <w:pPr>
        <w:spacing w:after="0"/>
        <w:ind w:left="0"/>
        <w:jc w:val="left"/>
      </w:pPr>
      <w:r>
        <w:rPr>
          <w:rFonts w:ascii="Times New Roman"/>
          <w:b/>
          <w:i w:val="false"/>
          <w:color w:val="000000"/>
        </w:rPr>
        <w:t xml:space="preserve"> 
7. Тараптардың заңды мекен-жайлары</w:t>
      </w:r>
    </w:p>
    <w:bookmarkEnd w:id="28"/>
    <w:p>
      <w:pPr>
        <w:spacing w:after="0"/>
        <w:ind w:left="0"/>
        <w:jc w:val="both"/>
      </w:pPr>
      <w:r>
        <w:rPr>
          <w:rFonts w:ascii="Times New Roman"/>
          <w:b w:val="false"/>
          <w:i w:val="false"/>
          <w:color w:val="000000"/>
          <w:sz w:val="28"/>
        </w:rPr>
        <w:t>      Жеткізуші:                                     Сенімді тұлға: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99" w:id="29"/>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жылумен жабдықтау жөніндегі қызметтерді жеткізуші нарық</w:t>
      </w:r>
      <w:r>
        <w:br/>
      </w:r>
      <w:r>
        <w:rPr>
          <w:rFonts w:ascii="Times New Roman"/>
          <w:b/>
          <w:i w:val="false"/>
          <w:color w:val="000000"/>
        </w:rPr>
        <w:t>
субъектілері арасындағы ынтымақтастықтың үлгі шарты</w:t>
      </w:r>
    </w:p>
    <w:bookmarkEnd w:id="29"/>
    <w:p>
      <w:pPr>
        <w:spacing w:after="0"/>
        <w:ind w:left="0"/>
        <w:jc w:val="both"/>
      </w:pPr>
      <w:r>
        <w:rPr>
          <w:rFonts w:ascii="Times New Roman"/>
          <w:b w:val="false"/>
          <w:i w:val="false"/>
          <w:color w:val="000000"/>
          <w:sz w:val="28"/>
        </w:rPr>
        <w:t>__________________                          20___жылғы «__» ________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100" w:id="30"/>
    <w:p>
      <w:pPr>
        <w:spacing w:after="0"/>
        <w:ind w:left="0"/>
        <w:jc w:val="left"/>
      </w:pPr>
      <w:r>
        <w:rPr>
          <w:rFonts w:ascii="Times New Roman"/>
          <w:b/>
          <w:i w:val="false"/>
          <w:color w:val="000000"/>
        </w:rPr>
        <w:t xml:space="preserve"> 
1. Шартта пайдаланылатын негізгі ұғымдар</w:t>
      </w:r>
    </w:p>
    <w:bookmarkEnd w:id="30"/>
    <w:bookmarkStart w:name="z101" w:id="31"/>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меншік нысанына қарамастан, жылумен жабдықтау</w:t>
      </w:r>
      <w:r>
        <w:br/>
      </w:r>
      <w:r>
        <w:rPr>
          <w:rFonts w:ascii="Times New Roman"/>
          <w:b w:val="false"/>
          <w:i w:val="false"/>
          <w:color w:val="000000"/>
          <w:sz w:val="28"/>
        </w:rPr>
        <w:t>
қызметтерін пайдаланатын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инженерлік желілер мен құрылыстар - тұтынушыларға коммуналдық қызметтерді көрсетуге арналған жабдықтар мен желілер;</w:t>
      </w:r>
      <w:r>
        <w:br/>
      </w:r>
      <w:r>
        <w:rPr>
          <w:rFonts w:ascii="Times New Roman"/>
          <w:b w:val="false"/>
          <w:i w:val="false"/>
          <w:color w:val="000000"/>
          <w:sz w:val="28"/>
        </w:rPr>
        <w:t>
</w:t>
      </w: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жеткізуші — меншік нысанына қарамастан, тұтынушыларға жылумен жабдықтау қызметтерін көрсететін жеке тұлға,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7) теңгерімдік тиесілілігін бөлу шекарасы - жылумен жабдықтау жүйелері мен олардың құрылыстары элементтерін меншік, шаруашылық жүргізу немесе жедел басқару белгісі бойынша бөлу сызығы;</w:t>
      </w:r>
      <w:r>
        <w:br/>
      </w:r>
      <w:r>
        <w:rPr>
          <w:rFonts w:ascii="Times New Roman"/>
          <w:b w:val="false"/>
          <w:i w:val="false"/>
          <w:color w:val="000000"/>
          <w:sz w:val="28"/>
        </w:rPr>
        <w:t>
</w:t>
      </w:r>
      <w:r>
        <w:rPr>
          <w:rFonts w:ascii="Times New Roman"/>
          <w:b w:val="false"/>
          <w:i w:val="false"/>
          <w:color w:val="000000"/>
          <w:sz w:val="28"/>
        </w:rPr>
        <w:t>
      8) пайдалану жауапкершілігін бөлу шекарасы — Тараптардың келісімімен белгіленетін жылумен жабдықтау жүйелерінің элементтерін жылумен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31"/>
    <w:bookmarkStart w:name="z110" w:id="32"/>
    <w:p>
      <w:pPr>
        <w:spacing w:after="0"/>
        <w:ind w:left="0"/>
        <w:jc w:val="left"/>
      </w:pPr>
      <w:r>
        <w:rPr>
          <w:rFonts w:ascii="Times New Roman"/>
          <w:b/>
          <w:i w:val="false"/>
          <w:color w:val="000000"/>
        </w:rPr>
        <w:t xml:space="preserve"> 
2. Шарттың мәні</w:t>
      </w:r>
    </w:p>
    <w:bookmarkEnd w:id="32"/>
    <w:bookmarkStart w:name="z111" w:id="33"/>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жылумен жабдықтау жөнінде қызмет көрсетуге, ал Сенімді тұлға тұтынушыға жылумен жабдықтау жөніндегі қызмет көрсетілетін үй ішіндегі инженерлік желілер мен құрылғылардың сақталуын және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r>
        <w:br/>
      </w:r>
      <w:r>
        <w:rPr>
          <w:rFonts w:ascii="Times New Roman"/>
          <w:b w:val="false"/>
          <w:i w:val="false"/>
          <w:color w:val="000000"/>
          <w:sz w:val="28"/>
        </w:rPr>
        <w:t>
</w:t>
      </w:r>
      <w:r>
        <w:rPr>
          <w:rFonts w:ascii="Times New Roman"/>
          <w:b w:val="false"/>
          <w:i w:val="false"/>
          <w:color w:val="000000"/>
          <w:sz w:val="28"/>
        </w:rPr>
        <w:t>
      4. Тараптардың жылумен жабдықтау жөніндегі пайдалану жауапкершілігін бөлу шекарасы басқару торабындағы кіріс ысырмасының бірінші бөлуші фланеці болып табылады.</w:t>
      </w:r>
      <w:r>
        <w:br/>
      </w:r>
      <w:r>
        <w:rPr>
          <w:rFonts w:ascii="Times New Roman"/>
          <w:b w:val="false"/>
          <w:i w:val="false"/>
          <w:color w:val="000000"/>
          <w:sz w:val="28"/>
        </w:rPr>
        <w:t>
</w:t>
      </w:r>
      <w:r>
        <w:rPr>
          <w:rFonts w:ascii="Times New Roman"/>
          <w:b w:val="false"/>
          <w:i w:val="false"/>
          <w:color w:val="000000"/>
          <w:sz w:val="28"/>
        </w:rPr>
        <w:t>
      5. Көрсетiлетiн қызметтердiң сипаты мен сапасы Қазақстан Республикасы заңнамасының, санитариялық-гигиеналық қағидалар мен нормалардың, ұлттық стандарттардың талаптарына, сондай-ақ Жеткiзушi жасаған және жергiлiктi атқарушы органдармен келiсiлген температура кестесiне сәйкес болуы тиiс.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Жылумен жабдықтау жөнінде қызметтер көрсету режимі - жылыту маусымында тәулік бойы.</w:t>
      </w:r>
    </w:p>
    <w:bookmarkEnd w:id="33"/>
    <w:bookmarkStart w:name="z116" w:id="34"/>
    <w:p>
      <w:pPr>
        <w:spacing w:after="0"/>
        <w:ind w:left="0"/>
        <w:jc w:val="left"/>
      </w:pPr>
      <w:r>
        <w:rPr>
          <w:rFonts w:ascii="Times New Roman"/>
          <w:b/>
          <w:i w:val="false"/>
          <w:color w:val="000000"/>
        </w:rPr>
        <w:t xml:space="preserve"> 
3. Тараптардың құқықтары мен міндеттері</w:t>
      </w:r>
    </w:p>
    <w:bookmarkEnd w:id="34"/>
    <w:bookmarkStart w:name="z117" w:id="35"/>
    <w:p>
      <w:pPr>
        <w:spacing w:after="0"/>
        <w:ind w:left="0"/>
        <w:jc w:val="both"/>
      </w:pPr>
      <w:r>
        <w:rPr>
          <w:rFonts w:ascii="Times New Roman"/>
          <w:b w:val="false"/>
          <w:i w:val="false"/>
          <w:color w:val="000000"/>
          <w:sz w:val="28"/>
        </w:rPr>
        <w:t>
      7. Жеткізуші жылумен жабдықтау жөніндегі қызмет көрсетілетін үй ішіндегі инженерлік желілер мен құрылыстарға техникалық қызмет көрсетуді жүргізуге және жалпы үй бойынша есептеу құралдарын тексеруді ұйымдастыруға және тексеруге құқылы.</w:t>
      </w:r>
      <w:r>
        <w:br/>
      </w:r>
      <w:r>
        <w:rPr>
          <w:rFonts w:ascii="Times New Roman"/>
          <w:b w:val="false"/>
          <w:i w:val="false"/>
          <w:color w:val="000000"/>
          <w:sz w:val="28"/>
        </w:rPr>
        <w:t>
</w:t>
      </w:r>
      <w:r>
        <w:rPr>
          <w:rFonts w:ascii="Times New Roman"/>
          <w:b w:val="false"/>
          <w:i w:val="false"/>
          <w:color w:val="000000"/>
          <w:sz w:val="28"/>
        </w:rPr>
        <w:t>
      8. Жеткізушінің міндеттері:</w:t>
      </w:r>
      <w:r>
        <w:br/>
      </w:r>
      <w:r>
        <w:rPr>
          <w:rFonts w:ascii="Times New Roman"/>
          <w:b w:val="false"/>
          <w:i w:val="false"/>
          <w:color w:val="000000"/>
          <w:sz w:val="28"/>
        </w:rPr>
        <w:t>
</w:t>
      </w:r>
      <w:r>
        <w:rPr>
          <w:rFonts w:ascii="Times New Roman"/>
          <w:b w:val="false"/>
          <w:i w:val="false"/>
          <w:color w:val="000000"/>
          <w:sz w:val="28"/>
        </w:rPr>
        <w:t>
      1) теңгерiмдiк тиесiлiлiгiн бөлу шекарасына дейiн Қазақстан Республикасы заңнамасының, санитариялық-гигиеналық қағидалар мен нормалардың, ұлттық стандарттардың талаптарына, сондай-ақ температура кестесiне сәйкес көлемде және сапада жылумен жабдықтау жөнiндегi қызметтiң тиiсiнше көрсетiлуiн қамтамасыз ету;</w:t>
      </w:r>
      <w:r>
        <w:br/>
      </w:r>
      <w:r>
        <w:rPr>
          <w:rFonts w:ascii="Times New Roman"/>
          <w:b w:val="false"/>
          <w:i w:val="false"/>
          <w:color w:val="000000"/>
          <w:sz w:val="28"/>
        </w:rPr>
        <w:t>
</w:t>
      </w:r>
      <w:r>
        <w:rPr>
          <w:rFonts w:ascii="Times New Roman"/>
          <w:b w:val="false"/>
          <w:i w:val="false"/>
          <w:color w:val="000000"/>
          <w:sz w:val="28"/>
        </w:rPr>
        <w:t>
      2) жылумен жабдықтау жөнінде қызметтер көрсету режимін бұзуды болдырмау, жою бойынша уақтылы шаралар қабылдау.</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Сенімді тұлғаның құқықтары:</w:t>
      </w:r>
      <w:r>
        <w:br/>
      </w:r>
      <w:r>
        <w:rPr>
          <w:rFonts w:ascii="Times New Roman"/>
          <w:b w:val="false"/>
          <w:i w:val="false"/>
          <w:color w:val="000000"/>
          <w:sz w:val="28"/>
        </w:rPr>
        <w:t>
</w:t>
      </w: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10. Сенімді тұлғаның міндеттері:</w:t>
      </w:r>
      <w:r>
        <w:br/>
      </w:r>
      <w:r>
        <w:rPr>
          <w:rFonts w:ascii="Times New Roman"/>
          <w:b w:val="false"/>
          <w:i w:val="false"/>
          <w:color w:val="000000"/>
          <w:sz w:val="28"/>
        </w:rPr>
        <w:t>
</w:t>
      </w:r>
      <w:r>
        <w:rPr>
          <w:rFonts w:ascii="Times New Roman"/>
          <w:b w:val="false"/>
          <w:i w:val="false"/>
          <w:color w:val="000000"/>
          <w:sz w:val="28"/>
        </w:rPr>
        <w:t>
      1) пайдалану жауапкершілігін бөлу шекарасы шегінде жылумен жабдықтау жөніндегі қызмет көрсетілетін үй ішіндегі инженерлік желілер мен құрылыстардың, жылу энергиясын есептеудің үйге ортақ құралдарының сақталуын, қауіпсіздігін, тиісті техникалық жай-күйін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жалпы үй қажетіне пайдаланылатын жылумен жабдықтау жөніндегі қызметтерді ұтымды тұтынуды қамтамасыз ету, үй ішіндегі инженерлік желілер мен құрылыстардағы ысыраптарды болдырмау;</w:t>
      </w:r>
      <w:r>
        <w:br/>
      </w:r>
      <w:r>
        <w:rPr>
          <w:rFonts w:ascii="Times New Roman"/>
          <w:b w:val="false"/>
          <w:i w:val="false"/>
          <w:color w:val="000000"/>
          <w:sz w:val="28"/>
        </w:rPr>
        <w:t>
</w:t>
      </w:r>
      <w:r>
        <w:rPr>
          <w:rFonts w:ascii="Times New Roman"/>
          <w:b w:val="false"/>
          <w:i w:val="false"/>
          <w:color w:val="000000"/>
          <w:sz w:val="28"/>
        </w:rPr>
        <w:t>
      3) Жеткізуші орнатқан пломбалардың бүтіндігінің бұзылу жағдайлары туралы Жеткізушіге хабар беру;</w:t>
      </w:r>
      <w:r>
        <w:br/>
      </w:r>
      <w:r>
        <w:rPr>
          <w:rFonts w:ascii="Times New Roman"/>
          <w:b w:val="false"/>
          <w:i w:val="false"/>
          <w:color w:val="000000"/>
          <w:sz w:val="28"/>
        </w:rPr>
        <w:t>
</w:t>
      </w:r>
      <w:r>
        <w:rPr>
          <w:rFonts w:ascii="Times New Roman"/>
          <w:b w:val="false"/>
          <w:i w:val="false"/>
          <w:color w:val="000000"/>
          <w:sz w:val="28"/>
        </w:rPr>
        <w:t>
      4) мүмкіндік болса, үй ішіндегі инженерлік желілер мен құрылыстардың істен шығуын өз күшімен жою;</w:t>
      </w:r>
      <w:r>
        <w:br/>
      </w:r>
      <w:r>
        <w:rPr>
          <w:rFonts w:ascii="Times New Roman"/>
          <w:b w:val="false"/>
          <w:i w:val="false"/>
          <w:color w:val="000000"/>
          <w:sz w:val="28"/>
        </w:rPr>
        <w:t>
</w:t>
      </w:r>
      <w:r>
        <w:rPr>
          <w:rFonts w:ascii="Times New Roman"/>
          <w:b w:val="false"/>
          <w:i w:val="false"/>
          <w:color w:val="000000"/>
          <w:sz w:val="28"/>
        </w:rPr>
        <w:t>
      5) үйге ортақ есептеу құралдарына, үй ішіндегі инженерлік желілер мен құрылыстарға Жеткізуші өкілдерінің кедергісіз кіруін қамтамасыз ету.</w:t>
      </w:r>
    </w:p>
    <w:bookmarkEnd w:id="35"/>
    <w:bookmarkStart w:name="z130" w:id="36"/>
    <w:p>
      <w:pPr>
        <w:spacing w:after="0"/>
        <w:ind w:left="0"/>
        <w:jc w:val="left"/>
      </w:pPr>
      <w:r>
        <w:rPr>
          <w:rFonts w:ascii="Times New Roman"/>
          <w:b/>
          <w:i w:val="false"/>
          <w:color w:val="000000"/>
        </w:rPr>
        <w:t xml:space="preserve"> 
4. Форс-мажорлық жағдайлар</w:t>
      </w:r>
    </w:p>
    <w:bookmarkEnd w:id="36"/>
    <w:bookmarkStart w:name="z131" w:id="37"/>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End w:id="37"/>
    <w:bookmarkStart w:name="z133" w:id="38"/>
    <w:p>
      <w:pPr>
        <w:spacing w:after="0"/>
        <w:ind w:left="0"/>
        <w:jc w:val="left"/>
      </w:pPr>
      <w:r>
        <w:rPr>
          <w:rFonts w:ascii="Times New Roman"/>
          <w:b/>
          <w:i w:val="false"/>
          <w:color w:val="000000"/>
        </w:rPr>
        <w:t xml:space="preserve"> 
5. Жалпы ережелер және дауларды шешу</w:t>
      </w:r>
    </w:p>
    <w:bookmarkEnd w:id="38"/>
    <w:bookmarkStart w:name="z134" w:id="39"/>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14.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17. Шарт Тараптарда сақталатын және бірдей заңды күші бар екі данада жасалады.</w:t>
      </w:r>
    </w:p>
    <w:bookmarkEnd w:id="39"/>
    <w:bookmarkStart w:name="z139" w:id="40"/>
    <w:p>
      <w:pPr>
        <w:spacing w:after="0"/>
        <w:ind w:left="0"/>
        <w:jc w:val="left"/>
      </w:pPr>
      <w:r>
        <w:rPr>
          <w:rFonts w:ascii="Times New Roman"/>
          <w:b/>
          <w:i w:val="false"/>
          <w:color w:val="000000"/>
        </w:rPr>
        <w:t xml:space="preserve"> 
6. Шарттың қолданылу мерзімі</w:t>
      </w:r>
    </w:p>
    <w:bookmarkEnd w:id="40"/>
    <w:bookmarkStart w:name="z140" w:id="41"/>
    <w:p>
      <w:pPr>
        <w:spacing w:after="0"/>
        <w:ind w:left="0"/>
        <w:jc w:val="both"/>
      </w:pPr>
      <w:r>
        <w:rPr>
          <w:rFonts w:ascii="Times New Roman"/>
          <w:b w:val="false"/>
          <w:i w:val="false"/>
          <w:color w:val="000000"/>
          <w:sz w:val="28"/>
        </w:rPr>
        <w:t>
      18.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41"/>
    <w:bookmarkStart w:name="z141" w:id="42"/>
    <w:p>
      <w:pPr>
        <w:spacing w:after="0"/>
        <w:ind w:left="0"/>
        <w:jc w:val="left"/>
      </w:pPr>
      <w:r>
        <w:rPr>
          <w:rFonts w:ascii="Times New Roman"/>
          <w:b/>
          <w:i w:val="false"/>
          <w:color w:val="000000"/>
        </w:rPr>
        <w:t xml:space="preserve"> 
7. Тараптардың заңды мекен-жайлары</w:t>
      </w:r>
    </w:p>
    <w:bookmarkEnd w:id="42"/>
    <w:p>
      <w:pPr>
        <w:spacing w:after="0"/>
        <w:ind w:left="0"/>
        <w:jc w:val="both"/>
      </w:pPr>
      <w:r>
        <w:rPr>
          <w:rFonts w:ascii="Times New Roman"/>
          <w:b w:val="false"/>
          <w:i w:val="false"/>
          <w:color w:val="000000"/>
          <w:sz w:val="28"/>
        </w:rPr>
        <w:t>      Жеткізуші:                                  Сенімді тұлға: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142" w:id="43"/>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лифт қызметін көрсету жөніндегі қызметтерді жеткізуші нарық</w:t>
      </w:r>
      <w:r>
        <w:br/>
      </w:r>
      <w:r>
        <w:rPr>
          <w:rFonts w:ascii="Times New Roman"/>
          <w:b/>
          <w:i w:val="false"/>
          <w:color w:val="000000"/>
        </w:rPr>
        <w:t>
субъектілері арасындағы ынтымақтастықтың үлгі шарты</w:t>
      </w:r>
    </w:p>
    <w:bookmarkEnd w:id="43"/>
    <w:p>
      <w:pPr>
        <w:spacing w:after="0"/>
        <w:ind w:left="0"/>
        <w:jc w:val="both"/>
      </w:pPr>
      <w:r>
        <w:rPr>
          <w:rFonts w:ascii="Times New Roman"/>
          <w:b w:val="false"/>
          <w:i w:val="false"/>
          <w:color w:val="000000"/>
          <w:sz w:val="28"/>
        </w:rPr>
        <w:t>__________________                          20___жылғы «__» ________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143" w:id="44"/>
    <w:p>
      <w:pPr>
        <w:spacing w:after="0"/>
        <w:ind w:left="0"/>
        <w:jc w:val="left"/>
      </w:pPr>
      <w:r>
        <w:rPr>
          <w:rFonts w:ascii="Times New Roman"/>
          <w:b/>
          <w:i w:val="false"/>
          <w:color w:val="000000"/>
        </w:rPr>
        <w:t xml:space="preserve"> 
1. Шартта пайдаланылатын негізгі ұғымдар</w:t>
      </w:r>
    </w:p>
    <w:bookmarkEnd w:id="44"/>
    <w:bookmarkStart w:name="z144" w:id="45"/>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лифт қызметтерін пайдаланатын меншік иелері немесе үй-жайларды (пәтерлерді) жалға алушылар;</w:t>
      </w:r>
      <w:r>
        <w:br/>
      </w:r>
      <w:r>
        <w:rPr>
          <w:rFonts w:ascii="Times New Roman"/>
          <w:b w:val="false"/>
          <w:i w:val="false"/>
          <w:color w:val="000000"/>
          <w:sz w:val="28"/>
        </w:rPr>
        <w:t>
</w:t>
      </w:r>
      <w:r>
        <w:rPr>
          <w:rFonts w:ascii="Times New Roman"/>
          <w:b w:val="false"/>
          <w:i w:val="false"/>
          <w:color w:val="000000"/>
          <w:sz w:val="28"/>
        </w:rPr>
        <w:t>
      2) лифт қызметін көрсету - лифт шаруашылығын диспетчерлеу және оны мақсатына сай пайдалану кезінде оның жұмысқа қабілетін немесе жарамдылығын сүйемелдеу және қалпына келтіру, тосу және сақтау жөніндегі іс-шаралар кешені;</w:t>
      </w:r>
      <w:r>
        <w:br/>
      </w:r>
      <w:r>
        <w:rPr>
          <w:rFonts w:ascii="Times New Roman"/>
          <w:b w:val="false"/>
          <w:i w:val="false"/>
          <w:color w:val="000000"/>
          <w:sz w:val="28"/>
        </w:rPr>
        <w:t>
</w:t>
      </w:r>
      <w:r>
        <w:rPr>
          <w:rFonts w:ascii="Times New Roman"/>
          <w:b w:val="false"/>
          <w:i w:val="false"/>
          <w:color w:val="000000"/>
          <w:sz w:val="28"/>
        </w:rPr>
        <w:t>
      3) лифт шаруашылығы - адамдарды және (немесе) жүктерді кабинамен көтеруге және түсіруге арналған құрылыстық, инженерлік құрылғылар мен жүйелер кешені;</w:t>
      </w:r>
      <w:r>
        <w:br/>
      </w:r>
      <w:r>
        <w:rPr>
          <w:rFonts w:ascii="Times New Roman"/>
          <w:b w:val="false"/>
          <w:i w:val="false"/>
          <w:color w:val="000000"/>
          <w:sz w:val="28"/>
        </w:rPr>
        <w:t>
</w:t>
      </w:r>
      <w:r>
        <w:rPr>
          <w:rFonts w:ascii="Times New Roman"/>
          <w:b w:val="false"/>
          <w:i w:val="false"/>
          <w:color w:val="000000"/>
          <w:sz w:val="28"/>
        </w:rPr>
        <w:t>
      4)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5)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7) жеткізуші — меншік нысанына қарамастан, тұтынушыларға лифт қызметін көрсету жөніндегі қызметтерді көрсететін жеке тұлға, дара кәсіпкер немесе заңды тұлға.</w:t>
      </w:r>
    </w:p>
    <w:bookmarkEnd w:id="45"/>
    <w:bookmarkStart w:name="z152" w:id="46"/>
    <w:p>
      <w:pPr>
        <w:spacing w:after="0"/>
        <w:ind w:left="0"/>
        <w:jc w:val="left"/>
      </w:pPr>
      <w:r>
        <w:rPr>
          <w:rFonts w:ascii="Times New Roman"/>
          <w:b/>
          <w:i w:val="false"/>
          <w:color w:val="000000"/>
        </w:rPr>
        <w:t xml:space="preserve"> 
2. Шарттың мәні</w:t>
      </w:r>
    </w:p>
    <w:bookmarkEnd w:id="46"/>
    <w:bookmarkStart w:name="z153" w:id="47"/>
    <w:p>
      <w:pPr>
        <w:spacing w:after="0"/>
        <w:ind w:left="0"/>
        <w:jc w:val="both"/>
      </w:pPr>
      <w:r>
        <w:rPr>
          <w:rFonts w:ascii="Times New Roman"/>
          <w:b w:val="false"/>
          <w:i w:val="false"/>
          <w:color w:val="000000"/>
          <w:sz w:val="28"/>
        </w:rPr>
        <w:t>
      2. Жеткізуші лифт шаруашылығын мақсатына сай пайдалану, тосу және сақтау кезінде оның жұмысқа қабілетін және жарамдылығын сүйемелдеуді және қалпына келтіруді қамтамасыз етуге, ал Сенімді тұлға кондоминиум объектісінің ортақ мүлкіне жататын және тұтынушылардың ортақ меншігі болып табылатын лифт шаруашылығының сақталуын,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Лифт қызметін көрсетудің тұтынушылық қасиеттері мен режимі тұрғын үйдегі жоғары қауіптілік объектілері ретінде Қазақстан Республикасының лифтілерді пайдаланудың қауіпсіздігін қамтамасыз ету саласындағы қолданыстағы заңнамасының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4. Лифт қызметін көрсету жөніндегі қызметтерді көрсету режимі - тәулік бойы.</w:t>
      </w:r>
    </w:p>
    <w:bookmarkEnd w:id="47"/>
    <w:bookmarkStart w:name="z156" w:id="48"/>
    <w:p>
      <w:pPr>
        <w:spacing w:after="0"/>
        <w:ind w:left="0"/>
        <w:jc w:val="left"/>
      </w:pPr>
      <w:r>
        <w:rPr>
          <w:rFonts w:ascii="Times New Roman"/>
          <w:b/>
          <w:i w:val="false"/>
          <w:color w:val="000000"/>
        </w:rPr>
        <w:t xml:space="preserve"> 
3. Тараптардың құқықтары мен міндеттері</w:t>
      </w:r>
    </w:p>
    <w:bookmarkEnd w:id="48"/>
    <w:bookmarkStart w:name="z157" w:id="49"/>
    <w:p>
      <w:pPr>
        <w:spacing w:after="0"/>
        <w:ind w:left="0"/>
        <w:jc w:val="both"/>
      </w:pPr>
      <w:r>
        <w:rPr>
          <w:rFonts w:ascii="Times New Roman"/>
          <w:b w:val="false"/>
          <w:i w:val="false"/>
          <w:color w:val="000000"/>
          <w:sz w:val="28"/>
        </w:rPr>
        <w:t>
      5. Жеткізуші лифт шаруашылығына техникалық күтім жасауға құқылы.</w:t>
      </w:r>
      <w:r>
        <w:br/>
      </w:r>
      <w:r>
        <w:rPr>
          <w:rFonts w:ascii="Times New Roman"/>
          <w:b w:val="false"/>
          <w:i w:val="false"/>
          <w:color w:val="000000"/>
          <w:sz w:val="28"/>
        </w:rPr>
        <w:t>
</w:t>
      </w:r>
      <w:r>
        <w:rPr>
          <w:rFonts w:ascii="Times New Roman"/>
          <w:b w:val="false"/>
          <w:i w:val="false"/>
          <w:color w:val="000000"/>
          <w:sz w:val="28"/>
        </w:rPr>
        <w:t>
      6. Жеткізушінің міндеттері:</w:t>
      </w:r>
      <w:r>
        <w:br/>
      </w:r>
      <w:r>
        <w:rPr>
          <w:rFonts w:ascii="Times New Roman"/>
          <w:b w:val="false"/>
          <w:i w:val="false"/>
          <w:color w:val="000000"/>
          <w:sz w:val="28"/>
        </w:rPr>
        <w:t>
</w:t>
      </w:r>
      <w:r>
        <w:rPr>
          <w:rFonts w:ascii="Times New Roman"/>
          <w:b w:val="false"/>
          <w:i w:val="false"/>
          <w:color w:val="000000"/>
          <w:sz w:val="28"/>
        </w:rPr>
        <w:t>
      1) лифт шаруашылығын мақсатына сай пайдалану, тосу және күту кезінде оның жұмыс қабілеттілігін немесе жарамдылығын сүйемелдеуді және қалпына келтіруді қамтамасыз ету;</w:t>
      </w:r>
      <w:r>
        <w:br/>
      </w:r>
      <w:r>
        <w:rPr>
          <w:rFonts w:ascii="Times New Roman"/>
          <w:b w:val="false"/>
          <w:i w:val="false"/>
          <w:color w:val="000000"/>
          <w:sz w:val="28"/>
        </w:rPr>
        <w:t>
</w:t>
      </w:r>
      <w:r>
        <w:rPr>
          <w:rFonts w:ascii="Times New Roman"/>
          <w:b w:val="false"/>
          <w:i w:val="false"/>
          <w:color w:val="000000"/>
          <w:sz w:val="28"/>
        </w:rPr>
        <w:t>
      2) лифт қызметін көрсету режимін бұзуды болдырмау, жою бойынша де кезінде шаралар қабылдау.</w:t>
      </w:r>
      <w:r>
        <w:br/>
      </w:r>
      <w:r>
        <w:rPr>
          <w:rFonts w:ascii="Times New Roman"/>
          <w:b w:val="false"/>
          <w:i w:val="false"/>
          <w:color w:val="000000"/>
          <w:sz w:val="28"/>
        </w:rPr>
        <w:t>
</w:t>
      </w:r>
      <w:r>
        <w:rPr>
          <w:rFonts w:ascii="Times New Roman"/>
          <w:b w:val="false"/>
          <w:i w:val="false"/>
          <w:color w:val="000000"/>
          <w:sz w:val="28"/>
        </w:rPr>
        <w:t>
      7. Сенімді тұлғаның құқықтары:</w:t>
      </w:r>
      <w:r>
        <w:br/>
      </w:r>
      <w:r>
        <w:rPr>
          <w:rFonts w:ascii="Times New Roman"/>
          <w:b w:val="false"/>
          <w:i w:val="false"/>
          <w:color w:val="000000"/>
          <w:sz w:val="28"/>
        </w:rPr>
        <w:t>
</w:t>
      </w:r>
      <w:r>
        <w:rPr>
          <w:rFonts w:ascii="Times New Roman"/>
          <w:b w:val="false"/>
          <w:i w:val="false"/>
          <w:color w:val="000000"/>
          <w:sz w:val="28"/>
        </w:rPr>
        <w:t>
      1) лифт шаруашылығын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лифт шаруашылығын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8. Сенімді тұлғаның міндеттері:</w:t>
      </w:r>
      <w:r>
        <w:br/>
      </w:r>
      <w:r>
        <w:rPr>
          <w:rFonts w:ascii="Times New Roman"/>
          <w:b w:val="false"/>
          <w:i w:val="false"/>
          <w:color w:val="000000"/>
          <w:sz w:val="28"/>
        </w:rPr>
        <w:t>
</w:t>
      </w:r>
      <w:r>
        <w:rPr>
          <w:rFonts w:ascii="Times New Roman"/>
          <w:b w:val="false"/>
          <w:i w:val="false"/>
          <w:color w:val="000000"/>
          <w:sz w:val="28"/>
        </w:rPr>
        <w:t>
      1) лифт шаруашылығының сақталуын, қауіпсіздігін, тиісті техникалық жай-күйін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лифт жұмысының бұзылуына әкеп соғуы, сондай-ақ тұтынушылардың өмірі мен денсаулығына қауіп тудыруы мүмкін лифт шаруашылығының барлық зақымдануы мен ақаулары туралы Жеткізушіге хабар беру.</w:t>
      </w:r>
    </w:p>
    <w:bookmarkEnd w:id="49"/>
    <w:bookmarkStart w:name="z167" w:id="50"/>
    <w:p>
      <w:pPr>
        <w:spacing w:after="0"/>
        <w:ind w:left="0"/>
        <w:jc w:val="left"/>
      </w:pPr>
      <w:r>
        <w:rPr>
          <w:rFonts w:ascii="Times New Roman"/>
          <w:b/>
          <w:i w:val="false"/>
          <w:color w:val="000000"/>
        </w:rPr>
        <w:t xml:space="preserve"> 
4. Форс-мажорлық жағдайлар</w:t>
      </w:r>
    </w:p>
    <w:bookmarkEnd w:id="50"/>
    <w:bookmarkStart w:name="z168" w:id="51"/>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күні ішінде Шарт бойынша барлық өзара есеп айырысуларды жүргізуге міндеттенеді.</w:t>
      </w:r>
    </w:p>
    <w:bookmarkEnd w:id="51"/>
    <w:bookmarkStart w:name="z170" w:id="52"/>
    <w:p>
      <w:pPr>
        <w:spacing w:after="0"/>
        <w:ind w:left="0"/>
        <w:jc w:val="left"/>
      </w:pPr>
      <w:r>
        <w:rPr>
          <w:rFonts w:ascii="Times New Roman"/>
          <w:b/>
          <w:i w:val="false"/>
          <w:color w:val="000000"/>
        </w:rPr>
        <w:t xml:space="preserve"> 
5. Жалпы ережелер және дауларды шешу</w:t>
      </w:r>
    </w:p>
    <w:bookmarkEnd w:id="52"/>
    <w:bookmarkStart w:name="z171" w:id="53"/>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12.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13.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14.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15. Шарт Тараптарда сақталатын және бірдей заңды күші бар екі данада жасалады.</w:t>
      </w:r>
    </w:p>
    <w:bookmarkEnd w:id="53"/>
    <w:bookmarkStart w:name="z176" w:id="54"/>
    <w:p>
      <w:pPr>
        <w:spacing w:after="0"/>
        <w:ind w:left="0"/>
        <w:jc w:val="left"/>
      </w:pPr>
      <w:r>
        <w:rPr>
          <w:rFonts w:ascii="Times New Roman"/>
          <w:b/>
          <w:i w:val="false"/>
          <w:color w:val="000000"/>
        </w:rPr>
        <w:t xml:space="preserve"> 
6. Шарттың қолданылу мерзімі</w:t>
      </w:r>
    </w:p>
    <w:bookmarkEnd w:id="54"/>
    <w:bookmarkStart w:name="z177" w:id="55"/>
    <w:p>
      <w:pPr>
        <w:spacing w:after="0"/>
        <w:ind w:left="0"/>
        <w:jc w:val="both"/>
      </w:pPr>
      <w:r>
        <w:rPr>
          <w:rFonts w:ascii="Times New Roman"/>
          <w:b w:val="false"/>
          <w:i w:val="false"/>
          <w:color w:val="000000"/>
          <w:sz w:val="28"/>
        </w:rPr>
        <w:t>
      16.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55"/>
    <w:bookmarkStart w:name="z178" w:id="56"/>
    <w:p>
      <w:pPr>
        <w:spacing w:after="0"/>
        <w:ind w:left="0"/>
        <w:jc w:val="left"/>
      </w:pPr>
      <w:r>
        <w:rPr>
          <w:rFonts w:ascii="Times New Roman"/>
          <w:b/>
          <w:i w:val="false"/>
          <w:color w:val="000000"/>
        </w:rPr>
        <w:t xml:space="preserve"> 
7. Тараптардың заңды мекен-жайлары</w:t>
      </w:r>
    </w:p>
    <w:bookmarkEnd w:id="56"/>
    <w:p>
      <w:pPr>
        <w:spacing w:after="0"/>
        <w:ind w:left="0"/>
        <w:jc w:val="both"/>
      </w:pPr>
      <w:r>
        <w:rPr>
          <w:rFonts w:ascii="Times New Roman"/>
          <w:b w:val="false"/>
          <w:i w:val="false"/>
          <w:color w:val="000000"/>
          <w:sz w:val="28"/>
        </w:rPr>
        <w:t>      Жеткізуші:                                   Сенімді тұлға: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179" w:id="57"/>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газбен жабдықтау жөніндегі қызметтерді жеткізуші нарық</w:t>
      </w:r>
      <w:r>
        <w:br/>
      </w:r>
      <w:r>
        <w:rPr>
          <w:rFonts w:ascii="Times New Roman"/>
          <w:b/>
          <w:i w:val="false"/>
          <w:color w:val="000000"/>
        </w:rPr>
        <w:t>
субъектілері арасындағы ынтымақтастықтың үлгі шарты</w:t>
      </w:r>
    </w:p>
    <w:bookmarkEnd w:id="57"/>
    <w:p>
      <w:pPr>
        <w:spacing w:after="0"/>
        <w:ind w:left="0"/>
        <w:jc w:val="both"/>
      </w:pPr>
      <w:r>
        <w:rPr>
          <w:rFonts w:ascii="Times New Roman"/>
          <w:b w:val="false"/>
          <w:i w:val="false"/>
          <w:color w:val="000000"/>
          <w:sz w:val="28"/>
        </w:rPr>
        <w:t>____________________                          200___жылғы «__» 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180" w:id="58"/>
    <w:p>
      <w:pPr>
        <w:spacing w:after="0"/>
        <w:ind w:left="0"/>
        <w:jc w:val="left"/>
      </w:pPr>
      <w:r>
        <w:rPr>
          <w:rFonts w:ascii="Times New Roman"/>
          <w:b/>
          <w:i w:val="false"/>
          <w:color w:val="000000"/>
        </w:rPr>
        <w:t xml:space="preserve"> 
1. Шартта пайдаланылатын негізгі ұғымдар</w:t>
      </w:r>
    </w:p>
    <w:bookmarkEnd w:id="58"/>
    <w:bookmarkStart w:name="z181" w:id="59"/>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меншік нысанына қарамастан, газбен жабдықтау қызметтерін пайдаланатын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инженерлік желілер мен құрылыстар - тұтынушыларға коммуналдық қызметтерді көрсетуге арналған жабдықтар мен желілер;</w:t>
      </w:r>
      <w:r>
        <w:br/>
      </w:r>
      <w:r>
        <w:rPr>
          <w:rFonts w:ascii="Times New Roman"/>
          <w:b w:val="false"/>
          <w:i w:val="false"/>
          <w:color w:val="000000"/>
          <w:sz w:val="28"/>
        </w:rPr>
        <w:t>
</w:t>
      </w:r>
      <w:r>
        <w:rPr>
          <w:rFonts w:ascii="Times New Roman"/>
          <w:b w:val="false"/>
          <w:i w:val="false"/>
          <w:color w:val="000000"/>
          <w:sz w:val="28"/>
        </w:rPr>
        <w:t>
      3)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жеткізуші — меншік нысанына қарамастан, тұтынушыларға газбен жабдықтау жөнінде қызметтер көрсететін жеке тұлға,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7) теңгерімдік тиесілілігін бөлу шекарасы - газбен жабдықтау жүйелері мен олардың құрылыстары элементтерін меншік, шаруашылық жүргізу немесе жедел басқару белгісі бойынша бөлу сызығы;</w:t>
      </w:r>
      <w:r>
        <w:br/>
      </w:r>
      <w:r>
        <w:rPr>
          <w:rFonts w:ascii="Times New Roman"/>
          <w:b w:val="false"/>
          <w:i w:val="false"/>
          <w:color w:val="000000"/>
          <w:sz w:val="28"/>
        </w:rPr>
        <w:t>
</w:t>
      </w:r>
      <w:r>
        <w:rPr>
          <w:rFonts w:ascii="Times New Roman"/>
          <w:b w:val="false"/>
          <w:i w:val="false"/>
          <w:color w:val="000000"/>
          <w:sz w:val="28"/>
        </w:rPr>
        <w:t>
      8) пайдалану жауапкершілігін бөлу шекарасы - Тараптардың келісімімен белгіленетін газбен жабдықтау жүйелерінің элементтерін газбен жабдықтау жүйелерінің элементтерін пайдалану үшін міндеттер (жауапкершілік) белгісі бойынша бөлу сызығы. Мұндай келісім болмаған кезде пайдалану жауапкершілігінің шекарасы теңгерімдік тиесілілігінің шекарасы бойынша белгіленеді.</w:t>
      </w:r>
    </w:p>
    <w:bookmarkEnd w:id="59"/>
    <w:bookmarkStart w:name="z190" w:id="60"/>
    <w:p>
      <w:pPr>
        <w:spacing w:after="0"/>
        <w:ind w:left="0"/>
        <w:jc w:val="left"/>
      </w:pPr>
      <w:r>
        <w:rPr>
          <w:rFonts w:ascii="Times New Roman"/>
          <w:b/>
          <w:i w:val="false"/>
          <w:color w:val="000000"/>
        </w:rPr>
        <w:t xml:space="preserve"> 
2. Шарттың мәні</w:t>
      </w:r>
    </w:p>
    <w:bookmarkEnd w:id="60"/>
    <w:bookmarkStart w:name="z191" w:id="61"/>
    <w:p>
      <w:pPr>
        <w:spacing w:after="0"/>
        <w:ind w:left="0"/>
        <w:jc w:val="both"/>
      </w:pPr>
      <w:r>
        <w:rPr>
          <w:rFonts w:ascii="Times New Roman"/>
          <w:b w:val="false"/>
          <w:i w:val="false"/>
          <w:color w:val="000000"/>
          <w:sz w:val="28"/>
        </w:rPr>
        <w:t>
      2. Жеткізуші тұтынушыға теңгерімдік тиесілілігін бөлу шекарасына дейін газбен жабдықтау жөнінде қызмет көрсетуге, ал Сенімді тұлға тұтынушыларға газбен жабдықтау жөніндегі қызметтер көрсетілетін үй ішіндегі инженерлік желілер мен құрылыстардың сақталуын және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Қызметті қабылдау Жеткізуші мен тұтынушының теңгерімдік тиесілілігін бөлу шекарасында жүргізіледі.</w:t>
      </w:r>
      <w:r>
        <w:br/>
      </w:r>
      <w:r>
        <w:rPr>
          <w:rFonts w:ascii="Times New Roman"/>
          <w:b w:val="false"/>
          <w:i w:val="false"/>
          <w:color w:val="000000"/>
          <w:sz w:val="28"/>
        </w:rPr>
        <w:t>
</w:t>
      </w:r>
      <w:r>
        <w:rPr>
          <w:rFonts w:ascii="Times New Roman"/>
          <w:b w:val="false"/>
          <w:i w:val="false"/>
          <w:color w:val="000000"/>
          <w:sz w:val="28"/>
        </w:rPr>
        <w:t>
      4. Тараптардың газбен жабдықтау жөніндегі пайдалану жауапкершілігін бөлу шекарасы тұрғын үйге келетін газ құбыры болып табылады.</w:t>
      </w:r>
      <w:r>
        <w:br/>
      </w:r>
      <w:r>
        <w:rPr>
          <w:rFonts w:ascii="Times New Roman"/>
          <w:b w:val="false"/>
          <w:i w:val="false"/>
          <w:color w:val="000000"/>
          <w:sz w:val="28"/>
        </w:rPr>
        <w:t>
</w:t>
      </w:r>
      <w:r>
        <w:rPr>
          <w:rFonts w:ascii="Times New Roman"/>
          <w:b w:val="false"/>
          <w:i w:val="false"/>
          <w:color w:val="000000"/>
          <w:sz w:val="28"/>
        </w:rPr>
        <w:t>
      5. Көрсетiлетiн қызметтердiң сипаттамасы мен сапасы Қазақстан Республикасы заңнамасының, ұлттық стандарттардың талаптарына сәйкес болуы тиiс.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Газбен жабдықтау жөнінде қызметтер көрсету режимі - тәулік бойы.</w:t>
      </w:r>
    </w:p>
    <w:bookmarkEnd w:id="61"/>
    <w:bookmarkStart w:name="z196" w:id="62"/>
    <w:p>
      <w:pPr>
        <w:spacing w:after="0"/>
        <w:ind w:left="0"/>
        <w:jc w:val="left"/>
      </w:pPr>
      <w:r>
        <w:rPr>
          <w:rFonts w:ascii="Times New Roman"/>
          <w:b/>
          <w:i w:val="false"/>
          <w:color w:val="000000"/>
        </w:rPr>
        <w:t xml:space="preserve"> 
3. Тараптардың құқықтары мен міндеттері</w:t>
      </w:r>
    </w:p>
    <w:bookmarkEnd w:id="62"/>
    <w:bookmarkStart w:name="z197" w:id="63"/>
    <w:p>
      <w:pPr>
        <w:spacing w:after="0"/>
        <w:ind w:left="0"/>
        <w:jc w:val="both"/>
      </w:pPr>
      <w:r>
        <w:rPr>
          <w:rFonts w:ascii="Times New Roman"/>
          <w:b w:val="false"/>
          <w:i w:val="false"/>
          <w:color w:val="000000"/>
          <w:sz w:val="28"/>
        </w:rPr>
        <w:t>
      7. Жеткізуші газбен жабдықтау жөніндегі қызметтер көрсетілетін үй ішіндегі инженерлік желілер мен құрылыстарға техникалық қызмет көрсетуді жүргізуге және жалпы үй бойынша есептеу құралдарын тексеруді және салыстырып тексеруді ұйымдастыруға құқылы.</w:t>
      </w:r>
      <w:r>
        <w:br/>
      </w:r>
      <w:r>
        <w:rPr>
          <w:rFonts w:ascii="Times New Roman"/>
          <w:b w:val="false"/>
          <w:i w:val="false"/>
          <w:color w:val="000000"/>
          <w:sz w:val="28"/>
        </w:rPr>
        <w:t>
</w:t>
      </w:r>
      <w:r>
        <w:rPr>
          <w:rFonts w:ascii="Times New Roman"/>
          <w:b w:val="false"/>
          <w:i w:val="false"/>
          <w:color w:val="000000"/>
          <w:sz w:val="28"/>
        </w:rPr>
        <w:t>
      8. Жеткізушінің міндеттері:</w:t>
      </w:r>
      <w:r>
        <w:br/>
      </w:r>
      <w:r>
        <w:rPr>
          <w:rFonts w:ascii="Times New Roman"/>
          <w:b w:val="false"/>
          <w:i w:val="false"/>
          <w:color w:val="000000"/>
          <w:sz w:val="28"/>
        </w:rPr>
        <w:t>
</w:t>
      </w:r>
      <w:r>
        <w:rPr>
          <w:rFonts w:ascii="Times New Roman"/>
          <w:b w:val="false"/>
          <w:i w:val="false"/>
          <w:color w:val="000000"/>
          <w:sz w:val="28"/>
        </w:rPr>
        <w:t>
      1) теңгерiмдiк тиесiлiлiгiн бөлу шекарасына дейiн Қазақстан Республикасы заңнамасының, ұлттық стандарттардың талаптарына сәйкес келетiн көлемде және сапада газбен жабдықтау жөнiнде қызметтердің тиiсiнше көрсетілуін қамтамасыз ету;</w:t>
      </w:r>
      <w:r>
        <w:br/>
      </w:r>
      <w:r>
        <w:rPr>
          <w:rFonts w:ascii="Times New Roman"/>
          <w:b w:val="false"/>
          <w:i w:val="false"/>
          <w:color w:val="000000"/>
          <w:sz w:val="28"/>
        </w:rPr>
        <w:t>
</w:t>
      </w:r>
      <w:r>
        <w:rPr>
          <w:rFonts w:ascii="Times New Roman"/>
          <w:b w:val="false"/>
          <w:i w:val="false"/>
          <w:color w:val="000000"/>
          <w:sz w:val="28"/>
        </w:rPr>
        <w:t>
      2) газбен жабдықтау жөнінде қызметтер көрсету режимін бұзуды болдырмау, жою бойынша уақтылы шаралар қабылдау.</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Сенімді тұлғаның құқықтары:</w:t>
      </w:r>
      <w:r>
        <w:br/>
      </w:r>
      <w:r>
        <w:rPr>
          <w:rFonts w:ascii="Times New Roman"/>
          <w:b w:val="false"/>
          <w:i w:val="false"/>
          <w:color w:val="000000"/>
          <w:sz w:val="28"/>
        </w:rPr>
        <w:t>
</w:t>
      </w:r>
      <w:r>
        <w:rPr>
          <w:rFonts w:ascii="Times New Roman"/>
          <w:b w:val="false"/>
          <w:i w:val="false"/>
          <w:color w:val="000000"/>
          <w:sz w:val="28"/>
        </w:rPr>
        <w:t>
      1) үй ішіндегі инженерлік желілер мен құрылыстарды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үй ішіндегі инженерлік желілер мен құрылыстарды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10. Сенімді тұлғаның міндеттері:</w:t>
      </w:r>
      <w:r>
        <w:br/>
      </w:r>
      <w:r>
        <w:rPr>
          <w:rFonts w:ascii="Times New Roman"/>
          <w:b w:val="false"/>
          <w:i w:val="false"/>
          <w:color w:val="000000"/>
          <w:sz w:val="28"/>
        </w:rPr>
        <w:t>
</w:t>
      </w:r>
      <w:r>
        <w:rPr>
          <w:rFonts w:ascii="Times New Roman"/>
          <w:b w:val="false"/>
          <w:i w:val="false"/>
          <w:color w:val="000000"/>
          <w:sz w:val="28"/>
        </w:rPr>
        <w:t>
      1) пайдалану жауапкершілігін бөлу шекарасы шегінде газбен жабдықтау жөніндегі қызмет көрсетілетін үй ішіндегі инженерлік желілер мен құрылыстардың сақталуын, қауіпсіздігін, тиісті техникалық жай-күйін және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 жалпы үй қажетіне пайдаланатын бойынша есептеу құралдарын тексеруді салыстырып тексеруді ұйымдастыруға құқылы.</w:t>
      </w:r>
      <w:r>
        <w:br/>
      </w:r>
      <w:r>
        <w:rPr>
          <w:rFonts w:ascii="Times New Roman"/>
          <w:b w:val="false"/>
          <w:i w:val="false"/>
          <w:color w:val="000000"/>
          <w:sz w:val="28"/>
        </w:rPr>
        <w:t>
</w:t>
      </w:r>
      <w:r>
        <w:rPr>
          <w:rFonts w:ascii="Times New Roman"/>
          <w:b w:val="false"/>
          <w:i w:val="false"/>
          <w:color w:val="000000"/>
          <w:sz w:val="28"/>
        </w:rPr>
        <w:t>
      3) Жеткізуші орнатқан пломбалардың бүтіндігінің бұзылу жағдайлары туралы Жеткізушіге хабар беру;</w:t>
      </w:r>
      <w:r>
        <w:br/>
      </w:r>
      <w:r>
        <w:rPr>
          <w:rFonts w:ascii="Times New Roman"/>
          <w:b w:val="false"/>
          <w:i w:val="false"/>
          <w:color w:val="000000"/>
          <w:sz w:val="28"/>
        </w:rPr>
        <w:t>
</w:t>
      </w:r>
      <w:r>
        <w:rPr>
          <w:rFonts w:ascii="Times New Roman"/>
          <w:b w:val="false"/>
          <w:i w:val="false"/>
          <w:color w:val="000000"/>
          <w:sz w:val="28"/>
        </w:rPr>
        <w:t>
      4) үй ішіндегі инженерлік желілер мен құрылыстардың істен шығуын күшімен жою;</w:t>
      </w:r>
      <w:r>
        <w:br/>
      </w:r>
      <w:r>
        <w:rPr>
          <w:rFonts w:ascii="Times New Roman"/>
          <w:b w:val="false"/>
          <w:i w:val="false"/>
          <w:color w:val="000000"/>
          <w:sz w:val="28"/>
        </w:rPr>
        <w:t>
</w:t>
      </w:r>
      <w:r>
        <w:rPr>
          <w:rFonts w:ascii="Times New Roman"/>
          <w:b w:val="false"/>
          <w:i w:val="false"/>
          <w:color w:val="000000"/>
          <w:sz w:val="28"/>
        </w:rPr>
        <w:t>
      5) үйге ортақ есептеу құралдарына, үй ішіндегі инженерлік желілер құрылыстарға Жеткізуші өкілдерінің кедергісіз кіруін қамтамасыз ету.</w:t>
      </w:r>
    </w:p>
    <w:bookmarkEnd w:id="63"/>
    <w:bookmarkStart w:name="z210" w:id="64"/>
    <w:p>
      <w:pPr>
        <w:spacing w:after="0"/>
        <w:ind w:left="0"/>
        <w:jc w:val="left"/>
      </w:pPr>
      <w:r>
        <w:rPr>
          <w:rFonts w:ascii="Times New Roman"/>
          <w:b/>
          <w:i w:val="false"/>
          <w:color w:val="000000"/>
        </w:rPr>
        <w:t xml:space="preserve"> 
4. Форс-мажорлық жағдайлар</w:t>
      </w:r>
    </w:p>
    <w:bookmarkEnd w:id="64"/>
    <w:bookmarkStart w:name="z211" w:id="65"/>
    <w:p>
      <w:pPr>
        <w:spacing w:after="0"/>
        <w:ind w:left="0"/>
        <w:jc w:val="both"/>
      </w:pPr>
      <w:r>
        <w:rPr>
          <w:rFonts w:ascii="Times New Roman"/>
          <w:b w:val="false"/>
          <w:i w:val="false"/>
          <w:color w:val="000000"/>
          <w:sz w:val="28"/>
        </w:rPr>
        <w:t>
      11. Форс-мажорлық жағдайлар, яғни еңсерілмейтін күш жағдайлары (дүлей апаттар немесе болжап білу немесе алдын алу мүмкін емес өзі жағдайлар), сондай-ақ әскери қимылдар, көтерілістер және Шарт талаптарыны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12.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End w:id="65"/>
    <w:bookmarkStart w:name="z213" w:id="66"/>
    <w:p>
      <w:pPr>
        <w:spacing w:after="0"/>
        <w:ind w:left="0"/>
        <w:jc w:val="left"/>
      </w:pPr>
      <w:r>
        <w:rPr>
          <w:rFonts w:ascii="Times New Roman"/>
          <w:b/>
          <w:i w:val="false"/>
          <w:color w:val="000000"/>
        </w:rPr>
        <w:t xml:space="preserve"> 
5. Жалпы ережелер және дауларды шешу</w:t>
      </w:r>
    </w:p>
    <w:bookmarkEnd w:id="66"/>
    <w:bookmarkStart w:name="z214" w:id="67"/>
    <w:p>
      <w:pPr>
        <w:spacing w:after="0"/>
        <w:ind w:left="0"/>
        <w:jc w:val="both"/>
      </w:pPr>
      <w:r>
        <w:rPr>
          <w:rFonts w:ascii="Times New Roman"/>
          <w:b w:val="false"/>
          <w:i w:val="false"/>
          <w:color w:val="000000"/>
          <w:sz w:val="28"/>
        </w:rPr>
        <w:t>
      13.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14.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15.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16.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17. Шарт Тараптарда сақталатын және бірдей заңды күші бар екі данада жасалады.</w:t>
      </w:r>
    </w:p>
    <w:bookmarkEnd w:id="67"/>
    <w:bookmarkStart w:name="z219" w:id="68"/>
    <w:p>
      <w:pPr>
        <w:spacing w:after="0"/>
        <w:ind w:left="0"/>
        <w:jc w:val="left"/>
      </w:pPr>
      <w:r>
        <w:rPr>
          <w:rFonts w:ascii="Times New Roman"/>
          <w:b/>
          <w:i w:val="false"/>
          <w:color w:val="000000"/>
        </w:rPr>
        <w:t xml:space="preserve"> 
6. Шарттың қолданылу мерзімі</w:t>
      </w:r>
    </w:p>
    <w:bookmarkEnd w:id="68"/>
    <w:bookmarkStart w:name="z220" w:id="69"/>
    <w:p>
      <w:pPr>
        <w:spacing w:after="0"/>
        <w:ind w:left="0"/>
        <w:jc w:val="both"/>
      </w:pPr>
      <w:r>
        <w:rPr>
          <w:rFonts w:ascii="Times New Roman"/>
          <w:b w:val="false"/>
          <w:i w:val="false"/>
          <w:color w:val="000000"/>
          <w:sz w:val="28"/>
        </w:rPr>
        <w:t>
      18.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69"/>
    <w:bookmarkStart w:name="z221" w:id="70"/>
    <w:p>
      <w:pPr>
        <w:spacing w:after="0"/>
        <w:ind w:left="0"/>
        <w:jc w:val="left"/>
      </w:pPr>
      <w:r>
        <w:rPr>
          <w:rFonts w:ascii="Times New Roman"/>
          <w:b/>
          <w:i w:val="false"/>
          <w:color w:val="000000"/>
        </w:rPr>
        <w:t xml:space="preserve"> 
7. Тараптардың заңды мекен-жайлары</w:t>
      </w:r>
    </w:p>
    <w:bookmarkEnd w:id="70"/>
    <w:p>
      <w:pPr>
        <w:spacing w:after="0"/>
        <w:ind w:left="0"/>
        <w:jc w:val="both"/>
      </w:pPr>
      <w:r>
        <w:rPr>
          <w:rFonts w:ascii="Times New Roman"/>
          <w:b w:val="false"/>
          <w:i w:val="false"/>
          <w:color w:val="000000"/>
          <w:sz w:val="28"/>
        </w:rPr>
        <w:t>      Жеткізуші:                                   Сенімді тұлға: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 2081 қаулысымен </w:t>
      </w:r>
      <w:r>
        <w:br/>
      </w:r>
      <w:r>
        <w:rPr>
          <w:rFonts w:ascii="Times New Roman"/>
          <w:b w:val="false"/>
          <w:i w:val="false"/>
          <w:color w:val="000000"/>
          <w:sz w:val="28"/>
        </w:rPr>
        <w:t xml:space="preserve">
бекітілген     </w:t>
      </w:r>
    </w:p>
    <w:bookmarkStart w:name="z222" w:id="71"/>
    <w:p>
      <w:pPr>
        <w:spacing w:after="0"/>
        <w:ind w:left="0"/>
        <w:jc w:val="left"/>
      </w:pPr>
      <w:r>
        <w:rPr>
          <w:rFonts w:ascii="Times New Roman"/>
          <w:b/>
          <w:i w:val="false"/>
          <w:color w:val="000000"/>
        </w:rPr>
        <w:t xml:space="preserve"> 
Кондоминиум объектісін басқару органы мен түпкі тұтынушыларға</w:t>
      </w:r>
      <w:r>
        <w:br/>
      </w:r>
      <w:r>
        <w:rPr>
          <w:rFonts w:ascii="Times New Roman"/>
          <w:b/>
          <w:i w:val="false"/>
          <w:color w:val="000000"/>
        </w:rPr>
        <w:t>
қоқысты әкету жөніндегі қызметтерді жеткізуші нарық</w:t>
      </w:r>
      <w:r>
        <w:br/>
      </w:r>
      <w:r>
        <w:rPr>
          <w:rFonts w:ascii="Times New Roman"/>
          <w:b/>
          <w:i w:val="false"/>
          <w:color w:val="000000"/>
        </w:rPr>
        <w:t>
субъектілері арасындағы ынтымақтастықтың үлгі шарты</w:t>
      </w:r>
    </w:p>
    <w:bookmarkEnd w:id="71"/>
    <w:p>
      <w:pPr>
        <w:spacing w:after="0"/>
        <w:ind w:left="0"/>
        <w:jc w:val="both"/>
      </w:pPr>
      <w:r>
        <w:rPr>
          <w:rFonts w:ascii="Times New Roman"/>
          <w:b w:val="false"/>
          <w:i w:val="false"/>
          <w:color w:val="000000"/>
          <w:sz w:val="28"/>
        </w:rPr>
        <w:t>____________________                         20___жылғы «__» _____</w:t>
      </w:r>
    </w:p>
    <w:p>
      <w:pPr>
        <w:spacing w:after="0"/>
        <w:ind w:left="0"/>
        <w:jc w:val="both"/>
      </w:pPr>
      <w:r>
        <w:rPr>
          <w:rFonts w:ascii="Times New Roman"/>
          <w:b w:val="false"/>
          <w:i w:val="false"/>
          <w:color w:val="000000"/>
          <w:sz w:val="28"/>
        </w:rPr>
        <w:t>Бұдан әрі «Жеткізуші» деп аталатын__________________________________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(қызметті жеткізуші нарық субъектісінің атауы)</w:t>
      </w:r>
      <w:r>
        <w:br/>
      </w:r>
      <w:r>
        <w:rPr>
          <w:rFonts w:ascii="Times New Roman"/>
          <w:b w:val="false"/>
          <w:i w:val="false"/>
          <w:color w:val="000000"/>
          <w:sz w:val="28"/>
        </w:rPr>
        <w:t>
_______________________________ негізінде әрекет ететін ____________</w:t>
      </w:r>
      <w:r>
        <w:br/>
      </w:r>
      <w:r>
        <w:rPr>
          <w:rFonts w:ascii="Times New Roman"/>
          <w:b w:val="false"/>
          <w:i w:val="false"/>
          <w:color w:val="000000"/>
          <w:sz w:val="28"/>
        </w:rPr>
        <w:t>
__________________________________________________ бір тараптан және</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«Сенімді тұлға» деп аталатын______________________________</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(кондоминиум объектісін басқару органының атауы)</w:t>
      </w:r>
      <w:r>
        <w:br/>
      </w:r>
      <w:r>
        <w:rPr>
          <w:rFonts w:ascii="Times New Roman"/>
          <w:b w:val="false"/>
          <w:i w:val="false"/>
          <w:color w:val="000000"/>
          <w:sz w:val="28"/>
        </w:rPr>
        <w:t>
____________________________негізінде әрекет ететін ________________</w:t>
      </w:r>
      <w:r>
        <w:br/>
      </w:r>
      <w:r>
        <w:rPr>
          <w:rFonts w:ascii="Times New Roman"/>
          <w:b w:val="false"/>
          <w:i w:val="false"/>
          <w:color w:val="000000"/>
          <w:sz w:val="28"/>
        </w:rPr>
        <w:t>
___________________________________________________ екінші тараптан,</w:t>
      </w:r>
      <w:r>
        <w:br/>
      </w:r>
      <w:r>
        <w:rPr>
          <w:rFonts w:ascii="Times New Roman"/>
          <w:b w:val="false"/>
          <w:i w:val="false"/>
          <w:color w:val="000000"/>
          <w:sz w:val="28"/>
        </w:rPr>
        <w:t>
      (уәкілетті адамның тегі, аты, әкесінің аты)</w:t>
      </w:r>
      <w:r>
        <w:br/>
      </w:r>
      <w:r>
        <w:rPr>
          <w:rFonts w:ascii="Times New Roman"/>
          <w:b w:val="false"/>
          <w:i w:val="false"/>
          <w:color w:val="000000"/>
          <w:sz w:val="28"/>
        </w:rPr>
        <w:t>
бұдан әрі бірлесіп «Тараптар» деп аталатындар мына төмендегілер туралы осы шартты (бұдан әрі - Шарт) жасасты:</w:t>
      </w:r>
    </w:p>
    <w:bookmarkStart w:name="z223" w:id="72"/>
    <w:p>
      <w:pPr>
        <w:spacing w:after="0"/>
        <w:ind w:left="0"/>
        <w:jc w:val="left"/>
      </w:pPr>
      <w:r>
        <w:rPr>
          <w:rFonts w:ascii="Times New Roman"/>
          <w:b/>
          <w:i w:val="false"/>
          <w:color w:val="000000"/>
        </w:rPr>
        <w:t xml:space="preserve"> 
1. Шартта пайдаланылатын негізгі ұғымдар</w:t>
      </w:r>
    </w:p>
    <w:bookmarkEnd w:id="72"/>
    <w:bookmarkStart w:name="z224" w:id="73"/>
    <w:p>
      <w:pPr>
        <w:spacing w:after="0"/>
        <w:ind w:left="0"/>
        <w:jc w:val="both"/>
      </w:pPr>
      <w:r>
        <w:rPr>
          <w:rFonts w:ascii="Times New Roman"/>
          <w:b w:val="false"/>
          <w:i w:val="false"/>
          <w:color w:val="000000"/>
          <w:sz w:val="28"/>
        </w:rPr>
        <w:t>
      1. Шартта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меншік нысанына қарамастан, қоқысты әкету қызметтерін пайдаланатын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қоқысты әкету — коммуналдық қалдықтарды сұрыптауды, жинауды, тасымалдауды, кәдеге жаратуды, қайта өңдеуді, сақтауды, көмуді қамтамасыз ететін іс-шаралар жиынтығы;</w:t>
      </w:r>
      <w:r>
        <w:br/>
      </w:r>
      <w:r>
        <w:rPr>
          <w:rFonts w:ascii="Times New Roman"/>
          <w:b w:val="false"/>
          <w:i w:val="false"/>
          <w:color w:val="000000"/>
          <w:sz w:val="28"/>
        </w:rPr>
        <w:t>
</w:t>
      </w:r>
      <w:r>
        <w:rPr>
          <w:rFonts w:ascii="Times New Roman"/>
          <w:b w:val="false"/>
          <w:i w:val="false"/>
          <w:color w:val="000000"/>
          <w:sz w:val="28"/>
        </w:rPr>
        <w:t>
      3)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r>
        <w:br/>
      </w:r>
      <w:r>
        <w:rPr>
          <w:rFonts w:ascii="Times New Roman"/>
          <w:b w:val="false"/>
          <w:i w:val="false"/>
          <w:color w:val="000000"/>
          <w:sz w:val="28"/>
        </w:rPr>
        <w:t>
</w:t>
      </w:r>
      <w:r>
        <w:rPr>
          <w:rFonts w:ascii="Times New Roman"/>
          <w:b w:val="false"/>
          <w:i w:val="false"/>
          <w:color w:val="000000"/>
          <w:sz w:val="28"/>
        </w:rPr>
        <w:t>
      4) кондоминиум - жылжымайтын мүлікке меншіктің нысаны, бұл жағдайда үй-жайлар азаматтардың, заңды тұлғалардың, мемлекеттің дара (бөлек) меншігінде болады, ал ортақ мүлік оларға ортақ үлестік меншік құқығымен тиесілі болады;</w:t>
      </w:r>
      <w:r>
        <w:br/>
      </w:r>
      <w:r>
        <w:rPr>
          <w:rFonts w:ascii="Times New Roman"/>
          <w:b w:val="false"/>
          <w:i w:val="false"/>
          <w:color w:val="000000"/>
          <w:sz w:val="28"/>
        </w:rPr>
        <w:t>
</w:t>
      </w:r>
      <w:r>
        <w:rPr>
          <w:rFonts w:ascii="Times New Roman"/>
          <w:b w:val="false"/>
          <w:i w:val="false"/>
          <w:color w:val="000000"/>
          <w:sz w:val="28"/>
        </w:rPr>
        <w:t>
      5)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7) жеткізуші - меншік нысанына қарамастан, тұтынушыларға қоқысты әкету жөнінде қызметтер көрсететін жеке тұлға, дара кәсіпкер немесе заңды тұлға.</w:t>
      </w:r>
    </w:p>
    <w:bookmarkEnd w:id="73"/>
    <w:bookmarkStart w:name="z232" w:id="74"/>
    <w:p>
      <w:pPr>
        <w:spacing w:after="0"/>
        <w:ind w:left="0"/>
        <w:jc w:val="left"/>
      </w:pPr>
      <w:r>
        <w:rPr>
          <w:rFonts w:ascii="Times New Roman"/>
          <w:b/>
          <w:i w:val="false"/>
          <w:color w:val="000000"/>
        </w:rPr>
        <w:t xml:space="preserve"> 
2. Шарттың мәні</w:t>
      </w:r>
    </w:p>
    <w:bookmarkEnd w:id="74"/>
    <w:bookmarkStart w:name="z233" w:id="75"/>
    <w:p>
      <w:pPr>
        <w:spacing w:after="0"/>
        <w:ind w:left="0"/>
        <w:jc w:val="both"/>
      </w:pPr>
      <w:r>
        <w:rPr>
          <w:rFonts w:ascii="Times New Roman"/>
          <w:b w:val="false"/>
          <w:i w:val="false"/>
          <w:color w:val="000000"/>
          <w:sz w:val="28"/>
        </w:rPr>
        <w:t>
      2. Жеткізуші Қазақстан Республикасының қоршаған ортаны қорғау саласындағы қолданыстағы заңнамасының талаптарына сәйкес коммуналдық қалдықтарды толық әкетуді қамтамасыз етуге, ал Сенімді тұлға қоқысты әкету жөніндегі қызметтер жүзеге асырылатын инженерлік жабдықтардың сақталуын және тиісті техникалық жай-күйде болуы мен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Коммуналдық қалдықтарды әкету жөнінде қызметтер көрсетудің тұтынушылық қасиеті мен режимі нормативтік-техникалық құжаттамада белгіленген талаптарға және санитарлық-эпидемиологиялық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Қоқысты әкету жөнінде қызмет көрсету режимі - тәулік бойы.</w:t>
      </w:r>
    </w:p>
    <w:bookmarkEnd w:id="75"/>
    <w:bookmarkStart w:name="z236" w:id="76"/>
    <w:p>
      <w:pPr>
        <w:spacing w:after="0"/>
        <w:ind w:left="0"/>
        <w:jc w:val="left"/>
      </w:pPr>
      <w:r>
        <w:rPr>
          <w:rFonts w:ascii="Times New Roman"/>
          <w:b/>
          <w:i w:val="false"/>
          <w:color w:val="000000"/>
        </w:rPr>
        <w:t xml:space="preserve"> 
3. Тараптардың құқықтары мен міндеттері</w:t>
      </w:r>
    </w:p>
    <w:bookmarkEnd w:id="76"/>
    <w:bookmarkStart w:name="z237" w:id="77"/>
    <w:p>
      <w:pPr>
        <w:spacing w:after="0"/>
        <w:ind w:left="0"/>
        <w:jc w:val="both"/>
      </w:pPr>
      <w:r>
        <w:rPr>
          <w:rFonts w:ascii="Times New Roman"/>
          <w:b w:val="false"/>
          <w:i w:val="false"/>
          <w:color w:val="000000"/>
          <w:sz w:val="28"/>
        </w:rPr>
        <w:t>
      5. Жеткізуші қоқысты әкету жөніндегі қызметтер көрсетілетін инженерлік жабдықтарға техникалық күтім жасауға құқылы.</w:t>
      </w:r>
      <w:r>
        <w:br/>
      </w:r>
      <w:r>
        <w:rPr>
          <w:rFonts w:ascii="Times New Roman"/>
          <w:b w:val="false"/>
          <w:i w:val="false"/>
          <w:color w:val="000000"/>
          <w:sz w:val="28"/>
        </w:rPr>
        <w:t>
</w:t>
      </w:r>
      <w:r>
        <w:rPr>
          <w:rFonts w:ascii="Times New Roman"/>
          <w:b w:val="false"/>
          <w:i w:val="false"/>
          <w:color w:val="000000"/>
          <w:sz w:val="28"/>
        </w:rPr>
        <w:t>
      6. Жеткізушінің міндеттері:</w:t>
      </w:r>
      <w:r>
        <w:br/>
      </w:r>
      <w:r>
        <w:rPr>
          <w:rFonts w:ascii="Times New Roman"/>
          <w:b w:val="false"/>
          <w:i w:val="false"/>
          <w:color w:val="000000"/>
          <w:sz w:val="28"/>
        </w:rPr>
        <w:t>
</w:t>
      </w:r>
      <w:r>
        <w:rPr>
          <w:rFonts w:ascii="Times New Roman"/>
          <w:b w:val="false"/>
          <w:i w:val="false"/>
          <w:color w:val="000000"/>
          <w:sz w:val="28"/>
        </w:rPr>
        <w:t>
      1) санитарлық-эпидемиологиялық талаптарға сәйкес коммуналдық қалдықтарды толық әкету жөніндегі қызметтердің тиісінше көрсетілуін қамтамасыз ету;</w:t>
      </w:r>
      <w:r>
        <w:br/>
      </w:r>
      <w:r>
        <w:rPr>
          <w:rFonts w:ascii="Times New Roman"/>
          <w:b w:val="false"/>
          <w:i w:val="false"/>
          <w:color w:val="000000"/>
          <w:sz w:val="28"/>
        </w:rPr>
        <w:t>
</w:t>
      </w:r>
      <w:r>
        <w:rPr>
          <w:rFonts w:ascii="Times New Roman"/>
          <w:b w:val="false"/>
          <w:i w:val="false"/>
          <w:color w:val="000000"/>
          <w:sz w:val="28"/>
        </w:rPr>
        <w:t>
      2) қоқысты әкету жөніндегі қызметтерді көрсету режимін бұзуды болдырмау, жою бойынша уақтылы шаралар қабылдау.</w:t>
      </w:r>
      <w:r>
        <w:br/>
      </w:r>
      <w:r>
        <w:rPr>
          <w:rFonts w:ascii="Times New Roman"/>
          <w:b w:val="false"/>
          <w:i w:val="false"/>
          <w:color w:val="000000"/>
          <w:sz w:val="28"/>
        </w:rPr>
        <w:t>
</w:t>
      </w:r>
      <w:r>
        <w:rPr>
          <w:rFonts w:ascii="Times New Roman"/>
          <w:b w:val="false"/>
          <w:i w:val="false"/>
          <w:color w:val="000000"/>
          <w:sz w:val="28"/>
        </w:rPr>
        <w:t>
      7. Сенімді тұлғаның құқықтары:</w:t>
      </w:r>
      <w:r>
        <w:br/>
      </w:r>
      <w:r>
        <w:rPr>
          <w:rFonts w:ascii="Times New Roman"/>
          <w:b w:val="false"/>
          <w:i w:val="false"/>
          <w:color w:val="000000"/>
          <w:sz w:val="28"/>
        </w:rPr>
        <w:t>
</w:t>
      </w:r>
      <w:r>
        <w:rPr>
          <w:rFonts w:ascii="Times New Roman"/>
          <w:b w:val="false"/>
          <w:i w:val="false"/>
          <w:color w:val="000000"/>
          <w:sz w:val="28"/>
        </w:rPr>
        <w:t>
      1) инженерлік жабдықтарды тиісті техникалық жай-күйде күтіп ұстау бойынша жөндеу және пайдалану жұмыстарын жүзеге асыру үшін үшінші тұлғаларды тарту;</w:t>
      </w:r>
      <w:r>
        <w:br/>
      </w:r>
      <w:r>
        <w:rPr>
          <w:rFonts w:ascii="Times New Roman"/>
          <w:b w:val="false"/>
          <w:i w:val="false"/>
          <w:color w:val="000000"/>
          <w:sz w:val="28"/>
        </w:rPr>
        <w:t>
</w:t>
      </w:r>
      <w:r>
        <w:rPr>
          <w:rFonts w:ascii="Times New Roman"/>
          <w:b w:val="false"/>
          <w:i w:val="false"/>
          <w:color w:val="000000"/>
          <w:sz w:val="28"/>
        </w:rPr>
        <w:t>
      2) инженерлік құрылғыларды қарау кезінде Жеткізуші жасайтын барлық актілердің көшірмелерін Жеткізушіден алу.</w:t>
      </w:r>
      <w:r>
        <w:br/>
      </w:r>
      <w:r>
        <w:rPr>
          <w:rFonts w:ascii="Times New Roman"/>
          <w:b w:val="false"/>
          <w:i w:val="false"/>
          <w:color w:val="000000"/>
          <w:sz w:val="28"/>
        </w:rPr>
        <w:t>
</w:t>
      </w:r>
      <w:r>
        <w:rPr>
          <w:rFonts w:ascii="Times New Roman"/>
          <w:b w:val="false"/>
          <w:i w:val="false"/>
          <w:color w:val="000000"/>
          <w:sz w:val="28"/>
        </w:rPr>
        <w:t>
      8. Сенімді тұлға коммуналдық қалдықтарды әкету жөніндегі қызметтер көрсетілетін инженерлік жабдықтардың сақталуын, қауіпсіздігін, тиісті техникалық жай-күйін және пайдаланылуын қамтамасыз етуге міндетті.</w:t>
      </w:r>
    </w:p>
    <w:bookmarkEnd w:id="77"/>
    <w:bookmarkStart w:name="z245" w:id="78"/>
    <w:p>
      <w:pPr>
        <w:spacing w:after="0"/>
        <w:ind w:left="0"/>
        <w:jc w:val="left"/>
      </w:pPr>
      <w:r>
        <w:rPr>
          <w:rFonts w:ascii="Times New Roman"/>
          <w:b/>
          <w:i w:val="false"/>
          <w:color w:val="000000"/>
        </w:rPr>
        <w:t xml:space="preserve"> 
4. Форс-мажорлық жағдайлар</w:t>
      </w:r>
    </w:p>
    <w:bookmarkEnd w:id="78"/>
    <w:bookmarkStart w:name="z246" w:id="79"/>
    <w:p>
      <w:pPr>
        <w:spacing w:after="0"/>
        <w:ind w:left="0"/>
        <w:jc w:val="both"/>
      </w:pPr>
      <w:r>
        <w:rPr>
          <w:rFonts w:ascii="Times New Roman"/>
          <w:b w:val="false"/>
          <w:i w:val="false"/>
          <w:color w:val="000000"/>
          <w:sz w:val="28"/>
        </w:rPr>
        <w:t>
      9. Форс-мажорлық жағдайлар, яғни еңсерілмейтін күш жағдайлары (дүлей апаттар немесе болжап білу немесе алдын алу мүмкін емес өзге жағдайлар), сондай-ақ әскери қимылдар, көтерілістер және Шарт талаптарының орындалмауына немесе тиісінше орындалмауына әкеп соққан басқа оқиғалар туындаған жағдайда, Тараптардың ешқайсысы екінші Тараптың алдында жауапты болмайды.</w:t>
      </w:r>
      <w:r>
        <w:br/>
      </w:r>
      <w:r>
        <w:rPr>
          <w:rFonts w:ascii="Times New Roman"/>
          <w:b w:val="false"/>
          <w:i w:val="false"/>
          <w:color w:val="000000"/>
          <w:sz w:val="28"/>
        </w:rPr>
        <w:t>
</w:t>
      </w:r>
      <w:r>
        <w:rPr>
          <w:rFonts w:ascii="Times New Roman"/>
          <w:b w:val="false"/>
          <w:i w:val="false"/>
          <w:color w:val="000000"/>
          <w:sz w:val="28"/>
        </w:rPr>
        <w:t>
      10. Тараптардың Шарт бойынша міндеттемелері еңсерілмейтін күш жағдайларының әрекет ету мерзіміне, бірақ мұндай жағдайлар Тараптардың Шарт бойынша міндеттемелерін орындауына бөгет болатындай дәрежеде ғана тоқтатыла тұруы мүмкін.</w:t>
      </w:r>
      <w:r>
        <w:br/>
      </w:r>
      <w:r>
        <w:rPr>
          <w:rFonts w:ascii="Times New Roman"/>
          <w:b w:val="false"/>
          <w:i w:val="false"/>
          <w:color w:val="000000"/>
          <w:sz w:val="28"/>
        </w:rPr>
        <w:t>
      Егер еңсерілмейтін күш жағдайлары 3 және одан да көп айларға созылатын болса, Тараптардың әрқайсысы Шартты бұзу болжанған күнге дейін кемінде жиырма күнтізбелік күн бұрын екінші Тарапты алдын ала хабардар еткен жағдайда, оны бұзуға құқылы. Бұл ретте Тараптар 30 күнтізбелік күн ішінде Шарт бойынша барлық өзара есеп айырысуларды жүргізуге міндеттенеді.</w:t>
      </w:r>
    </w:p>
    <w:bookmarkEnd w:id="79"/>
    <w:bookmarkStart w:name="z248" w:id="80"/>
    <w:p>
      <w:pPr>
        <w:spacing w:after="0"/>
        <w:ind w:left="0"/>
        <w:jc w:val="left"/>
      </w:pPr>
      <w:r>
        <w:rPr>
          <w:rFonts w:ascii="Times New Roman"/>
          <w:b/>
          <w:i w:val="false"/>
          <w:color w:val="000000"/>
        </w:rPr>
        <w:t xml:space="preserve"> 
5. Жалпы ережелер және дауларды шешу</w:t>
      </w:r>
    </w:p>
    <w:bookmarkEnd w:id="80"/>
    <w:bookmarkStart w:name="z249" w:id="81"/>
    <w:p>
      <w:pPr>
        <w:spacing w:after="0"/>
        <w:ind w:left="0"/>
        <w:jc w:val="both"/>
      </w:pPr>
      <w:r>
        <w:rPr>
          <w:rFonts w:ascii="Times New Roman"/>
          <w:b w:val="false"/>
          <w:i w:val="false"/>
          <w:color w:val="000000"/>
          <w:sz w:val="28"/>
        </w:rPr>
        <w:t>
      11. Тараптар өздерінің құқықтық қатынастарында Шартты және қолданыстағы заңнаманы басшылыққа алады.</w:t>
      </w:r>
      <w:r>
        <w:br/>
      </w:r>
      <w:r>
        <w:rPr>
          <w:rFonts w:ascii="Times New Roman"/>
          <w:b w:val="false"/>
          <w:i w:val="false"/>
          <w:color w:val="000000"/>
          <w:sz w:val="28"/>
        </w:rPr>
        <w:t>
</w:t>
      </w:r>
      <w:r>
        <w:rPr>
          <w:rFonts w:ascii="Times New Roman"/>
          <w:b w:val="false"/>
          <w:i w:val="false"/>
          <w:color w:val="000000"/>
          <w:sz w:val="28"/>
        </w:rPr>
        <w:t>
      12. Шарттың қандай да бір ережесі немесе жалпы Шарт бойынша немесе Шарттың ережелеріне қатысты қандай да бір мәселеге немесе әрекетке байланысты қандай да бір дау немесе келіспеушіліктер туындаған жағдайда, Тараптардың кез келгені екінші Тарапқа даудың мән-жайын толық баяндап, талап жолдауға құқылы.</w:t>
      </w:r>
      <w:r>
        <w:br/>
      </w:r>
      <w:r>
        <w:rPr>
          <w:rFonts w:ascii="Times New Roman"/>
          <w:b w:val="false"/>
          <w:i w:val="false"/>
          <w:color w:val="000000"/>
          <w:sz w:val="28"/>
        </w:rPr>
        <w:t>
</w:t>
      </w:r>
      <w:r>
        <w:rPr>
          <w:rFonts w:ascii="Times New Roman"/>
          <w:b w:val="false"/>
          <w:i w:val="false"/>
          <w:color w:val="000000"/>
          <w:sz w:val="28"/>
        </w:rPr>
        <w:t>
      13. Тараптар туындайтын дауларды келіссөздер жүргізу арқылы реттеу үшін барлық күш-жігерін салады. Тараптар арасында келісімге қол жеткізілмеген жағдайда даулар мен келіспеушіліктер сот тәртібімен шешіледі.</w:t>
      </w:r>
      <w:r>
        <w:br/>
      </w:r>
      <w:r>
        <w:rPr>
          <w:rFonts w:ascii="Times New Roman"/>
          <w:b w:val="false"/>
          <w:i w:val="false"/>
          <w:color w:val="000000"/>
          <w:sz w:val="28"/>
        </w:rPr>
        <w:t>
</w:t>
      </w:r>
      <w:r>
        <w:rPr>
          <w:rFonts w:ascii="Times New Roman"/>
          <w:b w:val="false"/>
          <w:i w:val="false"/>
          <w:color w:val="000000"/>
          <w:sz w:val="28"/>
        </w:rPr>
        <w:t>
      14. Тараптардың Шарттан туындайтын және онымен реттелмеген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15. Шарт Тараптар да сақталатын және бірдей заңды күші бар екі данада жасалады.</w:t>
      </w:r>
    </w:p>
    <w:bookmarkEnd w:id="81"/>
    <w:bookmarkStart w:name="z254" w:id="82"/>
    <w:p>
      <w:pPr>
        <w:spacing w:after="0"/>
        <w:ind w:left="0"/>
        <w:jc w:val="left"/>
      </w:pPr>
      <w:r>
        <w:rPr>
          <w:rFonts w:ascii="Times New Roman"/>
          <w:b/>
          <w:i w:val="false"/>
          <w:color w:val="000000"/>
        </w:rPr>
        <w:t xml:space="preserve"> 
6. Шарттың қолданылу мерзімі</w:t>
      </w:r>
    </w:p>
    <w:bookmarkEnd w:id="82"/>
    <w:bookmarkStart w:name="z255" w:id="83"/>
    <w:p>
      <w:pPr>
        <w:spacing w:after="0"/>
        <w:ind w:left="0"/>
        <w:jc w:val="both"/>
      </w:pPr>
      <w:r>
        <w:rPr>
          <w:rFonts w:ascii="Times New Roman"/>
          <w:b w:val="false"/>
          <w:i w:val="false"/>
          <w:color w:val="000000"/>
          <w:sz w:val="28"/>
        </w:rPr>
        <w:t>
      16. Осы Шарт 20__ жылғы «__» ________ 20_ жылғы «__» _________ дейінгі мерзімге жасалады және, егер оның қолданылу мерзімі аяқталғанға дейін 30 күнтізбелік күннің ішінде Тараптардың бірі Шарттан бас тарту туралы өтініш бермесе, оның мерзімі ұзартылды деп саналады.</w:t>
      </w:r>
    </w:p>
    <w:bookmarkEnd w:id="83"/>
    <w:bookmarkStart w:name="z256" w:id="84"/>
    <w:p>
      <w:pPr>
        <w:spacing w:after="0"/>
        <w:ind w:left="0"/>
        <w:jc w:val="left"/>
      </w:pPr>
      <w:r>
        <w:rPr>
          <w:rFonts w:ascii="Times New Roman"/>
          <w:b/>
          <w:i w:val="false"/>
          <w:color w:val="000000"/>
        </w:rPr>
        <w:t xml:space="preserve"> 
7. Тараптардың заңды мекен-жайлары</w:t>
      </w:r>
    </w:p>
    <w:bookmarkEnd w:id="84"/>
    <w:p>
      <w:pPr>
        <w:spacing w:after="0"/>
        <w:ind w:left="0"/>
        <w:jc w:val="both"/>
      </w:pPr>
      <w:r>
        <w:rPr>
          <w:rFonts w:ascii="Times New Roman"/>
          <w:b w:val="false"/>
          <w:i w:val="false"/>
          <w:color w:val="000000"/>
          <w:sz w:val="28"/>
        </w:rPr>
        <w:t>      Жеткізуші:                                   Сенімді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