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a176" w14:textId="e15a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Иондаушы сәулелену әсеріне ұшыраған адамдардың қаны мен тіндерін алу, пайдалану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желтоқсандағы № 2134 Қаулысы. Күші жойылды - Қазақстан Республикасы Үкіметінің 2015 жылғы 27 сәуірдегі №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27.04.2015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Иондаушы сәулелену әсеріне ұшыраған адамдардың қаны мен тіндерін алу, сақтау, пайдалану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2134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Иондаушы сәулелену әсеріне ұшыраған адамдардың қаны мен</w:t>
      </w:r>
      <w:r>
        <w:br/>
      </w:r>
      <w:r>
        <w:rPr>
          <w:rFonts w:ascii="Times New Roman"/>
          <w:b/>
          <w:i w:val="false"/>
          <w:color w:val="000000"/>
        </w:rPr>
        <w:t>
тіндерін алу, сақтау және пайдалану ережесі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Иондаушы сәулелену әсеріне ұшыраған адамдардың қаны мен тіндерін aлу, сақтау және пайдалану ережесі (бұдан әрі - Ереже) иондаушы сәулелену әсеріне ұшыраған адамдардың қаны мен тіндерін (бұдан әрі - биологиялық материал) алу, сақтау және пайдалану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Иондаушы сәулелену әсеріне ұшыраған адамдардың биологиялық материалын алуды, сақтауды және пайдалануды денсаулық сақтау ұйымдары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Иондаушы сәулелену әсеріне ұшыраған адамдардың биологиялық материалын алу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радиациялық аварияны жою кезінде белгіленген мөлшерден артық сәуле алған адамдардан;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иондаушы сәулелендіру көздерінен қызметшілер үшін радиациялық қауіпсіздік нормаларында белгіленген шектен артық сәуленің әсерлі мөлшерін алған және осы сәуле алумен байланысты ауруы бар адамдардан;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1949 — 1965 жылдар кезеңінде әуедегі және жердегі ядролық жарылыстар өткізу кезінде радиоактивті заттармен ластанған аумақтарда тұрған, жұмыс істеген немесе қызметін (оның ішінде мерзімді) өткерген адамдардан;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1966 — 1990 жылдар кезеңінде жер асты ядролық жарылыстарын жүргізу кезінде радиоактивті заттармен ластанған аумақтарда тұрған, жұмыс істеген немесе қызметін (оның ішінде мерзімді) өткерген адамдардан;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сәулеленуге ұшыраған адамдардың балалары мен барлық кейінгі ұрпақтарынан алынады.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Иондаушы сәулелену әсеріне ұшыраған адамдардан биологиялық</w:t>
      </w:r>
      <w:r>
        <w:br/>
      </w:r>
      <w:r>
        <w:rPr>
          <w:rFonts w:ascii="Times New Roman"/>
          <w:b/>
          <w:i w:val="false"/>
          <w:color w:val="000000"/>
        </w:rPr>
        <w:t>
материал алу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Иондаушы сәулелену әсеріне ұшыраған адамдардан биологиялық материал алу ерікті түрде хабардар етілген келісімі болғанда, алдыңғы үш ай ішінде қан препараттарын құю және рентгендік зерттеулер жүргізілмеген жағдайда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Биологиялық материал алуды емдік-диагностикалық манипуляциялар жүргізу (биопсиялық материалды алу, онкологиялық аурулар бойынша операция жасау) кезінде денсаулық сақтау ұйымдарының мамандары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Қан пробиркаға бөтен биологиялык материалдардың түсуін болдырмайтын талаптарға сәйкес көктамырдан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Биологиялық материалды алу кезінде оны таңбалау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Биологиялық материалды алу кезінде ілеспе құжаттар толтырылады, оларда мынадай ақпарат болады: зерттелуші адам паспортының деректері, тұрғылықты жері, биологиялық материал алынған күн, денсаулық жағдайы туралы мәліметтер, жақын туыстары туралы ақпарат.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Биологиялық материал үлгілерін сақтау орнына дейін тасымалдау Цельсий бойынша +4-тен +6 градусқа дейінгі температуралық режим сақтала отырып жүзеге асырылады.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Иондаушы сәулелену әсеріне ұшыраған адамдардың биологиялық</w:t>
      </w:r>
      <w:r>
        <w:br/>
      </w:r>
      <w:r>
        <w:rPr>
          <w:rFonts w:ascii="Times New Roman"/>
          <w:b/>
          <w:i w:val="false"/>
          <w:color w:val="000000"/>
        </w:rPr>
        <w:t>
материалын сақтау және пайдалану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Биологиялық материал денсаулық сақтау ұйымында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Сақтауға түскен биологиялық материалға код беріледі, ол өзіне мынадай ақпаратты қамтиды: зерттелуші адам паспортының деректері, тұрғылықты жері, биологиялық материалдың түрі, биологиялық материал алынған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Қан үлгілерін және тіндердің үлгілері салынған балауыз блоктарды сақтау Цельций бойынша +5-тен +22 градусқа дейінгі температуралық режим сақталынатын жеке үй-жайларда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Қан үлгілері мұздатудың және жасушалық материалды сақтаудың автоматтандырылған жүйесінде сұйық азотта не Цельсий бойынша -135-тен -196 градусқа дейінгі температуралық режим сақталынатын тоңазытқыш қондырғыларда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қан үлгісі арнайы сыйымдылықтарда - криопробиркаларда немесе криофлакондарда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Сақтауға арналған сыйымдылықтар азоттың деңгейін және оның толу уақытын бақылауға мүмкіндік беретін автоматты дабыл жүйесімен жабдықталуы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Биологиялық материал үлгілерін сақтауға арналған арнайы жабдықты күтуді аталған жабдықпен жұмыс істеуге рұқсаты бар персонал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Биологиялық материалды сақтау кезінде температуралық режим тұрақты бақыланады.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Электр жабдығы жарамды және бақыланатын режимде (үздіксіз, резервтік қоректендірумен қамтамасыз етілген)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Биологиялық, материалды және жабдықты сақтауға арналған үй-жайға қойылатын талаптар қолданыстағы санитариялық-эпидемиологиялық талаптарға сәйкес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Биологиялық материал туралы мәліметтер биологиялық материалды сақтауды жүзеге асыратын денсаулық сақтау ұйымының базасында құрылатын электронды дерекқорға енгізілуі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Биологиялық материалдың электронды дерекқоры иондаушы сәулелену әсеріне ұшыраған адамдардың биологиялық материалының тіркелімі түрінде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Иондаушы сәулелену әсеріне ұшыраған адамдардың биологиялық материалын ғылыми мақсаттарда ғылыми ұйымдар немесе ғылыми қызметті жүзеге асыратын зерттеушілер пайдаланады.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Биологиялық материалды алу үшін биологиялық материалды сақтауды жүзеге асыратын денсаулық сақтау ұйымына мынадай құжаттарды ұсыну кажет: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биологиялық материал үлгісінің мөлшері және зерттеу мерзімі керсетілген етініш;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этика мәселелері жөніндегі жергілікті комиссияның қорытындысы.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Биологиялық материалды зерттеу үшін беру туралы шешімді биологиялық материалды сақтауды жүзеге асыратын денсаулық сақтау ұйымының басшысы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Зерттеу аяқталғаннан кейін зерттеу жүргізген ғылыми ұйым немесе зерттеуші биологиялық материалды берген ұйымның басшысына: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зерттеу үдерісінде пайдаланылмаған биологиялық материалдың үлгілерін;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биологиялық материалдың әрбір үлгісін зерттеу туралы есепті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Биологиялық материалды сақтауды жүзеге асыратын денсаулық сақтау ұйымы зерттеу жүргізген ғылыми ұйымның немесе зерттеушінің келісімімен зерттеу туралы есептер нәтижелерін пайдалана алады, не үшінші тұлғаға бере алады.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