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b356" w14:textId="7fab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25 тамыздағы № 817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25 желтоқсандағы N 2187 Қаулысы. Күші жойылды - Қазақстан Республикасы Үкіметінің 2011 жылғы 25 тамыздағы № 964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2011.08.25 </w:t>
      </w:r>
      <w:r>
        <w:rPr>
          <w:rFonts w:ascii="Times New Roman"/>
          <w:b w:val="false"/>
          <w:i w:val="false"/>
          <w:color w:val="ff0000"/>
          <w:sz w:val="28"/>
        </w:rPr>
        <w:t>№ 964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«Заңға тәуелді нормативтік құқықтық кесімдерге мониторинг жүргізу ережесін бекіту туралы» Қазақстан Республикасы Үкіметінің 2006 жылғы 25 тамыздағы № 817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33, 354-құжат)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Заңға тәуелді нормативтік құқықтық кесімдерге мониторинг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«заң қызметтері» деген сөздерден кейін «, олар болмаған жағдайда - уәкілетті органның басшысы айқындайтын құрылымдық бөлімшелер (бұдан әрі - тиісті құрылымдық бөлімшелер)» деген сөздермен толықтырылсын;</w:t>
      </w:r>
      <w:r>
        <w:br/>
      </w:r>
      <w:r>
        <w:rPr>
          <w:rFonts w:ascii="Times New Roman"/>
          <w:b w:val="false"/>
          <w:i w:val="false"/>
          <w:color w:val="000000"/>
          <w:sz w:val="28"/>
        </w:rPr>
        <w:t>
      «(бұдан әрі - заң қызметтері)»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13-тармақтардағы</w:t>
      </w:r>
      <w:r>
        <w:rPr>
          <w:rFonts w:ascii="Times New Roman"/>
          <w:b w:val="false"/>
          <w:i w:val="false"/>
          <w:color w:val="000000"/>
          <w:sz w:val="28"/>
        </w:rPr>
        <w:t xml:space="preserve"> «заң қызметтеріне», «Заң қызметтері», «заң қызметтері», «заң қызметі» деген сөздер тиісінше «тиісті құрылымдық бөлімшелеріне», «Тиісті құрылымдық бөлімшелер», «тиісті құрылымдық бөлімшелер», «тиісті құрылымдық бөлімше»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Заңға тәуелді кесімдерге мониторинг жүргізудің толықтығын қамтамасыз ету үшін уәкілетті органдар тоқсан сайын әділет органдарына өткен тоқсанда қабылданған Қазақстан Республикасының министрлері мен орталық мемлекеттік органдардың өзге басшылары бұйрықтарының, орталық мемлекеттік органдар, Орталық сайлау комиссиясы қаулыларының, мәслихаттар шешімдерінің, сондай-ақ әкімдіктер қаулылары мен әкімдер шешімдерінің тізбесін (ішкі ведомстволық мәселелер бойынша ұйымдастырушылық-кадр және қаржылық-материалдық сипаттағы актілерді қоспағанда) ұсынады.»</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20-тармақтағы</w:t>
      </w:r>
      <w:r>
        <w:rPr>
          <w:rFonts w:ascii="Times New Roman"/>
          <w:b w:val="false"/>
          <w:i w:val="false"/>
          <w:color w:val="000000"/>
          <w:sz w:val="28"/>
        </w:rPr>
        <w:t xml:space="preserve"> «қосымша» деген сөз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