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0c68" w14:textId="0e30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мәселелері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2255 Қаулысы</w:t>
      </w:r>
    </w:p>
    <w:p>
      <w:pPr>
        <w:spacing w:after="0"/>
        <w:ind w:left="0"/>
        <w:jc w:val="both"/>
      </w:pPr>
      <w:bookmarkStart w:name="z1" w:id="0"/>
      <w:r>
        <w:rPr>
          <w:rFonts w:ascii="Times New Roman"/>
          <w:b w:val="false"/>
          <w:i w:val="false"/>
          <w:color w:val="000000"/>
          <w:sz w:val="28"/>
        </w:rPr>
        <w:t>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толықтыру мен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18.06.2013 </w:t>
      </w:r>
      <w:r>
        <w:rPr>
          <w:rFonts w:ascii="Times New Roman"/>
          <w:b w:val="false"/>
          <w:i w:val="false"/>
          <w:color w:val="000000"/>
          <w:sz w:val="28"/>
        </w:rPr>
        <w:t>№ 608</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7-тармақтан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органдардың штат санының лимиттерін бекітудің кейбір мәселелері туралы» Қазақстан Республикасы Үкіметінің 2004 жылғы 15 желтоқсандағы № 1324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49, 627-құжат):</w:t>
      </w:r>
      <w:r>
        <w:br/>
      </w:r>
      <w:r>
        <w:rPr>
          <w:rFonts w:ascii="Times New Roman"/>
          <w:b w:val="false"/>
          <w:i w:val="false"/>
          <w:color w:val="000000"/>
          <w:sz w:val="28"/>
        </w:rPr>
        <w:t>
</w:t>
      </w:r>
      <w:r>
        <w:rPr>
          <w:rFonts w:ascii="Times New Roman"/>
          <w:b w:val="false"/>
          <w:i w:val="false"/>
          <w:color w:val="000000"/>
          <w:sz w:val="28"/>
        </w:rPr>
        <w:t>
      көрсетілген қаулыға 1-қосымшада:</w:t>
      </w:r>
      <w:r>
        <w:br/>
      </w:r>
      <w:r>
        <w:rPr>
          <w:rFonts w:ascii="Times New Roman"/>
          <w:b w:val="false"/>
          <w:i w:val="false"/>
          <w:color w:val="000000"/>
          <w:sz w:val="28"/>
        </w:rPr>
        <w:t>
      «Барлығы, штат саны (бірлік)» деген бағанда:</w:t>
      </w:r>
      <w:r>
        <w:br/>
      </w:r>
      <w:r>
        <w:rPr>
          <w:rFonts w:ascii="Times New Roman"/>
          <w:b w:val="false"/>
          <w:i w:val="false"/>
          <w:color w:val="000000"/>
          <w:sz w:val="28"/>
        </w:rPr>
        <w:t>
      «Ақмола» деген жолдағы «3192» деген сандар «3498» деген сандармен ауыстырылсын;</w:t>
      </w:r>
      <w:r>
        <w:br/>
      </w:r>
      <w:r>
        <w:rPr>
          <w:rFonts w:ascii="Times New Roman"/>
          <w:b w:val="false"/>
          <w:i w:val="false"/>
          <w:color w:val="000000"/>
          <w:sz w:val="28"/>
        </w:rPr>
        <w:t>
      «Ақтөбе» деген жолдағы «2386» деген сандар «2562» деген сандармен ауыстырылсын;</w:t>
      </w:r>
      <w:r>
        <w:br/>
      </w:r>
      <w:r>
        <w:rPr>
          <w:rFonts w:ascii="Times New Roman"/>
          <w:b w:val="false"/>
          <w:i w:val="false"/>
          <w:color w:val="000000"/>
          <w:sz w:val="28"/>
        </w:rPr>
        <w:t>
      «Алматы» деген жолдағы «3679» деген сандар «3978» деген сандармен ауыстырылсын;</w:t>
      </w:r>
      <w:r>
        <w:br/>
      </w:r>
      <w:r>
        <w:rPr>
          <w:rFonts w:ascii="Times New Roman"/>
          <w:b w:val="false"/>
          <w:i w:val="false"/>
          <w:color w:val="000000"/>
          <w:sz w:val="28"/>
        </w:rPr>
        <w:t>
      «Атырау» деген жолдағы «1534» деген сандар «1628» деген сандармен ауыстырылсын;</w:t>
      </w:r>
      <w:r>
        <w:br/>
      </w:r>
      <w:r>
        <w:rPr>
          <w:rFonts w:ascii="Times New Roman"/>
          <w:b w:val="false"/>
          <w:i w:val="false"/>
          <w:color w:val="000000"/>
          <w:sz w:val="28"/>
        </w:rPr>
        <w:t>
      «Шығыс Қазақстан» деген жолдағы «3796» деген сандар «4099» деген сандармен ауыстырылсын;</w:t>
      </w:r>
      <w:r>
        <w:br/>
      </w:r>
      <w:r>
        <w:rPr>
          <w:rFonts w:ascii="Times New Roman"/>
          <w:b w:val="false"/>
          <w:i w:val="false"/>
          <w:color w:val="000000"/>
          <w:sz w:val="28"/>
        </w:rPr>
        <w:t>
      «Жамбыл» деген жолдағы «2513» деген сандар «2693» деген сандармен ауыстырылсын;</w:t>
      </w:r>
      <w:r>
        <w:br/>
      </w:r>
      <w:r>
        <w:rPr>
          <w:rFonts w:ascii="Times New Roman"/>
          <w:b w:val="false"/>
          <w:i w:val="false"/>
          <w:color w:val="000000"/>
          <w:sz w:val="28"/>
        </w:rPr>
        <w:t>
      «Батыс Қазақстан» деген жолдағы «2220» деген сандар «2408» деген сандармен ауыстырылсын;</w:t>
      </w:r>
      <w:r>
        <w:br/>
      </w:r>
      <w:r>
        <w:rPr>
          <w:rFonts w:ascii="Times New Roman"/>
          <w:b w:val="false"/>
          <w:i w:val="false"/>
          <w:color w:val="000000"/>
          <w:sz w:val="28"/>
        </w:rPr>
        <w:t>
      «Қарағанды» деген жолдағы «3285» деген сандар «3529» деген сандармен ауыстырылсын;</w:t>
      </w:r>
      <w:r>
        <w:br/>
      </w:r>
      <w:r>
        <w:rPr>
          <w:rFonts w:ascii="Times New Roman"/>
          <w:b w:val="false"/>
          <w:i w:val="false"/>
          <w:color w:val="000000"/>
          <w:sz w:val="28"/>
        </w:rPr>
        <w:t>
      «Қостанай» деген жолдағы «3390» деген сандар «3693» деген сандармен ауыстырылсын;</w:t>
      </w:r>
      <w:r>
        <w:br/>
      </w:r>
      <w:r>
        <w:rPr>
          <w:rFonts w:ascii="Times New Roman"/>
          <w:b w:val="false"/>
          <w:i w:val="false"/>
          <w:color w:val="000000"/>
          <w:sz w:val="28"/>
        </w:rPr>
        <w:t>
      «Қызылорда» деген жолдағы «1735» деген сандар «1902» деген сандармен ауыстырылсын;</w:t>
      </w:r>
      <w:r>
        <w:br/>
      </w:r>
      <w:r>
        <w:rPr>
          <w:rFonts w:ascii="Times New Roman"/>
          <w:b w:val="false"/>
          <w:i w:val="false"/>
          <w:color w:val="000000"/>
          <w:sz w:val="28"/>
        </w:rPr>
        <w:t>
      «Маңғыстау» деген жолдағы «1155» деген сандар «1207» деген сандар ауыстырылсын;</w:t>
      </w:r>
      <w:r>
        <w:br/>
      </w:r>
      <w:r>
        <w:rPr>
          <w:rFonts w:ascii="Times New Roman"/>
          <w:b w:val="false"/>
          <w:i w:val="false"/>
          <w:color w:val="000000"/>
          <w:sz w:val="28"/>
        </w:rPr>
        <w:t>
      «Павлодар» деген жолдағы «2784» деген сандар «2985» деген сандармен ауыстырылсын;</w:t>
      </w:r>
      <w:r>
        <w:br/>
      </w:r>
      <w:r>
        <w:rPr>
          <w:rFonts w:ascii="Times New Roman"/>
          <w:b w:val="false"/>
          <w:i w:val="false"/>
          <w:color w:val="000000"/>
          <w:sz w:val="28"/>
        </w:rPr>
        <w:t>
      «Солтүстік Қазақстан» деген жолдағы «2640» деген сандар «2878» деген сандармен ауыстырылсын;</w:t>
      </w:r>
      <w:r>
        <w:br/>
      </w:r>
      <w:r>
        <w:rPr>
          <w:rFonts w:ascii="Times New Roman"/>
          <w:b w:val="false"/>
          <w:i w:val="false"/>
          <w:color w:val="000000"/>
          <w:sz w:val="28"/>
        </w:rPr>
        <w:t>
      «Оңтүстік Қазақстан» деген жолдағы «3908» деген сандар «4133» деген сандармен ауыстырылсын;</w:t>
      </w:r>
      <w:r>
        <w:br/>
      </w:r>
      <w:r>
        <w:rPr>
          <w:rFonts w:ascii="Times New Roman"/>
          <w:b w:val="false"/>
          <w:i w:val="false"/>
          <w:color w:val="000000"/>
          <w:sz w:val="28"/>
        </w:rPr>
        <w:t>
      «Алматы қаласы» деген жолдағы «1327» деген сандар «1329» деген сандармен ауыстырылсын;</w:t>
      </w:r>
      <w:r>
        <w:br/>
      </w:r>
      <w:r>
        <w:rPr>
          <w:rFonts w:ascii="Times New Roman"/>
          <w:b w:val="false"/>
          <w:i w:val="false"/>
          <w:color w:val="000000"/>
          <w:sz w:val="28"/>
        </w:rPr>
        <w:t>
      «Астана қаласы» деген жолдағы «934» деген сандар «936» деген сандармен ауыстырылсын;</w:t>
      </w:r>
      <w:r>
        <w:br/>
      </w:r>
      <w:r>
        <w:rPr>
          <w:rFonts w:ascii="Times New Roman"/>
          <w:b w:val="false"/>
          <w:i w:val="false"/>
          <w:color w:val="000000"/>
          <w:sz w:val="28"/>
        </w:rPr>
        <w:t>
      «ЖИЫНЫ:» деген жолдағы «40478» деген сандар «43458»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w:t>
      </w:r>
      <w:r>
        <w:br/>
      </w:r>
      <w:r>
        <w:rPr>
          <w:rFonts w:ascii="Times New Roman"/>
          <w:b w:val="false"/>
          <w:i w:val="false"/>
          <w:color w:val="000000"/>
          <w:sz w:val="28"/>
        </w:rPr>
        <w:t>
</w:t>
      </w:r>
      <w:r>
        <w:rPr>
          <w:rFonts w:ascii="Times New Roman"/>
          <w:b w:val="false"/>
          <w:i w:val="false"/>
          <w:color w:val="000000"/>
          <w:sz w:val="28"/>
        </w:rPr>
        <w:t>
      реттік нөмірі 6-жолдың 3-бағанындағы «13355» деген сандар «12599» деген сандармен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18.06.2013 </w:t>
      </w:r>
      <w:r>
        <w:rPr>
          <w:rFonts w:ascii="Times New Roman"/>
          <w:b w:val="false"/>
          <w:i w:val="false"/>
          <w:color w:val="000000"/>
          <w:sz w:val="28"/>
        </w:rPr>
        <w:t>№ 608</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7-тармақтан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өз актілерін осы қаулыға сәйкес келтірсін;</w:t>
      </w:r>
      <w:r>
        <w:br/>
      </w:r>
      <w:r>
        <w:rPr>
          <w:rFonts w:ascii="Times New Roman"/>
          <w:b w:val="false"/>
          <w:i w:val="false"/>
          <w:color w:val="000000"/>
          <w:sz w:val="28"/>
        </w:rPr>
        <w:t>
</w:t>
      </w:r>
      <w:r>
        <w:rPr>
          <w:rFonts w:ascii="Times New Roman"/>
          <w:b w:val="false"/>
          <w:i w:val="false"/>
          <w:color w:val="000000"/>
          <w:sz w:val="28"/>
        </w:rPr>
        <w:t>
      2) мынадай тәртіппен қосымша бөлінген штат саны және Қазақстан Республикасы Ауыл шаруашылығы министрлігінен бұрын берілген бірлік есебінен ветеринария саласындағы қызметті жүзеге асыратын жергілікті атқарушы органдардың бөлімшелерін құрсын:</w:t>
      </w:r>
      <w:r>
        <w:br/>
      </w:r>
      <w:r>
        <w:rPr>
          <w:rFonts w:ascii="Times New Roman"/>
          <w:b w:val="false"/>
          <w:i w:val="false"/>
          <w:color w:val="000000"/>
          <w:sz w:val="28"/>
        </w:rPr>
        <w:t>
      облыстар (республикалық маңызы бар қала, астана) деңгейінде Ауыл шаруашылығы басқармасының құрамындағы ветеринария бөлімдері кемінде 3 штаттық бірлік штат санымен;</w:t>
      </w:r>
      <w:r>
        <w:br/>
      </w:r>
      <w:r>
        <w:rPr>
          <w:rFonts w:ascii="Times New Roman"/>
          <w:b w:val="false"/>
          <w:i w:val="false"/>
          <w:color w:val="000000"/>
          <w:sz w:val="28"/>
        </w:rPr>
        <w:t>
      аудандар (облыстық маңызы бар қалалар) деңгейінде дербес ветеринария бөлімдері кемінде 3 штаттық бірлік штат санымен;</w:t>
      </w:r>
      <w:r>
        <w:br/>
      </w:r>
      <w:r>
        <w:rPr>
          <w:rFonts w:ascii="Times New Roman"/>
          <w:b w:val="false"/>
          <w:i w:val="false"/>
          <w:color w:val="000000"/>
          <w:sz w:val="28"/>
        </w:rPr>
        <w:t>
      аудандық маңызы бар қалалар, кент, ауыл (село), ауылдық (селолық) округ деңгейінде әкім аппаратының құрамында 1 штаттық бірлік бойынша;</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Ауыл шаруашылығы министрлігінің Агроөнеркәсіптік кешендегі мемлекеттік инспекция комитетінің аудандық аумақтық инспекцияларының 756 қызметкерін заңнамада белгіленген тәртіппен аудандық маңызы бар қалалар, кент, ауыл (село), ауылдық (селолық) округ деңгейіндегі жергілікті атқарушы органдардың тиісті бөлімшелеріне ауыстыруды қамтамасыз етсін;</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органдармен мемлекеттік басқару деңгейлері арасындағы өкілеттіктердің аражігін ажыратуды ескере отырып, ветеринария саласындағы қызметті жүзеге асыратын жергілікті атқарушы органдардың құрылатын бөлімшелерінің қызметін ұйымдастыру жөнінде тиісті түсіндіру жұмысын жүргізсін;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2010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2255 қаулысына   </w:t>
      </w:r>
      <w:r>
        <w:br/>
      </w:r>
      <w:r>
        <w:rPr>
          <w:rFonts w:ascii="Times New Roman"/>
          <w:b w:val="false"/>
          <w:i w:val="false"/>
          <w:color w:val="000000"/>
          <w:sz w:val="28"/>
        </w:rPr>
        <w:t xml:space="preserve">
қосымша      </w:t>
      </w:r>
    </w:p>
    <w:bookmarkStart w:name="z20" w:id="1"/>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
Агроөнеркәсіптік кешендегі мемлекеттік инспекция комитеті</w:t>
      </w:r>
      <w:r>
        <w:br/>
      </w:r>
      <w:r>
        <w:rPr>
          <w:rFonts w:ascii="Times New Roman"/>
          <w:b/>
          <w:i w:val="false"/>
          <w:color w:val="000000"/>
        </w:rPr>
        <w:t>
аудандық аумақтық инспекцияларының аудандық маңызы бар</w:t>
      </w:r>
      <w:r>
        <w:br/>
      </w:r>
      <w:r>
        <w:rPr>
          <w:rFonts w:ascii="Times New Roman"/>
          <w:b/>
          <w:i w:val="false"/>
          <w:color w:val="000000"/>
        </w:rPr>
        <w:t>
қалалар, кент, ауыл (село), ауылдық (селолық) округ</w:t>
      </w:r>
      <w:r>
        <w:br/>
      </w:r>
      <w:r>
        <w:rPr>
          <w:rFonts w:ascii="Times New Roman"/>
          <w:b/>
          <w:i w:val="false"/>
          <w:color w:val="000000"/>
        </w:rPr>
        <w:t>
деңгейінде ветеринария саласындағы қызметті жүзеге</w:t>
      </w:r>
      <w:r>
        <w:br/>
      </w:r>
      <w:r>
        <w:rPr>
          <w:rFonts w:ascii="Times New Roman"/>
          <w:b/>
          <w:i w:val="false"/>
          <w:color w:val="000000"/>
        </w:rPr>
        <w:t>
асыратын жергілікті атқарушы органдардың бөлімшелеріне</w:t>
      </w:r>
      <w:r>
        <w:br/>
      </w:r>
      <w:r>
        <w:rPr>
          <w:rFonts w:ascii="Times New Roman"/>
          <w:b/>
          <w:i w:val="false"/>
          <w:color w:val="000000"/>
        </w:rPr>
        <w:t>
берілетін штат саны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453"/>
        <w:gridCol w:w="60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берілетін штат саны (бірлік)</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