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9e99" w14:textId="5e79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w:t>
      </w:r>
    </w:p>
    <w:p>
      <w:pPr>
        <w:spacing w:after="0"/>
        <w:ind w:left="0"/>
        <w:jc w:val="both"/>
      </w:pPr>
      <w:r>
        <w:rPr>
          <w:rFonts w:ascii="Times New Roman"/>
          <w:b/>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12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толықтырулар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22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330-баптың екінші бөлігінің екінші абзацы мынадай редакцияда жазылсын:</w:t>
      </w:r>
      <w:r>
        <w:br/>
      </w:r>
      <w:r>
        <w:rPr>
          <w:rFonts w:ascii="Times New Roman"/>
          <w:b w:val="false"/>
          <w:i w:val="false"/>
          <w:color w:val="000000"/>
          <w:sz w:val="28"/>
        </w:rPr>
        <w:t>
      «он бес тәулікке дейінгі мерзімге әкімшілік қамауға алуға әкеп соғады.»;</w:t>
      </w:r>
      <w:r>
        <w:br/>
      </w:r>
      <w:r>
        <w:rPr>
          <w:rFonts w:ascii="Times New Roman"/>
          <w:b w:val="false"/>
          <w:i w:val="false"/>
          <w:color w:val="000000"/>
          <w:sz w:val="28"/>
        </w:rPr>
        <w:t>
      2) 333-бап мынадай мазмұндағы екінші бөлікпен толықтырылсын:</w:t>
      </w:r>
      <w:r>
        <w:br/>
      </w:r>
      <w:r>
        <w:rPr>
          <w:rFonts w:ascii="Times New Roman"/>
          <w:b w:val="false"/>
          <w:i w:val="false"/>
          <w:color w:val="000000"/>
          <w:sz w:val="28"/>
        </w:rPr>
        <w:t>
      «2. Әкімшілік жаза қолданылғаннан кейін бір жыл ішінде қайталап жасалған осындай іс-әрекеттер, -</w:t>
      </w:r>
      <w:r>
        <w:br/>
      </w:r>
      <w:r>
        <w:rPr>
          <w:rFonts w:ascii="Times New Roman"/>
          <w:b w:val="false"/>
          <w:i w:val="false"/>
          <w:color w:val="000000"/>
          <w:sz w:val="28"/>
        </w:rPr>
        <w:t>
      жеке тұлғаларға айлық есептік көрсеткіштің екіден беске дейінгі мөлшерінде,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оннан жиырмаға дейінгі, ірі кәсіпкерлік субъектілері болып табылатын заңды тұлғаларға қырықтан сексенге дейінгі айлық есептік көрсеткіш мөлшерінде айыппұл салуға әкеп соғады.»;</w:t>
      </w:r>
      <w:r>
        <w:br/>
      </w:r>
      <w:r>
        <w:rPr>
          <w:rFonts w:ascii="Times New Roman"/>
          <w:b w:val="false"/>
          <w:i w:val="false"/>
          <w:color w:val="000000"/>
          <w:sz w:val="28"/>
        </w:rPr>
        <w:t>
      3) 336-бапта: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«айлық есептік көрсеткіштің екіге дейінгі мөлшерінде айыппұл салуға әкеп соғады.»;</w:t>
      </w:r>
      <w:r>
        <w:br/>
      </w:r>
      <w:r>
        <w:rPr>
          <w:rFonts w:ascii="Times New Roman"/>
          <w:b w:val="false"/>
          <w:i w:val="false"/>
          <w:color w:val="000000"/>
          <w:sz w:val="28"/>
        </w:rPr>
        <w:t>
      екінші бөліктің екінші абзацындағы «бірден екіге» деген сөздер «екіден беске» деген сөздермен ауыстырылсын;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«он бес тәулікке дейінгі мерзімге әкімшілік қамауға алуға әкеп соғады.»;</w:t>
      </w:r>
      <w:r>
        <w:br/>
      </w:r>
      <w:r>
        <w:rPr>
          <w:rFonts w:ascii="Times New Roman"/>
          <w:b w:val="false"/>
          <w:i w:val="false"/>
          <w:color w:val="000000"/>
          <w:sz w:val="28"/>
        </w:rPr>
        <w:t>
      4) 336-2-бапта:</w:t>
      </w:r>
      <w:r>
        <w:br/>
      </w:r>
      <w:r>
        <w:rPr>
          <w:rFonts w:ascii="Times New Roman"/>
          <w:b w:val="false"/>
          <w:i w:val="false"/>
          <w:color w:val="000000"/>
          <w:sz w:val="28"/>
        </w:rPr>
        <w:t>
      бірінші бөліктің екінші абзацындағы «бірден екіге» деген сөздер «екіден беске»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Қоғамдық орындарда есірткі құралдарын, психотроптық заттарды және прекурсорларды медициналық тұрғыдан тыс тұтынғаны үшін бір жыл ішінде екі рет әкімшілік жазаға тартылған адам жасаған осы баптың бірінші бөлігінде көзделген әрекеттер, -</w:t>
      </w:r>
      <w:r>
        <w:br/>
      </w:r>
      <w:r>
        <w:rPr>
          <w:rFonts w:ascii="Times New Roman"/>
          <w:b w:val="false"/>
          <w:i w:val="false"/>
          <w:color w:val="000000"/>
          <w:sz w:val="28"/>
        </w:rPr>
        <w:t>
      он бес тәулікке дейінгі мерзімге әкімшілік қамауға алуға әкеп соғады.»;</w:t>
      </w:r>
      <w:r>
        <w:br/>
      </w:r>
      <w:r>
        <w:rPr>
          <w:rFonts w:ascii="Times New Roman"/>
          <w:b w:val="false"/>
          <w:i w:val="false"/>
          <w:color w:val="000000"/>
          <w:sz w:val="28"/>
        </w:rPr>
        <w:t>
      5) мынадай мазмұндағы 336-4-баппен толықтырылсын:</w:t>
      </w:r>
      <w:r>
        <w:br/>
      </w:r>
      <w:r>
        <w:rPr>
          <w:rFonts w:ascii="Times New Roman"/>
          <w:b w:val="false"/>
          <w:i w:val="false"/>
          <w:color w:val="000000"/>
          <w:sz w:val="28"/>
        </w:rPr>
        <w:t>
      «336-4-бап. Кәмелетке толмағандардың заңды өкілдерінсіз тұрғын</w:t>
      </w:r>
      <w:r>
        <w:br/>
      </w:r>
      <w:r>
        <w:rPr>
          <w:rFonts w:ascii="Times New Roman"/>
          <w:b w:val="false"/>
          <w:i w:val="false"/>
          <w:color w:val="000000"/>
          <w:sz w:val="28"/>
        </w:rPr>
        <w:t>
                  үй-жайлардан тыс жерлерде болуы</w:t>
      </w:r>
      <w:r>
        <w:br/>
      </w:r>
      <w:r>
        <w:rPr>
          <w:rFonts w:ascii="Times New Roman"/>
          <w:b w:val="false"/>
          <w:i w:val="false"/>
          <w:color w:val="000000"/>
          <w:sz w:val="28"/>
        </w:rPr>
        <w:t>
      1. Кәмелетке толмағандардың заңды өкілдерінсіз тұрғын үй-жайлардан тыс жерлерде сағат 23-тен таңғы 6-ға дейін болуы, -</w:t>
      </w:r>
      <w:r>
        <w:br/>
      </w:r>
      <w:r>
        <w:rPr>
          <w:rFonts w:ascii="Times New Roman"/>
          <w:b w:val="false"/>
          <w:i w:val="false"/>
          <w:color w:val="000000"/>
          <w:sz w:val="28"/>
        </w:rPr>
        <w:t>
      заңды өкілдерін ескертуге әкеп соғады.</w:t>
      </w:r>
      <w:r>
        <w:br/>
      </w:r>
      <w:r>
        <w:rPr>
          <w:rFonts w:ascii="Times New Roman"/>
          <w:b w:val="false"/>
          <w:i w:val="false"/>
          <w:color w:val="000000"/>
          <w:sz w:val="28"/>
        </w:rPr>
        <w:t>
      2. Осы баптың бірінші бөлігінде көзделген, әкімшілік жазаға тартылғаннан кейін бір жыл ішінде қайталап жасалған іс-әрекет, -</w:t>
      </w:r>
      <w:r>
        <w:br/>
      </w:r>
      <w:r>
        <w:rPr>
          <w:rFonts w:ascii="Times New Roman"/>
          <w:b w:val="false"/>
          <w:i w:val="false"/>
          <w:color w:val="000000"/>
          <w:sz w:val="28"/>
        </w:rPr>
        <w:t>
      заңды өкілдеріне беске дейінгі айлық есептік көрсеткіш мөлшерінде айыппұл салуға әкеп соғады.»;</w:t>
      </w:r>
      <w:r>
        <w:br/>
      </w:r>
      <w:r>
        <w:rPr>
          <w:rFonts w:ascii="Times New Roman"/>
          <w:b w:val="false"/>
          <w:i w:val="false"/>
          <w:color w:val="000000"/>
          <w:sz w:val="28"/>
        </w:rPr>
        <w:t>
      6) 371-бап мынадай редакцияда жазылсын:</w:t>
      </w:r>
      <w:r>
        <w:br/>
      </w:r>
      <w:r>
        <w:rPr>
          <w:rFonts w:ascii="Times New Roman"/>
          <w:b w:val="false"/>
          <w:i w:val="false"/>
          <w:color w:val="000000"/>
          <w:sz w:val="28"/>
        </w:rPr>
        <w:t>
      «371-бап. Азаматтық және қызметтік қаруды тіркеу (қайта тіркеу)</w:t>
      </w:r>
      <w:r>
        <w:br/>
      </w:r>
      <w:r>
        <w:rPr>
          <w:rFonts w:ascii="Times New Roman"/>
          <w:b w:val="false"/>
          <w:i w:val="false"/>
          <w:color w:val="000000"/>
          <w:sz w:val="28"/>
        </w:rPr>
        <w:t>
                ережелерін не оны есепке қою ережелерін бұзу</w:t>
      </w:r>
      <w:r>
        <w:br/>
      </w:r>
      <w:r>
        <w:rPr>
          <w:rFonts w:ascii="Times New Roman"/>
          <w:b w:val="false"/>
          <w:i w:val="false"/>
          <w:color w:val="000000"/>
          <w:sz w:val="28"/>
        </w:rPr>
        <w:t>
      1. Мерзімдерін бұзуда көрінген азаматтық және қызметтік қаруды тіркеу (қайта тіркеу) тәртібін не оны есепке қою ережелерін бұзу:</w:t>
      </w:r>
      <w:r>
        <w:br/>
      </w:r>
      <w:r>
        <w:rPr>
          <w:rFonts w:ascii="Times New Roman"/>
          <w:b w:val="false"/>
          <w:i w:val="false"/>
          <w:color w:val="000000"/>
          <w:sz w:val="28"/>
        </w:rPr>
        <w:t>
      1) жеке тұлға оны сатып алғаннан кейін тіркеу және сақтауға және (немесе) алып жүруге рұқсат алу;</w:t>
      </w:r>
      <w:r>
        <w:br/>
      </w:r>
      <w:r>
        <w:rPr>
          <w:rFonts w:ascii="Times New Roman"/>
          <w:b w:val="false"/>
          <w:i w:val="false"/>
          <w:color w:val="000000"/>
          <w:sz w:val="28"/>
        </w:rPr>
        <w:t>
      2) жеке тұлғаның азаматтық қаруды сақтауға және (немесе) алып жүруге рұқсатты ұзарту туралы ішкі істер органына өтініш беру;</w:t>
      </w:r>
      <w:r>
        <w:br/>
      </w:r>
      <w:r>
        <w:rPr>
          <w:rFonts w:ascii="Times New Roman"/>
          <w:b w:val="false"/>
          <w:i w:val="false"/>
          <w:color w:val="000000"/>
          <w:sz w:val="28"/>
        </w:rPr>
        <w:t>
      3) қару иесінің оған тиесілі қарудың жоғалғаны немесе ұрланғаны туралы ішкі істер органын хабардар ету;</w:t>
      </w:r>
      <w:r>
        <w:br/>
      </w:r>
      <w:r>
        <w:rPr>
          <w:rFonts w:ascii="Times New Roman"/>
          <w:b w:val="false"/>
          <w:i w:val="false"/>
          <w:color w:val="000000"/>
          <w:sz w:val="28"/>
        </w:rPr>
        <w:t>
      4) жеке тұлғаның тұрғылықты жерін өзгерткен жағдайда ішкі істер органдарына қаруды есепке қою үшін өтініш беру;</w:t>
      </w:r>
      <w:r>
        <w:br/>
      </w:r>
      <w:r>
        <w:rPr>
          <w:rFonts w:ascii="Times New Roman"/>
          <w:b w:val="false"/>
          <w:i w:val="false"/>
          <w:color w:val="000000"/>
          <w:sz w:val="28"/>
        </w:rPr>
        <w:t>
      5) оны сатып алғаннан кейін қызметтік және (немесе) азаматтық қаруларды заңды тұлғалардың ішкі істер органдарында тіркеу, -</w:t>
      </w:r>
      <w:r>
        <w:br/>
      </w:r>
      <w:r>
        <w:rPr>
          <w:rFonts w:ascii="Times New Roman"/>
          <w:b w:val="false"/>
          <w:i w:val="false"/>
          <w:color w:val="000000"/>
          <w:sz w:val="28"/>
        </w:rPr>
        <w:t>
      жеке тұлғаларға бес, лауазымды адамдарға, шағын кәсіпкерлік субъектілері болып табылатын заңды тұлғаларға бестен онға дейінгі, орта кәсіпкерлік субъектілері болып табылатын заңды тұлғаларға - оннан жиырмаға дейінгі, ірі кәсіпкерлік субъектілері болып табылатын заңды тұлғаларға жиырмадан қырыққа дейінгі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жазаға тартылғаннан кейін бір жыл ішінде қайта жасалған іс-әрекеттер, -</w:t>
      </w:r>
      <w:r>
        <w:br/>
      </w:r>
      <w:r>
        <w:rPr>
          <w:rFonts w:ascii="Times New Roman"/>
          <w:b w:val="false"/>
          <w:i w:val="false"/>
          <w:color w:val="000000"/>
          <w:sz w:val="28"/>
        </w:rPr>
        <w:t>
      жеке тұлғаларға қаруды ақылы тәркілей отырып бестен онға дейінгі, лауазымды адамдарға, шағын кәсіпкерлік субъектілері болып табылатын заңды тұлғаларға - оннан он беске дейінгі, орта кәсіпкерлік субъектілері болып табылатын заңды тұлғаларға - жиырмадан отызға дейінгі, ірі кәсіпкерлік субъектілері болып табылатын заңды тұлғаларға қырықтан жетпіске дейінгі айлық есептік көрсеткіш мөлшерінде айыппұл салуға әкеп соғады.»;</w:t>
      </w:r>
      <w:r>
        <w:br/>
      </w:r>
      <w:r>
        <w:rPr>
          <w:rFonts w:ascii="Times New Roman"/>
          <w:b w:val="false"/>
          <w:i w:val="false"/>
          <w:color w:val="000000"/>
          <w:sz w:val="28"/>
        </w:rPr>
        <w:t>
      7) 531-баптың екінші бөлігінде:</w:t>
      </w:r>
      <w:r>
        <w:br/>
      </w:r>
      <w:r>
        <w:rPr>
          <w:rFonts w:ascii="Times New Roman"/>
          <w:b w:val="false"/>
          <w:i w:val="false"/>
          <w:color w:val="000000"/>
          <w:sz w:val="28"/>
        </w:rPr>
        <w:t>
      бірінші абзацтағы «жеке немесе» деген сөздер алып тасталсын;</w:t>
      </w:r>
      <w:r>
        <w:br/>
      </w:r>
      <w:r>
        <w:rPr>
          <w:rFonts w:ascii="Times New Roman"/>
          <w:b w:val="false"/>
          <w:i w:val="false"/>
          <w:color w:val="000000"/>
          <w:sz w:val="28"/>
        </w:rPr>
        <w:t>
      екінші абзацтағы «жеке тұлғаларға - бестен онға дейінгі мөлшерінде,» деген сөздер алып тасталсын;</w:t>
      </w:r>
      <w:r>
        <w:br/>
      </w:r>
      <w:r>
        <w:rPr>
          <w:rFonts w:ascii="Times New Roman"/>
          <w:b w:val="false"/>
          <w:i w:val="false"/>
          <w:color w:val="000000"/>
          <w:sz w:val="28"/>
        </w:rPr>
        <w:t>
      8) 541-бапта:</w:t>
      </w:r>
      <w:r>
        <w:br/>
      </w:r>
      <w:r>
        <w:rPr>
          <w:rFonts w:ascii="Times New Roman"/>
          <w:b w:val="false"/>
          <w:i w:val="false"/>
          <w:color w:val="000000"/>
          <w:sz w:val="28"/>
        </w:rPr>
        <w:t>
      бірінші бөлік «336-1 (үшінші бөлігінде)» деген сөздерден кейін «336-2 (үшінші бөлігінде),» деген сөздермен толықтырылсын;</w:t>
      </w:r>
      <w:r>
        <w:br/>
      </w:r>
      <w:r>
        <w:rPr>
          <w:rFonts w:ascii="Times New Roman"/>
          <w:b w:val="false"/>
          <w:i w:val="false"/>
          <w:color w:val="000000"/>
          <w:sz w:val="28"/>
        </w:rPr>
        <w:t>
      1-1-бөліктегі 2) тармақша «336-3 (екінші бөлігі),» деген сөздерден кейін «336-4 (екінші бөлігі)» деген сөздермен толықтырылсын;</w:t>
      </w:r>
      <w:r>
        <w:br/>
      </w:r>
      <w:r>
        <w:rPr>
          <w:rFonts w:ascii="Times New Roman"/>
          <w:b w:val="false"/>
          <w:i w:val="false"/>
          <w:color w:val="000000"/>
          <w:sz w:val="28"/>
        </w:rPr>
        <w:t>
      9) 543-бапта:</w:t>
      </w:r>
      <w:r>
        <w:br/>
      </w:r>
      <w:r>
        <w:rPr>
          <w:rFonts w:ascii="Times New Roman"/>
          <w:b w:val="false"/>
          <w:i w:val="false"/>
          <w:color w:val="000000"/>
          <w:sz w:val="28"/>
        </w:rPr>
        <w:t>
      бірінші бөліктегі «336-2, 336-3 (бірінші бөлігінде),» деген сөздер «336-2 (бірінші және екінші бөлігінде), 336-3 (бірінші бөлігінде), 336-4 (бірінші бөлігінде),»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2) тармақша «336-1 (бірінші және екінші бөліктерінде),» деген сөздерден кейін «336-4 (бірінші бөлігінде),» деген сөздермен толықтырылсын;</w:t>
      </w:r>
      <w:r>
        <w:br/>
      </w:r>
      <w:r>
        <w:rPr>
          <w:rFonts w:ascii="Times New Roman"/>
          <w:b w:val="false"/>
          <w:i w:val="false"/>
          <w:color w:val="000000"/>
          <w:sz w:val="28"/>
        </w:rPr>
        <w:t>
      3) тармақша «336-1 (бірінші және екінші бөліктерінде),» деген сөздерден кейін «336-4 (бірінші бөлігінде),» деген сөздермен толықтырылсын;</w:t>
      </w:r>
      <w:r>
        <w:br/>
      </w:r>
      <w:r>
        <w:rPr>
          <w:rFonts w:ascii="Times New Roman"/>
          <w:b w:val="false"/>
          <w:i w:val="false"/>
          <w:color w:val="000000"/>
          <w:sz w:val="28"/>
        </w:rPr>
        <w:t>
      10) 636-баптың бірінші бөлігіндегі 1) тармақшасындағы «336-3 (екінші бөлігінде),» деген сөздер «336-2 (үшінші бөлігінде), 336-3 (екінші бөлігінде), 336-4 (екінші бөлігінде),» деген сөздермен ауыстырылсын.</w:t>
      </w:r>
      <w:r>
        <w:br/>
      </w: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2009 жылғы 2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471-баптың кестесіндегі 1.54-жолдың екінші бағанындағы «жеке және» деген сөздер алып тасталсын.</w:t>
      </w:r>
      <w:r>
        <w:br/>
      </w:r>
      <w:r>
        <w:rPr>
          <w:rFonts w:ascii="Times New Roman"/>
          <w:b w:val="false"/>
          <w:i w:val="false"/>
          <w:color w:val="000000"/>
          <w:sz w:val="28"/>
        </w:rPr>
        <w:t xml:space="preserve">
      3.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w:t>
      </w:r>
      <w:r>
        <w:br/>
      </w:r>
      <w:r>
        <w:rPr>
          <w:rFonts w:ascii="Times New Roman"/>
          <w:b w:val="false"/>
          <w:i w:val="false"/>
          <w:color w:val="000000"/>
          <w:sz w:val="28"/>
        </w:rPr>
        <w:t>
      1) 8-баптың үшінші абзацы алып тасталсын;</w:t>
      </w:r>
      <w:r>
        <w:br/>
      </w:r>
      <w:r>
        <w:rPr>
          <w:rFonts w:ascii="Times New Roman"/>
          <w:b w:val="false"/>
          <w:i w:val="false"/>
          <w:color w:val="000000"/>
          <w:sz w:val="28"/>
        </w:rPr>
        <w:t>
      2) 10-бапта:</w:t>
      </w:r>
      <w:r>
        <w:br/>
      </w:r>
      <w:r>
        <w:rPr>
          <w:rFonts w:ascii="Times New Roman"/>
          <w:b w:val="false"/>
          <w:i w:val="false"/>
          <w:color w:val="000000"/>
          <w:sz w:val="28"/>
        </w:rPr>
        <w:t>
      бесінші абзац алып тасталсын;</w:t>
      </w:r>
      <w:r>
        <w:br/>
      </w:r>
      <w:r>
        <w:rPr>
          <w:rFonts w:ascii="Times New Roman"/>
          <w:b w:val="false"/>
          <w:i w:val="false"/>
          <w:color w:val="000000"/>
          <w:sz w:val="28"/>
        </w:rPr>
        <w:t>
      оныншы абзац «Ішкі әскерлердің жоғары» деген сөздердің алдынан «Ішкі әскерлер Қолбасшысының орынбасарларын,» деген сөздермен толықтырылсын.</w:t>
      </w:r>
      <w:r>
        <w:br/>
      </w:r>
      <w:r>
        <w:rPr>
          <w:rFonts w:ascii="Times New Roman"/>
          <w:b w:val="false"/>
          <w:i w:val="false"/>
          <w:color w:val="000000"/>
          <w:sz w:val="28"/>
        </w:rPr>
        <w:t xml:space="preserve">
      4.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w:t>
      </w:r>
      <w:r>
        <w:br/>
      </w:r>
      <w:r>
        <w:rPr>
          <w:rFonts w:ascii="Times New Roman"/>
          <w:b w:val="false"/>
          <w:i w:val="false"/>
          <w:color w:val="000000"/>
          <w:sz w:val="28"/>
        </w:rPr>
        <w:t>
      1) 5-1-баптың 1-тармағы мынадай мазмұндағы 39) тармақшамен толықтырылсын:</w:t>
      </w:r>
      <w:r>
        <w:br/>
      </w:r>
      <w:r>
        <w:rPr>
          <w:rFonts w:ascii="Times New Roman"/>
          <w:b w:val="false"/>
          <w:i w:val="false"/>
          <w:color w:val="000000"/>
          <w:sz w:val="28"/>
        </w:rPr>
        <w:t>
      «39) әкімшілік учаске халқының пікірін ескере отырып, Учаскелік полиция инспекторларын тағайындау ережесін бекітеді.»;</w:t>
      </w:r>
      <w:r>
        <w:br/>
      </w:r>
      <w:r>
        <w:rPr>
          <w:rFonts w:ascii="Times New Roman"/>
          <w:b w:val="false"/>
          <w:i w:val="false"/>
          <w:color w:val="000000"/>
          <w:sz w:val="28"/>
        </w:rPr>
        <w:t>
      2) 6-1-бапта:</w:t>
      </w:r>
      <w:r>
        <w:br/>
      </w:r>
      <w:r>
        <w:rPr>
          <w:rFonts w:ascii="Times New Roman"/>
          <w:b w:val="false"/>
          <w:i w:val="false"/>
          <w:color w:val="000000"/>
          <w:sz w:val="28"/>
        </w:rPr>
        <w:t>
      тақырыбындағы «Облыстардың (республикалық маңызы бар қаланың, астананың) жергілікті атқарушы органдарының» деген сөздер «Жергілікті атқарушы органдардың» деген сөздермен ауыстырылсын;</w:t>
      </w:r>
      <w:r>
        <w:br/>
      </w:r>
      <w:r>
        <w:rPr>
          <w:rFonts w:ascii="Times New Roman"/>
          <w:b w:val="false"/>
          <w:i w:val="false"/>
          <w:color w:val="000000"/>
          <w:sz w:val="28"/>
        </w:rPr>
        <w:t>
      бірінші абзацтағы «Облыстардың» деген сөз «1. Облыстардың» деген сөзбен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облыстық (республикалық маңызы бар қаланың, астананың) деңгейде спорттық-бұқаралық, мәдени-бұқаралық ойын-сауық іс-шаралары өткізілетін жерлерде шыны ыдыстағы өнімдерді өткізуге шектеу қояды.»;</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Аудандық (облыстық маңызы бар қаланың) жергілікті атқарушы органдары:</w:t>
      </w:r>
      <w:r>
        <w:br/>
      </w:r>
      <w:r>
        <w:rPr>
          <w:rFonts w:ascii="Times New Roman"/>
          <w:b w:val="false"/>
          <w:i w:val="false"/>
          <w:color w:val="000000"/>
          <w:sz w:val="28"/>
        </w:rPr>
        <w:t>
      1) ішкі істер органдарымен бірлесіп, тиісті әкімшілік-аумақтық бірліктің аумағында қоғамдық тәртіп пен қоғамдық қауіпсіздікті сақтауды қамтамасыз етуді ұйымдастырады;</w:t>
      </w:r>
      <w:r>
        <w:br/>
      </w:r>
      <w:r>
        <w:rPr>
          <w:rFonts w:ascii="Times New Roman"/>
          <w:b w:val="false"/>
          <w:i w:val="false"/>
          <w:color w:val="000000"/>
          <w:sz w:val="28"/>
        </w:rPr>
        <w:t>
      2) ішкі істер органдарымен бірлесіп, тиісті әкімшілік-аумақтық бірліктің аумағында әкімшілік учаске халқының пікірін ескере отырып, учаскелік полиция инспекторларын тағайындау үшін жергілікті қоғамдастықтың жиналысын (жиынын) ұйымдастырады;</w:t>
      </w:r>
      <w:r>
        <w:br/>
      </w:r>
      <w:r>
        <w:rPr>
          <w:rFonts w:ascii="Times New Roman"/>
          <w:b w:val="false"/>
          <w:i w:val="false"/>
          <w:color w:val="000000"/>
          <w:sz w:val="28"/>
        </w:rPr>
        <w:t>
      3) аудандық (облыстық маңызы бар қаланың) деңгейде спорттық-бұқаралық, мәдени-бұқаралық ойын-сауық іс-шаралары өткізілетін жерлерде шыны ыдыстағы өнімдерді өткізуге шектеу қояды.»;</w:t>
      </w:r>
      <w:r>
        <w:br/>
      </w:r>
      <w:r>
        <w:rPr>
          <w:rFonts w:ascii="Times New Roman"/>
          <w:b w:val="false"/>
          <w:i w:val="false"/>
          <w:color w:val="000000"/>
          <w:sz w:val="28"/>
        </w:rPr>
        <w:t>
      4) 11-баптың 1-тармағының 39) тармақшасындағы «жеке адамдарды,» деген сөздер алып тасталсын.</w:t>
      </w:r>
      <w:r>
        <w:br/>
      </w:r>
      <w:r>
        <w:rPr>
          <w:rFonts w:ascii="Times New Roman"/>
          <w:b w:val="false"/>
          <w:i w:val="false"/>
          <w:color w:val="000000"/>
          <w:sz w:val="28"/>
        </w:rPr>
        <w:t xml:space="preserve">
      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w:t>
      </w:r>
      <w:r>
        <w:br/>
      </w:r>
      <w:r>
        <w:rPr>
          <w:rFonts w:ascii="Times New Roman"/>
          <w:b w:val="false"/>
          <w:i w:val="false"/>
          <w:color w:val="000000"/>
          <w:sz w:val="28"/>
        </w:rPr>
        <w:t>
      1) 6-баптың бірінші бөлігіндегі «жеке күзетшілердің, дара кәсіпкерлердің күзет бөлімшелері қызметкерлерінің,» деген сөздер алып тасталсын;</w:t>
      </w:r>
      <w:r>
        <w:br/>
      </w:r>
      <w:r>
        <w:rPr>
          <w:rFonts w:ascii="Times New Roman"/>
          <w:b w:val="false"/>
          <w:i w:val="false"/>
          <w:color w:val="000000"/>
          <w:sz w:val="28"/>
        </w:rPr>
        <w:t>
      2) 14-бапта:</w:t>
      </w:r>
      <w:r>
        <w:br/>
      </w:r>
      <w:r>
        <w:rPr>
          <w:rFonts w:ascii="Times New Roman"/>
          <w:b w:val="false"/>
          <w:i w:val="false"/>
          <w:color w:val="000000"/>
          <w:sz w:val="28"/>
        </w:rPr>
        <w:t>
      тақырыбындағы «, жеке күзетшілердің, күзет бөлімшелерін құрған дара кәсіпкерлердің» деген сөздер алып тасталсын;</w:t>
      </w:r>
      <w:r>
        <w:br/>
      </w:r>
      <w:r>
        <w:rPr>
          <w:rFonts w:ascii="Times New Roman"/>
          <w:b w:val="false"/>
          <w:i w:val="false"/>
          <w:color w:val="000000"/>
          <w:sz w:val="28"/>
        </w:rPr>
        <w:t>
      1-тармақтағы «жеке күзетшілердің, күзет бөлімшелерін құрған дара кәсіпкерлердің» деген сөздер алып тасталсын;</w:t>
      </w:r>
      <w:r>
        <w:br/>
      </w:r>
      <w:r>
        <w:rPr>
          <w:rFonts w:ascii="Times New Roman"/>
          <w:b w:val="false"/>
          <w:i w:val="false"/>
          <w:color w:val="000000"/>
          <w:sz w:val="28"/>
        </w:rPr>
        <w:t>
      3-тармақтағы «Күзет бөлімшесін құрған дара кәсіпкер, ұйымның (ерекше жарғылық міндеттері бар заңды тұлғаның) басшысы» деген сөздер «Ұйымның (ерекше жарғылық міндеттері бар заңды тұлғаның) басшысы» деген сөздермен ауыстырылсын;</w:t>
      </w:r>
      <w:r>
        <w:br/>
      </w:r>
      <w:r>
        <w:rPr>
          <w:rFonts w:ascii="Times New Roman"/>
          <w:b w:val="false"/>
          <w:i w:val="false"/>
          <w:color w:val="000000"/>
          <w:sz w:val="28"/>
        </w:rPr>
        <w:t>
      3) 15-бапта:</w:t>
      </w:r>
      <w:r>
        <w:br/>
      </w:r>
      <w:r>
        <w:rPr>
          <w:rFonts w:ascii="Times New Roman"/>
          <w:b w:val="false"/>
          <w:i w:val="false"/>
          <w:color w:val="000000"/>
          <w:sz w:val="28"/>
        </w:rPr>
        <w:t>
      1-тармақта:</w:t>
      </w:r>
      <w:r>
        <w:br/>
      </w:r>
      <w:r>
        <w:rPr>
          <w:rFonts w:ascii="Times New Roman"/>
          <w:b w:val="false"/>
          <w:i w:val="false"/>
          <w:color w:val="000000"/>
          <w:sz w:val="28"/>
        </w:rPr>
        <w:t>
      үшінші бөліктегі «электрлі қару» деген сөздер алып тасталсын;</w:t>
      </w:r>
      <w:r>
        <w:br/>
      </w:r>
      <w:r>
        <w:rPr>
          <w:rFonts w:ascii="Times New Roman"/>
          <w:b w:val="false"/>
          <w:i w:val="false"/>
          <w:color w:val="000000"/>
          <w:sz w:val="28"/>
        </w:rPr>
        <w:t>
      сегізінші бөлік «ұңғысыз» деген сөзден кейін «, электрлі» деген сөзбен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«(садақтар мен арбалеттерді)» деген сөздерден кейін «электрлі қаруды» деген сөздермен толықтырылсын;</w:t>
      </w:r>
      <w:r>
        <w:br/>
      </w:r>
      <w:r>
        <w:rPr>
          <w:rFonts w:ascii="Times New Roman"/>
          <w:b w:val="false"/>
          <w:i w:val="false"/>
          <w:color w:val="000000"/>
          <w:sz w:val="28"/>
        </w:rPr>
        <w:t>
      екінші абзацта:</w:t>
      </w:r>
      <w:r>
        <w:br/>
      </w:r>
      <w:r>
        <w:rPr>
          <w:rFonts w:ascii="Times New Roman"/>
          <w:b w:val="false"/>
          <w:i w:val="false"/>
          <w:color w:val="000000"/>
          <w:sz w:val="28"/>
        </w:rPr>
        <w:t>
      «(садақтар мен арбалеттерді)» деген сөздерден кейін «, электрлі қаруды» деген сөздермен толықтырылсын;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«Рұқсат бес жыл мерзімге беріледі және ұзартылады.»;</w:t>
      </w:r>
      <w:r>
        <w:br/>
      </w:r>
      <w:r>
        <w:rPr>
          <w:rFonts w:ascii="Times New Roman"/>
          <w:b w:val="false"/>
          <w:i w:val="false"/>
          <w:color w:val="000000"/>
          <w:sz w:val="28"/>
        </w:rPr>
        <w:t>
      3-тармақтағы «көру қабілетінің бұзылуына, психикалық ауруларға, маскүнемдікке, нашақорлыққа немесе уытқұмарлыққа байланысты» деген сөздер алып тасталсын;</w:t>
      </w:r>
      <w:r>
        <w:br/>
      </w:r>
      <w:r>
        <w:rPr>
          <w:rFonts w:ascii="Times New Roman"/>
          <w:b w:val="false"/>
          <w:i w:val="false"/>
          <w:color w:val="000000"/>
          <w:sz w:val="28"/>
        </w:rPr>
        <w:t>
      4-тармақ «(садақтар мен арбалеттерді)» деген сөздерден кейін «электрлі қаруды» деген сөздермен толықтырылсын;</w:t>
      </w:r>
      <w:r>
        <w:br/>
      </w:r>
      <w:r>
        <w:rPr>
          <w:rFonts w:ascii="Times New Roman"/>
          <w:b w:val="false"/>
          <w:i w:val="false"/>
          <w:color w:val="000000"/>
          <w:sz w:val="28"/>
        </w:rPr>
        <w:t>
      6-тармақтағы «көру қабілетінің бұзылуына, психикалық ауруларға, маскүнемдікке, нашақорлыққа немесе уытқұмарлыққа байланысты» деген сөздер «денсаулық сақтау саласындағы уәкілетті органдары белгілеген» деген сөздермен ауыстырылсын;</w:t>
      </w:r>
      <w:r>
        <w:br/>
      </w:r>
      <w:r>
        <w:rPr>
          <w:rFonts w:ascii="Times New Roman"/>
          <w:b w:val="false"/>
          <w:i w:val="false"/>
          <w:color w:val="000000"/>
          <w:sz w:val="28"/>
        </w:rPr>
        <w:t>
      4) 16-бапта:</w:t>
      </w:r>
      <w:r>
        <w:br/>
      </w:r>
      <w:r>
        <w:rPr>
          <w:rFonts w:ascii="Times New Roman"/>
          <w:b w:val="false"/>
          <w:i w:val="false"/>
          <w:color w:val="000000"/>
          <w:sz w:val="28"/>
        </w:rPr>
        <w:t>
      2-тармақта:</w:t>
      </w:r>
      <w:r>
        <w:br/>
      </w:r>
      <w:r>
        <w:rPr>
          <w:rFonts w:ascii="Times New Roman"/>
          <w:b w:val="false"/>
          <w:i w:val="false"/>
          <w:color w:val="000000"/>
          <w:sz w:val="28"/>
        </w:rPr>
        <w:t>
      1) тармақшадағы «2» деген сан «3» деген санмен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тұрғылықты жерін ауыстырған кезде қаруды ішкі істер органдарының есебінен шығаруға және он күн мерзімде жаңа тұрғылықты жері бойынша оны тиісті есепке қоюға, ал бір ауданның немесе ауданға бөлінбейтін қаланың шегінде тұрғылықты жерін ауыстырған кезде бес күн мерзімде бұл туралы аумақтық ішкі істер органдарын хабарландырады.»;</w:t>
      </w:r>
      <w:r>
        <w:br/>
      </w:r>
      <w:r>
        <w:rPr>
          <w:rFonts w:ascii="Times New Roman"/>
          <w:b w:val="false"/>
          <w:i w:val="false"/>
          <w:color w:val="000000"/>
          <w:sz w:val="28"/>
        </w:rPr>
        <w:t>
      5) 19-баптың 5) тармақшасының екінші абзацы мынадай редакцияда жазылсын:</w:t>
      </w:r>
      <w:r>
        <w:br/>
      </w:r>
      <w:r>
        <w:rPr>
          <w:rFonts w:ascii="Times New Roman"/>
          <w:b w:val="false"/>
          <w:i w:val="false"/>
          <w:color w:val="000000"/>
          <w:sz w:val="28"/>
        </w:rPr>
        <w:t>
      «қару иеленуге кедергі жоқтығы туралы медициналық қорытындыны табыс етпесе;»;</w:t>
      </w:r>
      <w:r>
        <w:br/>
      </w:r>
      <w:r>
        <w:rPr>
          <w:rFonts w:ascii="Times New Roman"/>
          <w:b w:val="false"/>
          <w:i w:val="false"/>
          <w:color w:val="000000"/>
          <w:sz w:val="28"/>
        </w:rPr>
        <w:t>
      6) 23-баптың 2-тармағында «, сондай-ақ азаматтық және қызметтік қарумен және оның патрондарымен сауда жасауға лицензиясы бар заңды тұлғаларға азаматтық және қызметтік қару мен оның патрондарын сатуға» деген сөздер алып тасталсын.</w:t>
      </w:r>
      <w:r>
        <w:br/>
      </w:r>
      <w:r>
        <w:rPr>
          <w:rFonts w:ascii="Times New Roman"/>
          <w:b w:val="false"/>
          <w:i w:val="false"/>
          <w:color w:val="000000"/>
          <w:sz w:val="28"/>
        </w:rPr>
        <w:t xml:space="preserve">
      6.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 18, 84-құжат; 2009 жылғы 12 желтоқсанда «Егемен Қазақстан» және «Казахстанская правда» газеттерінде жарияланған «Қазақстан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 2009 жылғы 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15-бапта:</w:t>
      </w:r>
      <w:r>
        <w:br/>
      </w:r>
      <w:r>
        <w:rPr>
          <w:rFonts w:ascii="Times New Roman"/>
          <w:b w:val="false"/>
          <w:i w:val="false"/>
          <w:color w:val="000000"/>
          <w:sz w:val="28"/>
        </w:rPr>
        <w:t>
      3-тармақ «нормативтерге» деген сөзден кейін «, сондай-ақ спорт құрылыстарын пайдалану және өрт қауіпсіздігі ережелеріне» деген сөздермен толықтырылсын;</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Азаматтар мен қатысушылардың қауіпсіздік жағдайын қамтамасыз етуді күрделендіретін спорт ғимараттарын пайдалану және өрт қауіпсіздігі ережелерінің бұзылуы анықталған жағдайда, оның ішінде мінбенің тіреуіш конструкцияларының ескіруі, мінбе астындағы үй-жайларда жанар-жағармай заттары мен материалдарының, авариялық жарықтандыру мен эвакуациялау жолдарының болмауы, өртке қарсы қорғану құралдарының болмауы немесе ақаулары, сондай-ақ өрттің туындауына әкеп соғуы мүмкін электр жабдығын монтаждау және пайдалану ережесін бұзу бөлігінде төтенше жағдайлар жөніндегі органдар енгізетін ұсыным бойынша өз бетінше не ішкі істер органдарының бастамасы бойынша жергілікті атқарушы органдар қауіпсіздік жағдайларының анықталған бұзушылықтары жойылғанға дейін спорттық-бұқаралық іс-шараларды өткізуге тыйым салады.</w:t>
      </w:r>
      <w:r>
        <w:br/>
      </w:r>
      <w:r>
        <w:rPr>
          <w:rFonts w:ascii="Times New Roman"/>
          <w:b w:val="false"/>
          <w:i w:val="false"/>
          <w:color w:val="000000"/>
          <w:sz w:val="28"/>
        </w:rPr>
        <w:t>
      6. Спорттық-бұқаралық іс-шараларды ұйымдастырушылар іс-шараны өткізгенге дейін он күннен кешіктірмей көрермендердің болжамды саны, бір күн бұрын - сатылған билеттердің, берілген рұқсаттардың саны, оның ішінде автокөлікке, сондай-ақ ішкі істер, төтенше жағдайлар және денсаулық сақтау органдарының арнайы техникасына арналған тұрақ орындары туралы жергілікті атқарушы органдарды хабардар етуге міндетті.».</w:t>
      </w:r>
      <w:r>
        <w:br/>
      </w:r>
      <w:r>
        <w:rPr>
          <w:rFonts w:ascii="Times New Roman"/>
          <w:b w:val="false"/>
          <w:i w:val="false"/>
          <w:color w:val="000000"/>
          <w:sz w:val="28"/>
        </w:rPr>
        <w:t xml:space="preserve">
      7.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1-тармақтағы «Жеке (дара кәсіпкерлер) және» деген сөздер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Заңның күші жеке күзет ұйымдарына және де егер ішкі істер органдары туралы Қазақстан Республикасының заңдарында, Президенті мен Үкіметінің актілерінде өзгеше көзделмесе, ішкі істер органдарының мамандандырылған күзет бөлімшелеріне қолданылады.»;</w:t>
      </w:r>
      <w:r>
        <w:br/>
      </w:r>
      <w:r>
        <w:rPr>
          <w:rFonts w:ascii="Times New Roman"/>
          <w:b w:val="false"/>
          <w:i w:val="false"/>
          <w:color w:val="000000"/>
          <w:sz w:val="28"/>
        </w:rPr>
        <w:t>
      2) 5-бапта:</w:t>
      </w:r>
      <w:r>
        <w:br/>
      </w:r>
      <w:r>
        <w:rPr>
          <w:rFonts w:ascii="Times New Roman"/>
          <w:b w:val="false"/>
          <w:i w:val="false"/>
          <w:color w:val="000000"/>
          <w:sz w:val="28"/>
        </w:rPr>
        <w:t>
      1-тармақтың бірінші бөлігіндегі «Азаматтарға (жеке кәсіпкерлерге) және» деген сөздер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«жеке күзетшіні,» және «дара кәсіпкерлер мен заңды тұлғалардың күзет бөлімшесінде, мемлекеттік органдардың ведомстволық күзет бөлімшесінде» деген сөздер алып тасталсын;</w:t>
      </w:r>
      <w:r>
        <w:br/>
      </w:r>
      <w:r>
        <w:rPr>
          <w:rFonts w:ascii="Times New Roman"/>
          <w:b w:val="false"/>
          <w:i w:val="false"/>
          <w:color w:val="000000"/>
          <w:sz w:val="28"/>
        </w:rPr>
        <w:t>
      «қайта даярлау» деген сөздер «біліктілігін арттыру» деген сөздермен ауыстырылсын;</w:t>
      </w:r>
      <w:r>
        <w:br/>
      </w:r>
      <w:r>
        <w:rPr>
          <w:rFonts w:ascii="Times New Roman"/>
          <w:b w:val="false"/>
          <w:i w:val="false"/>
          <w:color w:val="000000"/>
          <w:sz w:val="28"/>
        </w:rPr>
        <w:t>
      4-тармақтың 4) тармақшасы алып тасталсын;</w:t>
      </w:r>
      <w:r>
        <w:br/>
      </w:r>
      <w:r>
        <w:rPr>
          <w:rFonts w:ascii="Times New Roman"/>
          <w:b w:val="false"/>
          <w:i w:val="false"/>
          <w:color w:val="000000"/>
          <w:sz w:val="28"/>
        </w:rPr>
        <w:t>
      3) 6-баптың 5-тармағы «күзет қызметін жүзеге асыратын,» деген сөздерден кейін «оның ішінде олардың қоғамдық қауіпсіздікті қамтамасыз етуге қатысуы кезінде» деген сөздермен толықтырылсын;</w:t>
      </w:r>
      <w:r>
        <w:br/>
      </w:r>
      <w:r>
        <w:rPr>
          <w:rFonts w:ascii="Times New Roman"/>
          <w:b w:val="false"/>
          <w:i w:val="false"/>
          <w:color w:val="000000"/>
          <w:sz w:val="28"/>
        </w:rPr>
        <w:t>
      4) 7-баптың 3), 4) және 5) тармақшалары алып тасталсын;</w:t>
      </w:r>
      <w:r>
        <w:br/>
      </w:r>
      <w:r>
        <w:rPr>
          <w:rFonts w:ascii="Times New Roman"/>
          <w:b w:val="false"/>
          <w:i w:val="false"/>
          <w:color w:val="000000"/>
          <w:sz w:val="28"/>
        </w:rPr>
        <w:t>
      5) 9-баптың 3-тармағындағы «жеке және» деген сөздер алып тасталсын;</w:t>
      </w:r>
      <w:r>
        <w:br/>
      </w:r>
      <w:r>
        <w:rPr>
          <w:rFonts w:ascii="Times New Roman"/>
          <w:b w:val="false"/>
          <w:i w:val="false"/>
          <w:color w:val="000000"/>
          <w:sz w:val="28"/>
        </w:rPr>
        <w:t>
      6) 10-бапта:</w:t>
      </w:r>
      <w:r>
        <w:br/>
      </w:r>
      <w:r>
        <w:rPr>
          <w:rFonts w:ascii="Times New Roman"/>
          <w:b w:val="false"/>
          <w:i w:val="false"/>
          <w:color w:val="000000"/>
          <w:sz w:val="28"/>
        </w:rPr>
        <w:t>
      1-тармақ «өзге кәсіпкерлік қызметті жүзеге асыруға» деген сөздерден кейін «тиісті лицензиясы болған жағдайда күзет дабылы құралдарын монтаждау, баптау және техникалық қызмет көрсету жөніндегі жұмысты қоспағанда, сондай-ақ күзет тәсілі және құқыққа қарсы қол сұғушылықтан заңды қорғау бойынша кеңестер беру және ұсынымдар дайындауды» деген сөздермен толықтырылсын;</w:t>
      </w:r>
      <w:r>
        <w:br/>
      </w:r>
      <w:r>
        <w:rPr>
          <w:rFonts w:ascii="Times New Roman"/>
          <w:b w:val="false"/>
          <w:i w:val="false"/>
          <w:color w:val="000000"/>
          <w:sz w:val="28"/>
        </w:rPr>
        <w:t>
      5-тармақтағы «Күзетшіні арнайы даярлаудың» деген сөздер «Күзет ұйымдарының басшылары мен күзетшілерді арнайы даярлаудың және біліктілігін арттырудың» деген сөздермен ауыстырылсын;</w:t>
      </w:r>
      <w:r>
        <w:br/>
      </w:r>
      <w:r>
        <w:rPr>
          <w:rFonts w:ascii="Times New Roman"/>
          <w:b w:val="false"/>
          <w:i w:val="false"/>
          <w:color w:val="000000"/>
          <w:sz w:val="28"/>
        </w:rPr>
        <w:t>
      6-тармақта:</w:t>
      </w:r>
      <w:r>
        <w:br/>
      </w:r>
      <w:r>
        <w:rPr>
          <w:rFonts w:ascii="Times New Roman"/>
          <w:b w:val="false"/>
          <w:i w:val="false"/>
          <w:color w:val="000000"/>
          <w:sz w:val="28"/>
        </w:rPr>
        <w:t>
      2) тармақшадағы «қасақана» деген сөз алып тасталсын;</w:t>
      </w:r>
      <w:r>
        <w:br/>
      </w:r>
      <w:r>
        <w:rPr>
          <w:rFonts w:ascii="Times New Roman"/>
          <w:b w:val="false"/>
          <w:i w:val="false"/>
          <w:color w:val="000000"/>
          <w:sz w:val="28"/>
        </w:rPr>
        <w:t>
      мынадай мазмұндағы 3), 4), 5) тармақшалармен толықтырылсын:</w:t>
      </w:r>
      <w:r>
        <w:br/>
      </w:r>
      <w:r>
        <w:rPr>
          <w:rFonts w:ascii="Times New Roman"/>
          <w:b w:val="false"/>
          <w:i w:val="false"/>
          <w:color w:val="000000"/>
          <w:sz w:val="28"/>
        </w:rPr>
        <w:t xml:space="preserve">
      «3) қылмыс жасағаны үшін соттылығы бар адамдарды, сондай-ақ ақталмайтын негіздер бойынша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Ерекше бөлігіндегі баптың тиісті бөлігінде көзделген бас бостандығынан айыру түріндегі жазаның төменгі шегіндегі мерзім өткенге дейін қылмыстық жауапкершіліктен босатылған;</w:t>
      </w:r>
      <w:r>
        <w:br/>
      </w:r>
      <w:r>
        <w:rPr>
          <w:rFonts w:ascii="Times New Roman"/>
          <w:b w:val="false"/>
          <w:i w:val="false"/>
          <w:color w:val="000000"/>
          <w:sz w:val="28"/>
        </w:rPr>
        <w:t>
      4) жеке меншікке, мемлекеттік билік институттарына, белгіленген басқару тәртібіне, қоғамдық тәртіпке және адамгершілікке қол сұғатын қасақана әкімшілік құқық бұзушылық жасағаны үшін бұрын, күзет ұйымының басшысы немесе күзетші жұмысқа қабылдағанға дейін бір жыл ішінде әкімшілік жауапкершілікке тартылған;</w:t>
      </w:r>
      <w:r>
        <w:br/>
      </w:r>
      <w:r>
        <w:rPr>
          <w:rFonts w:ascii="Times New Roman"/>
          <w:b w:val="false"/>
          <w:i w:val="false"/>
          <w:color w:val="000000"/>
          <w:sz w:val="28"/>
        </w:rPr>
        <w:t>
      5) теріс себептер бойынша кемінде үш жыл бұрын мемлекеттік, әскери қызметтен, құқық қорғау, сот және әділет органдарынан босатылған;»;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Ішкі істер органдарынан кем дегенде бір жыл бұрын босатылған адам егер көрсетілген күзет ұйымы қызметтік міндеттерін өткеру кезеңінде олардың тікелей бақылауында немесе олардың құзыретіне сәйкес олармен тікелей байланысты болған болса жеке күзет ұйымына жұмысқа қабылдана алмайды.»;</w:t>
      </w:r>
      <w:r>
        <w:br/>
      </w:r>
      <w:r>
        <w:rPr>
          <w:rFonts w:ascii="Times New Roman"/>
          <w:b w:val="false"/>
          <w:i w:val="false"/>
          <w:color w:val="000000"/>
          <w:sz w:val="28"/>
        </w:rPr>
        <w:t>
      7) 11, 12 және 13-баптар алып тасталсын;</w:t>
      </w:r>
      <w:r>
        <w:br/>
      </w:r>
      <w:r>
        <w:rPr>
          <w:rFonts w:ascii="Times New Roman"/>
          <w:b w:val="false"/>
          <w:i w:val="false"/>
          <w:color w:val="000000"/>
          <w:sz w:val="28"/>
        </w:rPr>
        <w:t>
      8) мынадай мазмұндағы 13-1-баппен толықтырылсын:</w:t>
      </w:r>
      <w:r>
        <w:br/>
      </w:r>
      <w:r>
        <w:rPr>
          <w:rFonts w:ascii="Times New Roman"/>
          <w:b w:val="false"/>
          <w:i w:val="false"/>
          <w:color w:val="000000"/>
          <w:sz w:val="28"/>
        </w:rPr>
        <w:t>
      «13-1-бап. Жеке күзет ұйымында күзетші қызметін атқаратын</w:t>
      </w:r>
      <w:r>
        <w:br/>
      </w:r>
      <w:r>
        <w:rPr>
          <w:rFonts w:ascii="Times New Roman"/>
          <w:b w:val="false"/>
          <w:i w:val="false"/>
          <w:color w:val="000000"/>
          <w:sz w:val="28"/>
        </w:rPr>
        <w:t>
                 қызметкерлерінің құқықтары мен міндеттері</w:t>
      </w:r>
      <w:r>
        <w:br/>
      </w:r>
      <w:r>
        <w:rPr>
          <w:rFonts w:ascii="Times New Roman"/>
          <w:b w:val="false"/>
          <w:i w:val="false"/>
          <w:color w:val="000000"/>
          <w:sz w:val="28"/>
        </w:rPr>
        <w:t>
      1. Жеке күзет ұйымында күзетші қызметін атқаратын қызметкерлер:</w:t>
      </w:r>
      <w:r>
        <w:br/>
      </w:r>
      <w:r>
        <w:rPr>
          <w:rFonts w:ascii="Times New Roman"/>
          <w:b w:val="false"/>
          <w:i w:val="false"/>
          <w:color w:val="000000"/>
          <w:sz w:val="28"/>
        </w:rPr>
        <w:t>
      1) қоғамдық тәртіпті қамтамасыз ету жөніндегі іс-шараларды жүзеге асыруда, оның ішінде мәдени-бұқаралық және спорттық-бұқаралық іс-шараларды өткізу кезінде ішкі істер органдарына көмек көрсетуге;</w:t>
      </w:r>
      <w:r>
        <w:br/>
      </w:r>
      <w:r>
        <w:rPr>
          <w:rFonts w:ascii="Times New Roman"/>
          <w:b w:val="false"/>
          <w:i w:val="false"/>
          <w:color w:val="000000"/>
          <w:sz w:val="28"/>
        </w:rPr>
        <w:t>
      2) қылмыстар мен әкімшілік құқық бұзушылықтарды ескертуге және жолын кесуге;</w:t>
      </w:r>
      <w:r>
        <w:br/>
      </w:r>
      <w:r>
        <w:rPr>
          <w:rFonts w:ascii="Times New Roman"/>
          <w:b w:val="false"/>
          <w:i w:val="false"/>
          <w:color w:val="000000"/>
          <w:sz w:val="28"/>
        </w:rPr>
        <w:t>
      3) құқық бұзушылықтың жолын кесу және құқық бұзушыларды ұстау мақсатында егер көрсетілген мақсаттарға өзге де әдістермен қол жеткізу мүмкін болмаса, дене күшін және басқа да құралдарды қолдануға құқылы. Бұл ретте осы үшін қажетті шараларды асыруға жол берілмеуге тиіс;</w:t>
      </w:r>
      <w:r>
        <w:br/>
      </w:r>
      <w:r>
        <w:rPr>
          <w:rFonts w:ascii="Times New Roman"/>
          <w:b w:val="false"/>
          <w:i w:val="false"/>
          <w:color w:val="000000"/>
          <w:sz w:val="28"/>
        </w:rPr>
        <w:t>
      4) заңдарда көзделген жағдайларда қылмыс немесе әкімшілік құқық бұзушылық жасаған адамдарды ұстауға және құқық қорғау органдарына жеткізуге құқылы. Қажет болған жағдайда ұсталған адамда қару, сондай-ақ өзге де қауіпті және (немесе) айналымына тыйым салынған заттар бар деп ұйғаруға негіз болса, Қазақстан Республикасының заңнамасына сәйкес ұсталған адамның киімін қарауға және құқық қорғау органдарына немесе өзге де мемлекеттік билік органына беру үшін көрсетілген заттарды алуға;</w:t>
      </w:r>
      <w:r>
        <w:br/>
      </w:r>
      <w:r>
        <w:rPr>
          <w:rFonts w:ascii="Times New Roman"/>
          <w:b w:val="false"/>
          <w:i w:val="false"/>
          <w:color w:val="000000"/>
          <w:sz w:val="28"/>
        </w:rPr>
        <w:t>
      5) құқыққа қарсы қол сұғушылықтардан, жол-көлік оқиғаларынан, табиғи зілзалалардан және өзге де төтенше жағдайлардан зардап шеккен азаматтарға алғашқы медициналық және өзге де көмек көрсетуде жәрдемдесуге;</w:t>
      </w:r>
      <w:r>
        <w:br/>
      </w:r>
      <w:r>
        <w:rPr>
          <w:rFonts w:ascii="Times New Roman"/>
          <w:b w:val="false"/>
          <w:i w:val="false"/>
          <w:color w:val="000000"/>
          <w:sz w:val="28"/>
        </w:rPr>
        <w:t>
      6) азаматтардан қоғамдық тәртіпті сақтауды талап етуге құқылы.</w:t>
      </w:r>
      <w:r>
        <w:br/>
      </w:r>
      <w:r>
        <w:rPr>
          <w:rFonts w:ascii="Times New Roman"/>
          <w:b w:val="false"/>
          <w:i w:val="false"/>
          <w:color w:val="000000"/>
          <w:sz w:val="28"/>
        </w:rPr>
        <w:t>
      2. Жеке күзет ұйымында күзетші қызметін атқаратын қызметкерлер:</w:t>
      </w:r>
      <w:r>
        <w:br/>
      </w:r>
      <w:r>
        <w:rPr>
          <w:rFonts w:ascii="Times New Roman"/>
          <w:b w:val="false"/>
          <w:i w:val="false"/>
          <w:color w:val="000000"/>
          <w:sz w:val="28"/>
        </w:rPr>
        <w:t>
      1) азаматтардың конституциялық құқықтары мен бостандықтарын сақтауға;</w:t>
      </w:r>
      <w:r>
        <w:br/>
      </w:r>
      <w:r>
        <w:rPr>
          <w:rFonts w:ascii="Times New Roman"/>
          <w:b w:val="false"/>
          <w:i w:val="false"/>
          <w:color w:val="000000"/>
          <w:sz w:val="28"/>
        </w:rPr>
        <w:t>
      2) дайындалып жатқан немесе жасалған қылмыстардың оларға белгілі болған фактілері туралы ішкі істер органдарына дереу хабарлауға;</w:t>
      </w:r>
      <w:r>
        <w:br/>
      </w:r>
      <w:r>
        <w:rPr>
          <w:rFonts w:ascii="Times New Roman"/>
          <w:b w:val="false"/>
          <w:i w:val="false"/>
          <w:color w:val="000000"/>
          <w:sz w:val="28"/>
        </w:rPr>
        <w:t>
      3) заңнамада көрсетілген жағдайларда азаматтардың талап етуі бойынша оның күзет қызметі субъектісіне тиесілігін растайтын куәлігін көрсетуге;</w:t>
      </w:r>
      <w:r>
        <w:br/>
      </w:r>
      <w:r>
        <w:rPr>
          <w:rFonts w:ascii="Times New Roman"/>
          <w:b w:val="false"/>
          <w:i w:val="false"/>
          <w:color w:val="000000"/>
          <w:sz w:val="28"/>
        </w:rPr>
        <w:t>
      4) құқық бұзушылықтың алдын алу субъектілеріне көмек көрсетуге;</w:t>
      </w:r>
      <w:r>
        <w:br/>
      </w:r>
      <w:r>
        <w:rPr>
          <w:rFonts w:ascii="Times New Roman"/>
          <w:b w:val="false"/>
          <w:i w:val="false"/>
          <w:color w:val="000000"/>
          <w:sz w:val="28"/>
        </w:rPr>
        <w:t>
      5) қылмыс немесе әкімшілік құқық бұзушылық жасағаны үшін ұсталған азаматтарға оларға мәжбүрлеу шараларын қолданудың негіздерін түсіндіруге міндетті.»;</w:t>
      </w:r>
      <w:r>
        <w:br/>
      </w:r>
      <w:r>
        <w:rPr>
          <w:rFonts w:ascii="Times New Roman"/>
          <w:b w:val="false"/>
          <w:i w:val="false"/>
          <w:color w:val="000000"/>
          <w:sz w:val="28"/>
        </w:rPr>
        <w:t>
      9) 14-бапта:</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күзету тәсілі мен құқыққа қарсы қол сұғушылықтардан заңды қорғау бойынша кеңестер беру және ұсынымдар дайындау;»;</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«жеке күзет ұйымында күзетші қызметін атқаратын қызметкерлер ерікті түрде қоғамдық тәртіпті қорғауға тартылады.»;</w:t>
      </w:r>
      <w:r>
        <w:br/>
      </w:r>
      <w:r>
        <w:rPr>
          <w:rFonts w:ascii="Times New Roman"/>
          <w:b w:val="false"/>
          <w:i w:val="false"/>
          <w:color w:val="000000"/>
          <w:sz w:val="28"/>
        </w:rPr>
        <w:t>
      10) 15-бапта: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3-тармақтағы «және мемлекеттік органдардың ведомстволық күзет бөлімшелерінің» деген сөздер алып тасталсын;</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«Жеке күзет ұйымдарында күзетші қызметін атқаратын қызметкерлер күзет қызметін өздерінің күзет қызметі субъектісіне тиесілілігін білдіретін арнаулы киіммен жүзеге асырады.»;</w:t>
      </w:r>
      <w:r>
        <w:br/>
      </w:r>
      <w:r>
        <w:rPr>
          <w:rFonts w:ascii="Times New Roman"/>
          <w:b w:val="false"/>
          <w:i w:val="false"/>
          <w:color w:val="000000"/>
          <w:sz w:val="28"/>
        </w:rPr>
        <w:t>
      11) 16-баптың 2-тармағының 3) тармақшасы алып тасталсын;</w:t>
      </w:r>
      <w:r>
        <w:br/>
      </w:r>
      <w:r>
        <w:rPr>
          <w:rFonts w:ascii="Times New Roman"/>
          <w:b w:val="false"/>
          <w:i w:val="false"/>
          <w:color w:val="000000"/>
          <w:sz w:val="28"/>
        </w:rPr>
        <w:t>
      12) 17-бап алып тасталсын;</w:t>
      </w:r>
      <w:r>
        <w:br/>
      </w:r>
      <w:r>
        <w:rPr>
          <w:rFonts w:ascii="Times New Roman"/>
          <w:b w:val="false"/>
          <w:i w:val="false"/>
          <w:color w:val="000000"/>
          <w:sz w:val="28"/>
        </w:rPr>
        <w:t>
      13) 17-1-бапта: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3-тармақтың бірінші және екінші бөліктеріндегі «, дара кәсіпкердің және (немесе) заңды тұлғаның күзет бөлімшесі» деген сөздер алып тасталсын;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Жеке күзет ұйымы күзеттен басқа өзге де қызметті жүзеге асыратын ұйымның еншілес кәсіпорны болып табыла алмайды. Жеке күзет ұйымының құрылтайшысы (қатысушысы) үшін қызметтің осы түрі негізгі болуы тиіс.</w:t>
      </w:r>
      <w:r>
        <w:br/>
      </w:r>
      <w:r>
        <w:rPr>
          <w:rFonts w:ascii="Times New Roman"/>
          <w:b w:val="false"/>
          <w:i w:val="false"/>
          <w:color w:val="000000"/>
          <w:sz w:val="28"/>
        </w:rPr>
        <w:t>
      Жеке күзет ұйымының құрылтайшылары (қатысушылары):</w:t>
      </w:r>
      <w:r>
        <w:br/>
      </w:r>
      <w:r>
        <w:rPr>
          <w:rFonts w:ascii="Times New Roman"/>
          <w:b w:val="false"/>
          <w:i w:val="false"/>
          <w:color w:val="000000"/>
          <w:sz w:val="28"/>
        </w:rPr>
        <w:t>
      1) оларға қатысты құрылатын ұйым күзет қызметін көрсететін ұйымдардың құрылтайшысы немесе лауазымды адамдары;</w:t>
      </w:r>
      <w:r>
        <w:br/>
      </w:r>
      <w:r>
        <w:rPr>
          <w:rFonts w:ascii="Times New Roman"/>
          <w:b w:val="false"/>
          <w:i w:val="false"/>
          <w:color w:val="000000"/>
          <w:sz w:val="28"/>
        </w:rPr>
        <w:t>
      2) жақын туыстық қатынастағы (ата-аналар, балалар, асырап алушылар, асырап алынғандар, ата-анасы бір және ата-анасы бөлек ағалы-інілер мен апалы-сіңлілер (аға-қарындастар), ата, әже, немерелер), некеде, сондай-ақ осы баптың 5-тармағының 1) тармақшасында көрсетілген адамдармен жегжаттығы бар адамдар, жұбайының (зайыбының) ата-аналар, балалар, асырап алушылар, асырап алынғандар, ата-анасы бір және ата-анасы бөлек ағалы-інілер мен апалы-сіңлілер (аға-қарындастар), ата, әже, немерелер) жеке тұлғалар;</w:t>
      </w:r>
      <w:r>
        <w:br/>
      </w:r>
      <w:r>
        <w:rPr>
          <w:rFonts w:ascii="Times New Roman"/>
          <w:b w:val="false"/>
          <w:i w:val="false"/>
          <w:color w:val="000000"/>
          <w:sz w:val="28"/>
        </w:rPr>
        <w:t>
      3) қылмыс жасағаны үшін соттылығы бар азаматтар, сондай-ақ құрылтайшылардың (қатысушылардың) құрамында көрсетілген адамдар бар заңды тұлғалар;</w:t>
      </w:r>
      <w:r>
        <w:br/>
      </w:r>
      <w:r>
        <w:rPr>
          <w:rFonts w:ascii="Times New Roman"/>
          <w:b w:val="false"/>
          <w:i w:val="false"/>
          <w:color w:val="000000"/>
          <w:sz w:val="28"/>
        </w:rPr>
        <w:t>
      4) құрылатын ұйым күзет қызметі көрсететін заңды тұлғалар және олар аффилиирленген заңды тұлғалар;</w:t>
      </w:r>
      <w:r>
        <w:br/>
      </w:r>
      <w:r>
        <w:rPr>
          <w:rFonts w:ascii="Times New Roman"/>
          <w:b w:val="false"/>
          <w:i w:val="false"/>
          <w:color w:val="000000"/>
          <w:sz w:val="28"/>
        </w:rPr>
        <w:t>
      5) қоғамдық бірлестіктер болып табыла алмайды.</w:t>
      </w:r>
      <w:r>
        <w:br/>
      </w:r>
      <w:r>
        <w:rPr>
          <w:rFonts w:ascii="Times New Roman"/>
          <w:b w:val="false"/>
          <w:i w:val="false"/>
          <w:color w:val="000000"/>
          <w:sz w:val="28"/>
        </w:rPr>
        <w:t>
      6. Жеке күзет ұйымдарының басшыларына және олардың күзетші қызметін атқаратын қызметкерлеріне:</w:t>
      </w:r>
      <w:r>
        <w:br/>
      </w:r>
      <w:r>
        <w:rPr>
          <w:rFonts w:ascii="Times New Roman"/>
          <w:b w:val="false"/>
          <w:i w:val="false"/>
          <w:color w:val="000000"/>
          <w:sz w:val="28"/>
        </w:rPr>
        <w:t>
      1) Қазақстан Республикасының заңнамасына сәйкес құқық қорғау органдары мен басқа да мемлекеттік органдардың ерекше құзыретіне жатқызылған процессуалдық және өзге қызметті жүзеге асыруға;</w:t>
      </w:r>
      <w:r>
        <w:br/>
      </w:r>
      <w:r>
        <w:rPr>
          <w:rFonts w:ascii="Times New Roman"/>
          <w:b w:val="false"/>
          <w:i w:val="false"/>
          <w:color w:val="000000"/>
          <w:sz w:val="28"/>
        </w:rPr>
        <w:t>
      2) құқық қорғау органдары қызметкерлерінің өкілеттігін иемденуге;</w:t>
      </w:r>
      <w:r>
        <w:br/>
      </w:r>
      <w:r>
        <w:rPr>
          <w:rFonts w:ascii="Times New Roman"/>
          <w:b w:val="false"/>
          <w:i w:val="false"/>
          <w:color w:val="000000"/>
          <w:sz w:val="28"/>
        </w:rPr>
        <w:t>
      3) құқық қорғау органдары қызметкерлерінің заңды қызметіне кедергі келтіруге;</w:t>
      </w:r>
      <w:r>
        <w:br/>
      </w:r>
      <w:r>
        <w:rPr>
          <w:rFonts w:ascii="Times New Roman"/>
          <w:b w:val="false"/>
          <w:i w:val="false"/>
          <w:color w:val="000000"/>
          <w:sz w:val="28"/>
        </w:rPr>
        <w:t>
      4) адам мен азаматтың ар-намысын және абыройын түсіретін немесе азаматтардың құқықтары мен бостандықтарын заңсыз шектейтін әрекеттер жасауға тыйым салынады.»;</w:t>
      </w:r>
      <w:r>
        <w:br/>
      </w:r>
      <w:r>
        <w:rPr>
          <w:rFonts w:ascii="Times New Roman"/>
          <w:b w:val="false"/>
          <w:i w:val="false"/>
          <w:color w:val="000000"/>
          <w:sz w:val="28"/>
        </w:rPr>
        <w:t>
      14) 4-тараудың тақырыбы «қару» деген сөзден кейін «және арнаулы құралдар» деген сөздермен толықтырылсын;</w:t>
      </w:r>
      <w:r>
        <w:br/>
      </w:r>
      <w:r>
        <w:rPr>
          <w:rFonts w:ascii="Times New Roman"/>
          <w:b w:val="false"/>
          <w:i w:val="false"/>
          <w:color w:val="000000"/>
          <w:sz w:val="28"/>
        </w:rPr>
        <w:t>
      15) 18-бапта: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Тиісті лицензия алғаннан кейін күзет қызметі субъектілерінің өнім беруші заңды тұлғалардан Қазақстан Республикасының заңдарына сәйкес қызметтік тегіс ұзын ұңғылы және қысқа ұңғылы қару, сондай-ақ жарақат салатын патрондары бар азаматтық ұңғысыз атыс қаруы мен электрлі қару, арнаулы құралдар сатып алуға құқығы бар. Күзет қызметі субъектілері қызметкерлерінің пайдалануына арналған қарудың түрлерін, үлгілерін, модельдері мен санын, сондай-ақ арнаулы құралдар тізбесін Қазақстан Республикасының Үкіметі белгілейді.</w:t>
      </w:r>
      <w:r>
        <w:br/>
      </w:r>
      <w:r>
        <w:rPr>
          <w:rFonts w:ascii="Times New Roman"/>
          <w:b w:val="false"/>
          <w:i w:val="false"/>
          <w:color w:val="000000"/>
          <w:sz w:val="28"/>
        </w:rPr>
        <w:t>
      Күзет қызметі субъектілеріне қызметтік ойық ұзын ұңғылы және қысқа ұңғылы қару сатып алуға және пайдалануға тыйым салынады.»;</w:t>
      </w:r>
      <w:r>
        <w:br/>
      </w:r>
      <w:r>
        <w:rPr>
          <w:rFonts w:ascii="Times New Roman"/>
          <w:b w:val="false"/>
          <w:i w:val="false"/>
          <w:color w:val="000000"/>
          <w:sz w:val="28"/>
        </w:rPr>
        <w:t>
      3-тармақтағы «үш жыл» деген сөздер «бес жыл» деген сөздермен ауыстырылсын;</w:t>
      </w:r>
      <w:r>
        <w:br/>
      </w:r>
      <w:r>
        <w:rPr>
          <w:rFonts w:ascii="Times New Roman"/>
          <w:b w:val="false"/>
          <w:i w:val="false"/>
          <w:color w:val="000000"/>
          <w:sz w:val="28"/>
        </w:rPr>
        <w:t xml:space="preserve">
      4-тармақтағы «, күзет бөлімшесінің қызметкері мен жеке күзетші» деген сөздер алып тасталсын; </w:t>
      </w:r>
      <w:r>
        <w:br/>
      </w:r>
      <w:r>
        <w:rPr>
          <w:rFonts w:ascii="Times New Roman"/>
          <w:b w:val="false"/>
          <w:i w:val="false"/>
          <w:color w:val="000000"/>
          <w:sz w:val="28"/>
        </w:rPr>
        <w:t>
      16) 19-бапта: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 «, жеке күзетшілердің және күзет бөлімшелерінің күзетші қызметін атқаратын қызметкерлері» деген сөздер алып тасталсын;</w:t>
      </w:r>
      <w:r>
        <w:br/>
      </w:r>
      <w:r>
        <w:rPr>
          <w:rFonts w:ascii="Times New Roman"/>
          <w:b w:val="false"/>
          <w:i w:val="false"/>
          <w:color w:val="000000"/>
          <w:sz w:val="28"/>
        </w:rPr>
        <w:t>
      екінші бөлікте «, жеке күзетшінің, жеке күзет бөлімшесі қызметкерінің» деген сөздер алып тасталсын;</w:t>
      </w:r>
      <w:r>
        <w:br/>
      </w:r>
      <w:r>
        <w:rPr>
          <w:rFonts w:ascii="Times New Roman"/>
          <w:b w:val="false"/>
          <w:i w:val="false"/>
          <w:color w:val="000000"/>
          <w:sz w:val="28"/>
        </w:rPr>
        <w:t>
      6-тармақтағы «, жеке күзетшілер, күзет бөлімшелерінің қызметкерлері және мемлекеттік органдардың ведомстволық күзет бөлімшелерінің штаттағы күзетшілері» деген сөздер алып тасталсын;</w:t>
      </w:r>
      <w:r>
        <w:br/>
      </w:r>
      <w:r>
        <w:rPr>
          <w:rFonts w:ascii="Times New Roman"/>
          <w:b w:val="false"/>
          <w:i w:val="false"/>
          <w:color w:val="000000"/>
          <w:sz w:val="28"/>
        </w:rPr>
        <w:t>
      17) 21-баптағы «қайта даярлау» деген сөздер «біліктілігін арттыру» деген сөздермен ауыстырылсын.</w:t>
      </w:r>
      <w:r>
        <w:br/>
      </w:r>
      <w:r>
        <w:rPr>
          <w:rFonts w:ascii="Times New Roman"/>
          <w:b w:val="false"/>
          <w:i w:val="false"/>
          <w:color w:val="000000"/>
          <w:sz w:val="28"/>
        </w:rPr>
        <w:t xml:space="preserve">
      8.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2008 ж., № 20, 152-құжат; 2009 ж., № 15-16, 72-құжат; № 17, 81-құжат; № 18, 84-құжат):</w:t>
      </w:r>
      <w:r>
        <w:br/>
      </w:r>
      <w:r>
        <w:rPr>
          <w:rFonts w:ascii="Times New Roman"/>
          <w:b w:val="false"/>
          <w:i w:val="false"/>
          <w:color w:val="000000"/>
          <w:sz w:val="28"/>
        </w:rPr>
        <w:t>
      36-бап мынадай мазмұндағы 5-тармақпен толықтырылсын:</w:t>
      </w:r>
      <w:r>
        <w:br/>
      </w:r>
      <w:r>
        <w:rPr>
          <w:rFonts w:ascii="Times New Roman"/>
          <w:b w:val="false"/>
          <w:i w:val="false"/>
          <w:color w:val="000000"/>
          <w:sz w:val="28"/>
        </w:rPr>
        <w:t>
      «5. Баланың заңды өкілдерінсіз тұрғын үй-жайлардан тыс жерлерде сағат 23-тен таңғы 6-ға дейін болуына тыйым салынады.».</w:t>
      </w:r>
      <w:r>
        <w:br/>
      </w:r>
      <w:r>
        <w:rPr>
          <w:rFonts w:ascii="Times New Roman"/>
          <w:b w:val="false"/>
          <w:i w:val="false"/>
          <w:color w:val="000000"/>
          <w:sz w:val="28"/>
        </w:rPr>
        <w:t xml:space="preserve">
      9. «Кәмелетке толмағандар арасындағы құқық бұзушылықтардың алдын алу және балалардың қадағалаусыз қалуын ескерту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Жаршысы, 2004 ж., № 18, 105-құжат; 2007 ж., № 9, 67-құжат; 2007 ж., № 20, 152-құжат; 2009 ж., № 15-16, 72-құжат):</w:t>
      </w:r>
      <w:r>
        <w:br/>
      </w:r>
      <w:r>
        <w:rPr>
          <w:rFonts w:ascii="Times New Roman"/>
          <w:b w:val="false"/>
          <w:i w:val="false"/>
          <w:color w:val="000000"/>
          <w:sz w:val="28"/>
        </w:rPr>
        <w:t>
      9-бапта:</w:t>
      </w:r>
      <w:r>
        <w:br/>
      </w:r>
      <w:r>
        <w:rPr>
          <w:rFonts w:ascii="Times New Roman"/>
          <w:b w:val="false"/>
          <w:i w:val="false"/>
          <w:color w:val="000000"/>
          <w:sz w:val="28"/>
        </w:rPr>
        <w:t>
      1-тармақтағы «, олардың құқықтары мен заңды мүдделерін қорғау» деген сөздер алып тасталсын;</w:t>
      </w:r>
      <w:r>
        <w:br/>
      </w:r>
      <w:r>
        <w:rPr>
          <w:rFonts w:ascii="Times New Roman"/>
          <w:b w:val="false"/>
          <w:i w:val="false"/>
          <w:color w:val="000000"/>
          <w:sz w:val="28"/>
        </w:rPr>
        <w:t>
      6-тармақтың 10) тармақшасы алып тасталсын.</w:t>
      </w:r>
      <w:r>
        <w:br/>
      </w:r>
      <w:r>
        <w:rPr>
          <w:rFonts w:ascii="Times New Roman"/>
          <w:b w:val="false"/>
          <w:i w:val="false"/>
          <w:color w:val="000000"/>
          <w:sz w:val="28"/>
        </w:rPr>
        <w:t xml:space="preserve">
      10.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4-тармағының он бірінші абзацындағы «қызметті» деген сөзден кейін «;» белгісі қойылып, мынадай мазмұндағы абзацпен толықтырылсын:</w:t>
      </w:r>
      <w:r>
        <w:br/>
      </w:r>
      <w:r>
        <w:rPr>
          <w:rFonts w:ascii="Times New Roman"/>
          <w:b w:val="false"/>
          <w:i w:val="false"/>
          <w:color w:val="000000"/>
          <w:sz w:val="28"/>
        </w:rPr>
        <w:t>
      «күзет қызметін».</w:t>
      </w:r>
      <w:r>
        <w:br/>
      </w:r>
      <w:r>
        <w:rPr>
          <w:rFonts w:ascii="Times New Roman"/>
          <w:b w:val="false"/>
          <w:i w:val="false"/>
          <w:color w:val="000000"/>
          <w:sz w:val="28"/>
        </w:rPr>
        <w:t xml:space="preserve">
      11.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w:t>
      </w:r>
      <w:r>
        <w:br/>
      </w:r>
      <w:r>
        <w:rPr>
          <w:rFonts w:ascii="Times New Roman"/>
          <w:b w:val="false"/>
          <w:i w:val="false"/>
          <w:color w:val="000000"/>
          <w:sz w:val="28"/>
        </w:rPr>
        <w:t>
      мынадай мазмұндағы 9-1-баппен толықтырылсын:</w:t>
      </w:r>
      <w:r>
        <w:br/>
      </w:r>
      <w:r>
        <w:rPr>
          <w:rFonts w:ascii="Times New Roman"/>
          <w:b w:val="false"/>
          <w:i w:val="false"/>
          <w:color w:val="000000"/>
          <w:sz w:val="28"/>
        </w:rPr>
        <w:t>
      «9-1-бап. Ойын-сауық мәдени-бұқаралық іс-шараларын өткізген</w:t>
      </w:r>
      <w:r>
        <w:br/>
      </w:r>
      <w:r>
        <w:rPr>
          <w:rFonts w:ascii="Times New Roman"/>
          <w:b w:val="false"/>
          <w:i w:val="false"/>
          <w:color w:val="000000"/>
          <w:sz w:val="28"/>
        </w:rPr>
        <w:t>
                кезде азаматтардың қауіпсіздігін қамтамасыз ету</w:t>
      </w:r>
      <w:r>
        <w:br/>
      </w:r>
      <w:r>
        <w:rPr>
          <w:rFonts w:ascii="Times New Roman"/>
          <w:b w:val="false"/>
          <w:i w:val="false"/>
          <w:color w:val="000000"/>
          <w:sz w:val="28"/>
        </w:rPr>
        <w:t>
                ережесін сақтау</w:t>
      </w:r>
      <w:r>
        <w:br/>
      </w:r>
      <w:r>
        <w:rPr>
          <w:rFonts w:ascii="Times New Roman"/>
          <w:b w:val="false"/>
          <w:i w:val="false"/>
          <w:color w:val="000000"/>
          <w:sz w:val="28"/>
        </w:rPr>
        <w:t>
      1. Ойын-сауық мәдени-бұқаралық іс-шараларын өткізуге арналған объектілер мен құрылыстар құрылыс пайдалану және өрт қауіпсіздігі ережелеріне сәйкес келуі тиіс.</w:t>
      </w:r>
      <w:r>
        <w:br/>
      </w:r>
      <w:r>
        <w:rPr>
          <w:rFonts w:ascii="Times New Roman"/>
          <w:b w:val="false"/>
          <w:i w:val="false"/>
          <w:color w:val="000000"/>
          <w:sz w:val="28"/>
        </w:rPr>
        <w:t>
      2. Азаматтар мен қатысушылардың қауіпсіздік жағдайын қамтамасыз етуді күрделендіретін спорттық құрылыстарды пайдалану және өрт қауіпсіздігі ережелері талаптарының бұзылуы анықталған жағдайда, оның ішінде мінбенің тіреуіш конструкцияларының ескіруі, мінбе астындағы ғимаратта жанар-жағармай заттары мен материалдарының, авариялық жарықтандыру мен эвакуация жолдарының болмауы, өртке қарсы қорғану құралдарының болмауы немесе істемеуі, сондай-ақ өрттің туындауына әкеп соғатын электр құралдарын монтаждау және пайдалану ережесін бұзу бөлігінде төтенше жағдайлар жөніндегі органдары енгізген ұсыным бойынша өз бетінше не ішкі істер органдарының бастамасы бойынша жергілікті атқарушы органдар қауіпсіздік жағдайларының анықталған бұзушылықтары жойылғанға дейін спорттық-бұқаралық іс-шараларды өткізуге тыйым салады.</w:t>
      </w:r>
      <w:r>
        <w:br/>
      </w:r>
      <w:r>
        <w:rPr>
          <w:rFonts w:ascii="Times New Roman"/>
          <w:b w:val="false"/>
          <w:i w:val="false"/>
          <w:color w:val="000000"/>
          <w:sz w:val="28"/>
        </w:rPr>
        <w:t>
      3. Ойын-сауық мәдени-бұқаралық іс-шараларды ұйымдастырушылар осы мақсаттарға арнайы тағайындалмаған орындарда өткізілетін (стадиондар, демалыс аймақтары, парктер, саябақтар, алаңдар, көшелер) іс-шараны өткізгенге дейін он күннен кешіктірмей көрермендердің болжамды саны, бір күн бұрын - сатылған билеттердің, берілген рұқсаттардың саны, оның ішінде автокөлікке, сондай-ақ ішкі істер, төтенше жағдайлар және денсаулық сақтау органдарының арнайы техникасына арналған тұрақ орындары туралы жергілікті атқарушы органдарды хабардар етуге міндетті.».</w:t>
      </w:r>
      <w:r>
        <w:br/>
      </w:r>
      <w:r>
        <w:rPr>
          <w:rFonts w:ascii="Times New Roman"/>
          <w:b w:val="false"/>
          <w:i w:val="false"/>
          <w:color w:val="000000"/>
          <w:sz w:val="28"/>
        </w:rPr>
        <w:t xml:space="preserve">
      12.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16-18-құжаттар; № 9-10, 47-құжат; № 13-14, 62, 63-құжаттар; № 17, 79, 81, 82-құжаттар; № 18, 84, 85-құжаттар; 2009 жылғы 2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27-баптың 10-тармақшасындағы «жеке және» деген сөздер алып тасталсын.</w:t>
      </w:r>
    </w:p>
    <w:p>
      <w:pPr>
        <w:spacing w:after="0"/>
        <w:ind w:left="0"/>
        <w:jc w:val="both"/>
      </w:pPr>
      <w:r>
        <w:rPr>
          <w:rFonts w:ascii="Times New Roman"/>
          <w:b/>
          <w:i w:val="false"/>
          <w:color w:val="000080"/>
          <w:sz w:val="28"/>
        </w:rPr>
        <w:t>      2-бап.</w:t>
      </w:r>
      <w:r>
        <w:br/>
      </w:r>
      <w:r>
        <w:rPr>
          <w:rFonts w:ascii="Times New Roman"/>
          <w:b w:val="false"/>
          <w:i w:val="false"/>
          <w:color w:val="000000"/>
          <w:sz w:val="28"/>
        </w:rPr>
        <w:t>
      1. Осы Заң қолданысқа енгізілген күнінен бастап бір жыл өткен соң қолданысқа енгізілетін 1-баптың 7-тармағын қоспағанда, осы Заң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2. Күзет қызметі субъектілері осы Заңның 1-бабының 7-тармағы қолданысқа енгізілген күнінен бастап үш ай ішінде өз қызметін осы Заңға сәйкес келтіруге міндетті.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